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CA32A1" w:rsidP="00A61674">
      <w:pPr>
        <w:tabs>
          <w:tab w:val="left" w:pos="3680"/>
        </w:tabs>
        <w:rPr>
          <w:sz w:val="36"/>
          <w:szCs w:val="36"/>
        </w:rPr>
      </w:pPr>
      <w:r w:rsidRPr="00CA32A1">
        <w:rPr>
          <w:rFonts w:ascii="Arial" w:hAnsi="Arial" w:cs="Arial"/>
          <w:noProof/>
          <w:sz w:val="36"/>
          <w:szCs w:val="36"/>
        </w:rPr>
        <w:pict>
          <v:rect id="_x0000_s1113" style="position:absolute;margin-left:219.6pt;margin-top:11.2pt;width:114.55pt;height:107.55pt;z-index:251747328">
            <v:textbox>
              <w:txbxContent>
                <w:p w:rsidR="008F0D08" w:rsidRDefault="008F0D08">
                  <w:r w:rsidRPr="00073B84">
                    <w:rPr>
                      <w:rFonts w:ascii="Cambria" w:hAnsi="Cambria"/>
                      <w:noProof/>
                      <w:sz w:val="14"/>
                      <w:szCs w:val="14"/>
                    </w:rPr>
                    <w:drawing>
                      <wp:inline distT="0" distB="0" distL="0" distR="0">
                        <wp:extent cx="1177133" cy="1316736"/>
                        <wp:effectExtent l="0" t="0" r="0" b="0"/>
                        <wp:docPr id="1"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335133"/>
                                </a:xfrm>
                                <a:prstGeom prst="rect">
                                  <a:avLst/>
                                </a:prstGeom>
                                <a:noFill/>
                                <a:ln>
                                  <a:noFill/>
                                </a:ln>
                              </pic:spPr>
                            </pic:pic>
                          </a:graphicData>
                        </a:graphic>
                      </wp:inline>
                    </w:drawing>
                  </w:r>
                </w:p>
              </w:txbxContent>
            </v:textbox>
          </v:rect>
        </w:pict>
      </w:r>
      <w:r w:rsidRPr="00CA32A1">
        <w:rPr>
          <w:rFonts w:ascii="Arial" w:hAnsi="Arial" w:cs="Arial"/>
          <w:noProof/>
          <w:sz w:val="36"/>
          <w:szCs w:val="36"/>
        </w:rPr>
        <w:pict>
          <v:shapetype id="_x0000_t202" coordsize="21600,21600" o:spt="202" path="m,l,21600r21600,l21600,xe">
            <v:stroke joinstyle="miter"/>
            <v:path gradientshapeok="t" o:connecttype="rect"/>
          </v:shapetype>
          <v:shape id="Zone de texte 58" o:spid="_x0000_s1027" type="#_x0000_t202" style="position:absolute;margin-left:-25.45pt;margin-top:.3pt;width:225pt;height:160.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r w:rsidRPr="00CA32A1">
        <w:rPr>
          <w:rFonts w:ascii="Arial" w:hAnsi="Arial" w:cs="Arial"/>
          <w:noProof/>
          <w:sz w:val="36"/>
          <w:szCs w:val="36"/>
        </w:rPr>
        <w:pict>
          <v:shape id="Zone de texte 59" o:spid="_x0000_s1026" type="#_x0000_t202" style="position:absolute;margin-left:350.45pt;margin-top:.3pt;width:189pt;height:160.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Pr="00D15190" w:rsidRDefault="008F0D08" w:rsidP="00A61674">
                  <w:pPr>
                    <w:jc w:val="center"/>
                    <w:rPr>
                      <w:rFonts w:ascii="Century Schoolbook" w:hAnsi="Century Schoolbook" w:cs="Arial"/>
                      <w:sz w:val="18"/>
                      <w:szCs w:val="18"/>
                      <w:lang w:val="en-GB"/>
                    </w:rPr>
                  </w:pPr>
                  <w:r w:rsidRPr="00D15190">
                    <w:rPr>
                      <w:rFonts w:ascii="Century Schoolbook" w:hAnsi="Century Schoolbook" w:cs="Arial"/>
                      <w:sz w:val="18"/>
                      <w:szCs w:val="18"/>
                      <w:lang w:val="en-GB"/>
                    </w:rPr>
                    <w:t xml:space="preserve">INTERNAL CONTRACTS TENDERS BOARD </w:t>
                  </w:r>
                </w:p>
                <w:p w:rsidR="008F0D08" w:rsidRPr="00D15190" w:rsidRDefault="008F0D08" w:rsidP="00A61674">
                  <w:pPr>
                    <w:jc w:val="center"/>
                    <w:rPr>
                      <w:sz w:val="18"/>
                      <w:szCs w:val="18"/>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A61674" w:rsidRDefault="008F0D08" w:rsidP="00A61674">
                  <w:pPr>
                    <w:jc w:val="center"/>
                    <w:rPr>
                      <w:b/>
                      <w:bCs/>
                      <w:lang w:val="en-US"/>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A61674" w:rsidP="00A61674">
      <w:pPr>
        <w:pStyle w:val="Paragraphedeliste"/>
        <w:autoSpaceDE w:val="0"/>
        <w:autoSpaceDN w:val="0"/>
        <w:adjustRightInd w:val="0"/>
        <w:spacing w:line="276" w:lineRule="auto"/>
        <w:ind w:left="1080"/>
        <w:rPr>
          <w:rFonts w:ascii="Tahoma" w:hAnsi="Tahoma" w:cs="Tahoma"/>
          <w:b/>
        </w:rPr>
      </w:pP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r>
        <w:rPr>
          <w:sz w:val="36"/>
          <w:szCs w:val="36"/>
        </w:rPr>
        <w:tab/>
      </w:r>
    </w:p>
    <w:p w:rsidR="00A61674" w:rsidRDefault="00A61674" w:rsidP="00A61674">
      <w:pPr>
        <w:tabs>
          <w:tab w:val="left" w:pos="3680"/>
        </w:tabs>
        <w:jc w:val="center"/>
        <w:rPr>
          <w:sz w:val="36"/>
          <w:szCs w:val="36"/>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Pr="00E16EF2" w:rsidRDefault="00A61674" w:rsidP="00A61674">
      <w:pPr>
        <w:rPr>
          <w:rFonts w:ascii="Bookman Old Style" w:hAnsi="Bookman Old Style"/>
          <w:b/>
          <w:bCs/>
        </w:rPr>
      </w:pPr>
    </w:p>
    <w:p w:rsidR="00A61674" w:rsidRDefault="00CA32A1" w:rsidP="00A61674">
      <w:pPr>
        <w:spacing w:before="90" w:after="90"/>
        <w:rPr>
          <w:rFonts w:ascii="Arial" w:hAnsi="Arial" w:cs="Arial"/>
          <w:b/>
          <w:bCs/>
        </w:rPr>
      </w:pPr>
      <w:r w:rsidRPr="00CA32A1">
        <w:rPr>
          <w:noProof/>
        </w:rPr>
        <w:pict>
          <v:roundrect id="AutoShape 245" o:spid="_x0000_s1111" style="position:absolute;margin-left:-25.45pt;margin-top:27.05pt;width:538.5pt;height:134.2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" strokeweight="10.25pt">
            <v:stroke linestyle="thinThin"/>
          </v:roundrect>
        </w:pict>
      </w:r>
      <w:r w:rsidRPr="00CA32A1">
        <w:rPr>
          <w:rFonts w:ascii="Arial" w:hAnsi="Arial" w:cs="Arial"/>
          <w:noProof/>
          <w:sz w:val="36"/>
          <w:szCs w:val="36"/>
        </w:rPr>
        <w:pict>
          <v:shape id="_x0000_s1028" type="#_x0000_t202" style="position:absolute;margin-left:-406.45pt;margin-top:41.3pt;width:225pt;height:83.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" strokecolor="white">
            <v:textbox>
              <w:txbxContent>
                <w:p w:rsidR="008F0D08" w:rsidRPr="001437BC" w:rsidRDefault="008F0D08" w:rsidP="00A61674">
                  <w:pPr>
                    <w:jc w:val="center"/>
                    <w:rPr>
                      <w:rFonts w:ascii="Arial" w:hAnsi="Arial" w:cs="Arial"/>
                      <w:sz w:val="18"/>
                      <w:szCs w:val="18"/>
                    </w:rPr>
                  </w:pPr>
                  <w:r w:rsidRPr="001437BC">
                    <w:rPr>
                      <w:rFonts w:ascii="Arial" w:hAnsi="Arial" w:cs="Arial"/>
                      <w:sz w:val="18"/>
                      <w:szCs w:val="18"/>
                    </w:rPr>
                    <w:t>REPUBLIQUE DU CAMEROUN</w:t>
                  </w:r>
                </w:p>
                <w:p w:rsidR="008F0D08" w:rsidRPr="001437BC" w:rsidRDefault="008F0D08" w:rsidP="00A61674">
                  <w:pPr>
                    <w:jc w:val="center"/>
                    <w:rPr>
                      <w:rFonts w:ascii="Arial" w:hAnsi="Arial" w:cs="Arial"/>
                      <w:i/>
                      <w:sz w:val="18"/>
                      <w:szCs w:val="18"/>
                    </w:rPr>
                  </w:pPr>
                  <w:r w:rsidRPr="001437BC">
                    <w:rPr>
                      <w:rFonts w:ascii="Arial" w:hAnsi="Arial" w:cs="Arial"/>
                      <w:i/>
                      <w:sz w:val="18"/>
                      <w:szCs w:val="18"/>
                    </w:rPr>
                    <w:t>Paix – Travail – Patrie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PRESIDENCE DE LA REPUBLIQUE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MINISTERE DES MARCHES PUBLICS</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DELEGATION REGIONALE DU SUD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 xml:space="preserve">DELEGATION DEPARTEMENTALE </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 LA VALLEE DU NTEM</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COMMISSION DEPARTEMENTALE DE P</w:t>
                  </w:r>
                  <w:r>
                    <w:rPr>
                      <w:rFonts w:ascii="Arial" w:hAnsi="Arial" w:cs="Arial"/>
                      <w:sz w:val="18"/>
                      <w:szCs w:val="18"/>
                    </w:rPr>
                    <w:t>ASSATION DES MARCHES DE LA VALLEE DU NTEM</w:t>
                  </w:r>
                </w:p>
                <w:p w:rsidR="008F0D08" w:rsidRPr="00616CC5" w:rsidRDefault="008F0D08" w:rsidP="00A61674">
                  <w:pPr>
                    <w:jc w:val="center"/>
                    <w:rPr>
                      <w:rFonts w:ascii="Arial" w:hAnsi="Arial" w:cs="Arial"/>
                      <w:b/>
                      <w:lang w:val="en-US"/>
                    </w:rPr>
                  </w:pPr>
                  <w:r w:rsidRPr="00616CC5">
                    <w:rPr>
                      <w:rFonts w:ascii="Arial" w:hAnsi="Arial" w:cs="Arial"/>
                      <w:b/>
                      <w:sz w:val="22"/>
                      <w:szCs w:val="22"/>
                      <w:lang w:val="en-US"/>
                    </w:rPr>
                    <w:t>----------</w:t>
                  </w:r>
                </w:p>
                <w:p w:rsidR="008F0D08" w:rsidRPr="001437BC" w:rsidRDefault="008F0D08" w:rsidP="00A61674">
                  <w:pPr>
                    <w:jc w:val="center"/>
                    <w:rPr>
                      <w:rFonts w:ascii="Arial" w:hAnsi="Arial" w:cs="Arial"/>
                      <w:sz w:val="18"/>
                      <w:szCs w:val="18"/>
                      <w:lang w:val="en-US"/>
                    </w:rPr>
                  </w:pPr>
                  <w:r>
                    <w:rPr>
                      <w:rFonts w:ascii="Arial" w:hAnsi="Arial" w:cs="Arial"/>
                      <w:sz w:val="18"/>
                      <w:szCs w:val="18"/>
                      <w:lang w:val="en-US"/>
                    </w:rPr>
                    <w:t>BP 173 AMBAM Tél: 2 22 48 24 81</w:t>
                  </w:r>
                </w:p>
                <w:p w:rsidR="008F0D08" w:rsidRPr="008409FE" w:rsidRDefault="008F0D08" w:rsidP="00A61674">
                  <w:pPr>
                    <w:jc w:val="center"/>
                    <w:rPr>
                      <w:sz w:val="18"/>
                      <w:szCs w:val="18"/>
                    </w:rPr>
                  </w:pPr>
                </w:p>
              </w:txbxContent>
            </v:textbox>
          </v:shape>
        </w:pict>
      </w:r>
    </w:p>
    <w:p w:rsidR="00A61674" w:rsidRDefault="00CA32A1" w:rsidP="00A61674">
      <w:r>
        <w:rPr>
          <w:noProof/>
        </w:rPr>
        <w:pict>
          <v:shape id="Text Box 246" o:spid="_x0000_s1029" type="#_x0000_t202" style="position:absolute;margin-left:.05pt;margin-top:14pt;width:495.6pt;height:117.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" stroked="f">
            <v:textbox>
              <w:txbxContent>
                <w:p w:rsidR="008F0D08" w:rsidRDefault="008F0D08" w:rsidP="00A61674">
                  <w:pPr>
                    <w:spacing w:line="276" w:lineRule="auto"/>
                    <w:jc w:val="center"/>
                    <w:rPr>
                      <w:b/>
                      <w:sz w:val="28"/>
                      <w:szCs w:val="28"/>
                    </w:rPr>
                  </w:pPr>
                </w:p>
                <w:p w:rsidR="008F0D08" w:rsidRPr="00A61674" w:rsidRDefault="008F0D08" w:rsidP="00A61674">
                  <w:pPr>
                    <w:spacing w:line="276" w:lineRule="auto"/>
                    <w:jc w:val="center"/>
                    <w:rPr>
                      <w:rFonts w:ascii="Arial" w:hAnsi="Arial" w:cs="Arial"/>
                      <w:szCs w:val="32"/>
                    </w:rPr>
                  </w:pPr>
                  <w:r w:rsidRPr="00A61674">
                    <w:rPr>
                      <w:b/>
                      <w:sz w:val="28"/>
                      <w:szCs w:val="28"/>
                    </w:rPr>
                    <w:t>DOSSIER D’APPEL D’OFFRES NATIONAL OUVERT EN PROCEDURE D’URGENCE N°</w:t>
                  </w:r>
                  <w:r>
                    <w:rPr>
                      <w:b/>
                      <w:sz w:val="28"/>
                      <w:szCs w:val="28"/>
                    </w:rPr>
                    <w:t xml:space="preserve">002/AONO/PU/SG/CIPM/2023 </w:t>
                  </w:r>
                  <w:r w:rsidRPr="00A61674">
                    <w:rPr>
                      <w:b/>
                      <w:sz w:val="28"/>
                      <w:szCs w:val="28"/>
                    </w:rPr>
                    <w:t>DU …………</w:t>
                  </w:r>
                  <w:r>
                    <w:rPr>
                      <w:b/>
                      <w:sz w:val="28"/>
                      <w:szCs w:val="28"/>
                    </w:rPr>
                    <w:t>……….</w:t>
                  </w:r>
                  <w:r w:rsidRPr="00A61674">
                    <w:rPr>
                      <w:b/>
                      <w:sz w:val="28"/>
                      <w:szCs w:val="28"/>
                    </w:rPr>
                    <w:t xml:space="preserve"> POUR LES TRAVAUX DE  LUTTE CONTRE L’INSALUBRITE  DANS LA COMMUNE DE BIWONG BANE</w:t>
                  </w:r>
                </w:p>
                <w:p w:rsidR="008F0D08" w:rsidRPr="00257B6F" w:rsidRDefault="008F0D08" w:rsidP="00A61674">
                  <w:pPr>
                    <w:spacing w:line="276" w:lineRule="auto"/>
                    <w:jc w:val="both"/>
                    <w:rPr>
                      <w:b/>
                      <w:sz w:val="28"/>
                      <w:szCs w:val="28"/>
                    </w:rPr>
                  </w:pPr>
                </w:p>
                <w:p w:rsidR="008F0D08" w:rsidRPr="00F41F3F" w:rsidRDefault="008F0D08" w:rsidP="00A61674">
                  <w:pPr>
                    <w:jc w:val="both"/>
                    <w:rPr>
                      <w:rFonts w:ascii="Arial" w:hAnsi="Arial" w:cs="Arial"/>
                      <w:szCs w:val="32"/>
                    </w:rPr>
                  </w:pPr>
                </w:p>
              </w:txbxContent>
            </v:textbox>
          </v:shape>
        </w:pict>
      </w:r>
    </w:p>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CA32A1" w:rsidP="00A61674">
      <w:r w:rsidRPr="00CA32A1">
        <w:rPr>
          <w:rFonts w:ascii="Arial" w:hAnsi="Arial" w:cs="Arial"/>
          <w:noProof/>
          <w:sz w:val="36"/>
          <w:szCs w:val="36"/>
        </w:rPr>
        <w:pict>
          <v:shape id="_x0000_s1030" type="#_x0000_t202" style="position:absolute;margin-left:591.2pt;margin-top:1pt;width:189pt;height:160.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" strokecolor="white">
            <v:textbox>
              <w:txbxContent>
                <w:p w:rsidR="008F0D08" w:rsidRPr="008409FE" w:rsidRDefault="008F0D08" w:rsidP="00A61674">
                  <w:pPr>
                    <w:jc w:val="center"/>
                    <w:rPr>
                      <w:sz w:val="18"/>
                      <w:szCs w:val="18"/>
                      <w:lang w:val="en-GB"/>
                    </w:rPr>
                  </w:pPr>
                  <w:smartTag w:uri="urn:schemas-microsoft-com:office:smarttags" w:element="place">
                    <w:smartTag w:uri="urn:schemas-microsoft-com:office:smarttags" w:element="PlaceType">
                      <w:r w:rsidRPr="008409FE">
                        <w:rPr>
                          <w:sz w:val="18"/>
                          <w:szCs w:val="18"/>
                          <w:lang w:val="en-GB"/>
                        </w:rPr>
                        <w:t>REPUBLIC</w:t>
                      </w:r>
                    </w:smartTag>
                    <w:r w:rsidRPr="008409FE">
                      <w:rPr>
                        <w:sz w:val="18"/>
                        <w:szCs w:val="18"/>
                        <w:lang w:val="en-GB"/>
                      </w:rPr>
                      <w:t xml:space="preserve"> OF </w:t>
                    </w:r>
                    <w:smartTag w:uri="urn:schemas-microsoft-com:office:smarttags" w:element="PlaceName">
                      <w:r w:rsidRPr="008409FE">
                        <w:rPr>
                          <w:sz w:val="18"/>
                          <w:szCs w:val="18"/>
                          <w:lang w:val="en-GB"/>
                        </w:rPr>
                        <w:t>CAMEROON</w:t>
                      </w:r>
                    </w:smartTag>
                  </w:smartTag>
                </w:p>
                <w:p w:rsidR="008F0D08" w:rsidRPr="008409FE" w:rsidRDefault="008F0D08" w:rsidP="00A61674">
                  <w:pPr>
                    <w:jc w:val="center"/>
                    <w:rPr>
                      <w:i/>
                      <w:sz w:val="18"/>
                      <w:szCs w:val="18"/>
                      <w:lang w:val="en-GB"/>
                    </w:rPr>
                  </w:pPr>
                  <w:r w:rsidRPr="008409FE">
                    <w:rPr>
                      <w:i/>
                      <w:sz w:val="18"/>
                      <w:szCs w:val="18"/>
                      <w:lang w:val="en-GB"/>
                    </w:rPr>
                    <w:t>Peace – Work– Fatherland</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PRESIDENCY OF REPUBLIC</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MINISTRY OF PUBLIC CONTRACTS</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SOUTH REGIONAL DELEGATION</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smartTag w:uri="urn:schemas-microsoft-com:office:smarttags" w:element="place">
                    <w:smartTag w:uri="urn:schemas-microsoft-com:office:smarttags" w:element="PlaceName">
                      <w:r w:rsidRPr="008409FE">
                        <w:rPr>
                          <w:sz w:val="18"/>
                          <w:szCs w:val="18"/>
                          <w:lang w:val="en-GB"/>
                        </w:rPr>
                        <w:t>NTEM</w:t>
                      </w:r>
                    </w:smartTag>
                    <w:smartTag w:uri="urn:schemas-microsoft-com:office:smarttags" w:element="PlaceType">
                      <w:r w:rsidRPr="008409FE">
                        <w:rPr>
                          <w:sz w:val="18"/>
                          <w:szCs w:val="18"/>
                          <w:lang w:val="en-GB"/>
                        </w:rPr>
                        <w:t>VALLEY</w:t>
                      </w:r>
                    </w:smartTag>
                  </w:smartTag>
                  <w:r w:rsidRPr="008409FE">
                    <w:rPr>
                      <w:sz w:val="18"/>
                      <w:szCs w:val="18"/>
                      <w:lang w:val="en-GB"/>
                    </w:rPr>
                    <w:t xml:space="preserve"> DIVISIONAL DELEGATION</w:t>
                  </w:r>
                </w:p>
                <w:p w:rsidR="008F0D08" w:rsidRDefault="008F0D08" w:rsidP="00A61674">
                  <w:pPr>
                    <w:jc w:val="center"/>
                    <w:rPr>
                      <w:sz w:val="18"/>
                      <w:szCs w:val="18"/>
                      <w:lang w:val="en-GB"/>
                    </w:rPr>
                  </w:pPr>
                  <w:r w:rsidRPr="008409FE">
                    <w:rPr>
                      <w:sz w:val="18"/>
                      <w:szCs w:val="18"/>
                      <w:lang w:val="en-GB"/>
                    </w:rPr>
                    <w:t>*******</w:t>
                  </w:r>
                </w:p>
                <w:p w:rsidR="008F0D08" w:rsidRPr="001437BC" w:rsidRDefault="008F0D08" w:rsidP="00A61674">
                  <w:pPr>
                    <w:jc w:val="center"/>
                    <w:rPr>
                      <w:rFonts w:ascii="Arial" w:hAnsi="Arial" w:cs="Arial"/>
                      <w:sz w:val="18"/>
                      <w:szCs w:val="18"/>
                      <w:lang w:val="en-US"/>
                    </w:rPr>
                  </w:pPr>
                  <w:r w:rsidRPr="001437BC">
                    <w:rPr>
                      <w:rFonts w:ascii="Arial" w:hAnsi="Arial" w:cs="Arial"/>
                      <w:sz w:val="18"/>
                      <w:szCs w:val="18"/>
                      <w:lang w:val="en-US"/>
                    </w:rPr>
                    <w:t>DIVISIONAL CONTRACTS TENDER BOARD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8409FE" w:rsidRDefault="008F0D08" w:rsidP="00A61674">
                  <w:pPr>
                    <w:jc w:val="center"/>
                    <w:rPr>
                      <w:sz w:val="18"/>
                      <w:szCs w:val="18"/>
                      <w:lang w:val="en-GB"/>
                    </w:rPr>
                  </w:pPr>
                </w:p>
                <w:p w:rsidR="008F0D08" w:rsidRPr="00836E2E" w:rsidRDefault="008F0D08" w:rsidP="00A61674">
                  <w:pPr>
                    <w:jc w:val="center"/>
                    <w:rPr>
                      <w:b/>
                      <w:bCs/>
                    </w:rPr>
                  </w:pPr>
                </w:p>
              </w:txbxContent>
            </v:textbox>
          </v:shape>
        </w:pict>
      </w:r>
    </w:p>
    <w:p w:rsidR="00A61674" w:rsidRPr="00B56013" w:rsidRDefault="00A61674" w:rsidP="00A61674"/>
    <w:p w:rsidR="00A61674" w:rsidRPr="00B56013"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rPr>
          <w:rFonts w:ascii="Bookman Old Style" w:hAnsi="Bookman Old Style"/>
          <w:b/>
          <w:bCs/>
        </w:rPr>
      </w:pPr>
    </w:p>
    <w:p w:rsidR="00A61674" w:rsidRPr="00B56013" w:rsidRDefault="00A61674" w:rsidP="00A61674"/>
    <w:p w:rsidR="00A61674" w:rsidRPr="00B56013" w:rsidRDefault="00A61674" w:rsidP="00A61674"/>
    <w:p w:rsidR="00A61674" w:rsidRPr="00B56013" w:rsidRDefault="00A61674" w:rsidP="00A61674"/>
    <w:p w:rsidR="00A61674" w:rsidRDefault="00A61674" w:rsidP="00A61674">
      <w:pPr>
        <w:spacing w:line="480" w:lineRule="auto"/>
        <w:rPr>
          <w:rFonts w:ascii="Arial" w:hAnsi="Arial" w:cs="Arial"/>
          <w:sz w:val="32"/>
          <w:szCs w:val="32"/>
        </w:rPr>
      </w:pPr>
    </w:p>
    <w:p w:rsidR="00A61674" w:rsidRDefault="00A61674" w:rsidP="00A61674">
      <w:pPr>
        <w:spacing w:line="480" w:lineRule="auto"/>
        <w:rPr>
          <w:rFonts w:ascii="Arial" w:hAnsi="Arial" w:cs="Arial"/>
          <w:sz w:val="32"/>
          <w:szCs w:val="32"/>
        </w:rPr>
      </w:pPr>
      <w:r w:rsidRPr="00854752">
        <w:rPr>
          <w:rFonts w:ascii="Arial" w:hAnsi="Arial" w:cs="Arial"/>
          <w:sz w:val="32"/>
          <w:szCs w:val="32"/>
        </w:rPr>
        <w:t>FINANCEMENT : BIP</w:t>
      </w:r>
      <w:r>
        <w:rPr>
          <w:rFonts w:ascii="Arial" w:hAnsi="Arial" w:cs="Arial"/>
          <w:sz w:val="32"/>
          <w:szCs w:val="32"/>
        </w:rPr>
        <w:t xml:space="preserve"> MINEPDED</w:t>
      </w:r>
    </w:p>
    <w:p w:rsidR="00A61674" w:rsidRPr="00854752" w:rsidRDefault="00B133EB" w:rsidP="00A61674">
      <w:pPr>
        <w:spacing w:line="480" w:lineRule="auto"/>
        <w:rPr>
          <w:rFonts w:ascii="Arial" w:hAnsi="Arial" w:cs="Arial"/>
          <w:sz w:val="32"/>
          <w:szCs w:val="32"/>
        </w:rPr>
      </w:pPr>
      <w:r>
        <w:rPr>
          <w:rFonts w:ascii="Arial" w:hAnsi="Arial" w:cs="Arial"/>
          <w:sz w:val="32"/>
          <w:szCs w:val="32"/>
        </w:rPr>
        <w:t>EXERCICE : 2023</w:t>
      </w:r>
    </w:p>
    <w:p w:rsidR="00A61674" w:rsidRPr="00B133EB" w:rsidRDefault="00A61674" w:rsidP="00A61674">
      <w:pPr>
        <w:spacing w:line="480" w:lineRule="auto"/>
        <w:rPr>
          <w:rFonts w:ascii="Arial" w:hAnsi="Arial" w:cs="Arial"/>
          <w:sz w:val="32"/>
          <w:szCs w:val="32"/>
        </w:rPr>
      </w:pPr>
      <w:r w:rsidRPr="00B133EB">
        <w:rPr>
          <w:rFonts w:ascii="Arial" w:hAnsi="Arial" w:cs="Arial"/>
          <w:sz w:val="32"/>
          <w:szCs w:val="32"/>
        </w:rPr>
        <w:t xml:space="preserve">AUTORISATIONS  DE DEPENSE : </w:t>
      </w:r>
    </w:p>
    <w:p w:rsidR="00A61674" w:rsidRPr="00B133EB" w:rsidRDefault="00A61674" w:rsidP="00A61674">
      <w:pPr>
        <w:spacing w:line="480" w:lineRule="auto"/>
        <w:rPr>
          <w:rFonts w:ascii="Arial" w:hAnsi="Arial" w:cs="Arial"/>
          <w:sz w:val="32"/>
          <w:szCs w:val="32"/>
        </w:rPr>
      </w:pPr>
      <w:r w:rsidRPr="00B133EB">
        <w:rPr>
          <w:rFonts w:ascii="Arial" w:hAnsi="Arial" w:cs="Arial"/>
          <w:sz w:val="32"/>
          <w:szCs w:val="32"/>
        </w:rPr>
        <w:t>IMPUTATION BUDGETAIRE:</w:t>
      </w:r>
    </w:p>
    <w:p w:rsidR="00A61674" w:rsidRDefault="00A61674" w:rsidP="00A61674">
      <w:pPr>
        <w:tabs>
          <w:tab w:val="left" w:pos="3680"/>
        </w:tabs>
        <w:rPr>
          <w:rFonts w:ascii="Arial" w:hAnsi="Arial" w:cs="Arial"/>
          <w:sz w:val="44"/>
          <w:szCs w:val="44"/>
        </w:rPr>
      </w:pPr>
    </w:p>
    <w:p w:rsidR="00A61674" w:rsidRDefault="00A61674" w:rsidP="00A61674">
      <w:pPr>
        <w:tabs>
          <w:tab w:val="left" w:pos="3680"/>
        </w:tabs>
        <w:rPr>
          <w:rFonts w:ascii="Arial" w:hAnsi="Arial" w:cs="Arial"/>
          <w:sz w:val="44"/>
          <w:szCs w:val="44"/>
        </w:rPr>
      </w:pPr>
    </w:p>
    <w:p w:rsidR="00A61674" w:rsidRPr="003B570C" w:rsidRDefault="00A61674" w:rsidP="00A61674">
      <w:pPr>
        <w:tabs>
          <w:tab w:val="left" w:pos="3680"/>
        </w:tabs>
        <w:rPr>
          <w:rFonts w:ascii="Arial" w:hAnsi="Arial" w:cs="Arial"/>
          <w:sz w:val="44"/>
          <w:szCs w:val="44"/>
        </w:rPr>
      </w:pPr>
    </w:p>
    <w:p w:rsidR="00A61674" w:rsidRPr="003B570C" w:rsidRDefault="00A61674" w:rsidP="00A61674">
      <w:pPr>
        <w:tabs>
          <w:tab w:val="left" w:pos="3680"/>
        </w:tabs>
        <w:jc w:val="center"/>
        <w:rPr>
          <w:rFonts w:ascii="Arial" w:hAnsi="Arial" w:cs="Arial"/>
          <w:sz w:val="44"/>
          <w:szCs w:val="44"/>
        </w:rPr>
      </w:pPr>
      <w:r w:rsidRPr="003B570C">
        <w:rPr>
          <w:rFonts w:ascii="Arial" w:hAnsi="Arial" w:cs="Arial"/>
          <w:sz w:val="44"/>
          <w:szCs w:val="44"/>
        </w:rPr>
        <w:t xml:space="preserve">DOSSIER D’APPEL D’OFFRES </w:t>
      </w:r>
      <w:r w:rsidRPr="00B133EB">
        <w:rPr>
          <w:rFonts w:ascii="Arial" w:hAnsi="Arial" w:cs="Arial"/>
          <w:sz w:val="44"/>
          <w:szCs w:val="44"/>
        </w:rPr>
        <w:t>N° …..</w:t>
      </w:r>
    </w:p>
    <w:p w:rsidR="00A61674" w:rsidRDefault="00A61674" w:rsidP="00A61674">
      <w:pPr>
        <w:pStyle w:val="Titre"/>
        <w:jc w:val="left"/>
        <w:rPr>
          <w:rFonts w:ascii="Arial" w:hAnsi="Arial" w:cs="Arial"/>
          <w:sz w:val="36"/>
          <w:szCs w:val="36"/>
        </w:rPr>
      </w:pPr>
    </w:p>
    <w:p w:rsidR="00A61674" w:rsidRDefault="00A61674" w:rsidP="00A61674">
      <w:pPr>
        <w:pStyle w:val="Titre"/>
        <w:jc w:val="left"/>
        <w:rPr>
          <w:rFonts w:ascii="Arial" w:hAnsi="Arial" w:cs="Arial"/>
          <w:sz w:val="36"/>
          <w:szCs w:val="36"/>
        </w:rPr>
      </w:pPr>
    </w:p>
    <w:p w:rsidR="00A61674" w:rsidRDefault="00A61674" w:rsidP="00A61674">
      <w:pPr>
        <w:pStyle w:val="Titre"/>
        <w:jc w:val="left"/>
        <w:rPr>
          <w:rFonts w:ascii="Arial" w:hAnsi="Arial" w:cs="Arial"/>
          <w:sz w:val="36"/>
          <w:szCs w:val="36"/>
        </w:rPr>
      </w:pPr>
    </w:p>
    <w:p w:rsidR="00A61674" w:rsidRDefault="00A61674" w:rsidP="00A61674">
      <w:pPr>
        <w:pStyle w:val="Titre"/>
        <w:rPr>
          <w:rFonts w:ascii="Arial" w:hAnsi="Arial" w:cs="Arial"/>
          <w:sz w:val="36"/>
          <w:szCs w:val="36"/>
        </w:rPr>
      </w:pPr>
    </w:p>
    <w:p w:rsidR="00A61674" w:rsidRPr="00763091" w:rsidRDefault="00A61674" w:rsidP="00A61674">
      <w:pPr>
        <w:pStyle w:val="Titre"/>
        <w:spacing w:line="360" w:lineRule="auto"/>
        <w:rPr>
          <w:rFonts w:ascii="Arial" w:hAnsi="Arial" w:cs="Arial"/>
        </w:rPr>
      </w:pPr>
      <w:r w:rsidRPr="00763091">
        <w:rPr>
          <w:rFonts w:ascii="Arial" w:hAnsi="Arial" w:cs="Arial"/>
        </w:rPr>
        <w:t>SOMMAIRE DU DOSSIER D’APPEL D’OFFRES</w:t>
      </w:r>
    </w:p>
    <w:p w:rsidR="00A61674" w:rsidRPr="00763091" w:rsidRDefault="00A61674" w:rsidP="00A61674">
      <w:pPr>
        <w:pStyle w:val="Corpsdetexte2"/>
        <w:spacing w:line="360" w:lineRule="auto"/>
        <w:jc w:val="center"/>
        <w:rPr>
          <w:sz w:val="24"/>
        </w:rPr>
      </w:pPr>
    </w:p>
    <w:p w:rsidR="00A61674" w:rsidRPr="00763091" w:rsidRDefault="00A61674" w:rsidP="00A61674">
      <w:pPr>
        <w:autoSpaceDE w:val="0"/>
        <w:autoSpaceDN w:val="0"/>
        <w:adjustRightInd w:val="0"/>
        <w:spacing w:line="360" w:lineRule="auto"/>
        <w:rPr>
          <w:rFonts w:ascii="Arial" w:hAnsi="Arial" w:cs="Arial"/>
        </w:rPr>
      </w:pPr>
      <w:r w:rsidRPr="00763091">
        <w:rPr>
          <w:rFonts w:ascii="Arial" w:hAnsi="Arial" w:cs="Arial"/>
        </w:rPr>
        <w:t>PIECE N°1 : AVIS D'APPEL D’OFFRES (AAO)</w:t>
      </w:r>
    </w:p>
    <w:p w:rsidR="00A61674" w:rsidRPr="00763091" w:rsidRDefault="00A61674" w:rsidP="00A61674">
      <w:pPr>
        <w:tabs>
          <w:tab w:val="left" w:pos="0"/>
          <w:tab w:val="left" w:pos="4972"/>
        </w:tabs>
        <w:autoSpaceDE w:val="0"/>
        <w:autoSpaceDN w:val="0"/>
        <w:adjustRightInd w:val="0"/>
        <w:spacing w:line="360" w:lineRule="auto"/>
        <w:jc w:val="both"/>
        <w:rPr>
          <w:rFonts w:ascii="Arial" w:hAnsi="Arial" w:cs="Arial"/>
        </w:rPr>
      </w:pPr>
    </w:p>
    <w:p w:rsidR="00A61674" w:rsidRPr="00763091" w:rsidRDefault="00A61674" w:rsidP="00A61674">
      <w:pPr>
        <w:autoSpaceDE w:val="0"/>
        <w:autoSpaceDN w:val="0"/>
        <w:adjustRightInd w:val="0"/>
        <w:spacing w:line="360" w:lineRule="auto"/>
        <w:jc w:val="both"/>
        <w:rPr>
          <w:rFonts w:ascii="Arial" w:hAnsi="Arial" w:cs="Arial"/>
        </w:rPr>
      </w:pPr>
      <w:r w:rsidRPr="00763091">
        <w:rPr>
          <w:rFonts w:ascii="Arial" w:hAnsi="Arial" w:cs="Arial"/>
        </w:rPr>
        <w:t>PIECE N°2 : REGLEMENT GENERAL DE L'APPEL D'OFFRES (RGAO)</w:t>
      </w:r>
    </w:p>
    <w:p w:rsidR="00A61674" w:rsidRPr="00763091" w:rsidRDefault="00A61674" w:rsidP="00A61674">
      <w:pPr>
        <w:autoSpaceDE w:val="0"/>
        <w:autoSpaceDN w:val="0"/>
        <w:adjustRightInd w:val="0"/>
        <w:spacing w:line="360" w:lineRule="auto"/>
        <w:jc w:val="both"/>
        <w:rPr>
          <w:rFonts w:ascii="Arial" w:hAnsi="Arial" w:cs="Arial"/>
        </w:rPr>
      </w:pPr>
    </w:p>
    <w:p w:rsidR="00A61674" w:rsidRPr="00763091" w:rsidRDefault="00A61674" w:rsidP="00A61674">
      <w:pPr>
        <w:tabs>
          <w:tab w:val="left" w:pos="585"/>
          <w:tab w:val="left" w:pos="2428"/>
          <w:tab w:val="left" w:pos="4828"/>
        </w:tabs>
        <w:autoSpaceDE w:val="0"/>
        <w:autoSpaceDN w:val="0"/>
        <w:adjustRightInd w:val="0"/>
        <w:spacing w:line="360" w:lineRule="auto"/>
        <w:jc w:val="both"/>
        <w:rPr>
          <w:rFonts w:ascii="Arial" w:hAnsi="Arial" w:cs="Arial"/>
        </w:rPr>
      </w:pPr>
      <w:r w:rsidRPr="00763091">
        <w:rPr>
          <w:rFonts w:ascii="Arial" w:hAnsi="Arial" w:cs="Arial"/>
        </w:rPr>
        <w:t xml:space="preserve">PIECE </w:t>
      </w:r>
      <w:r w:rsidRPr="00763091">
        <w:rPr>
          <w:rFonts w:ascii="Arial" w:hAnsi="Arial" w:cs="Arial"/>
          <w:iCs/>
        </w:rPr>
        <w:t xml:space="preserve">N°3 : </w:t>
      </w:r>
      <w:r w:rsidRPr="00763091">
        <w:rPr>
          <w:rFonts w:ascii="Arial" w:hAnsi="Arial" w:cs="Arial"/>
        </w:rPr>
        <w:t>REGLEMENT PARTICULIER DE L'APPEL D'OFFRES (RPAO)</w:t>
      </w:r>
    </w:p>
    <w:p w:rsidR="00A61674" w:rsidRPr="00763091" w:rsidRDefault="00A61674" w:rsidP="00A61674">
      <w:pPr>
        <w:tabs>
          <w:tab w:val="left" w:pos="0"/>
          <w:tab w:val="left" w:pos="585"/>
          <w:tab w:val="left" w:pos="2428"/>
          <w:tab w:val="left" w:pos="4828"/>
        </w:tabs>
        <w:autoSpaceDE w:val="0"/>
        <w:autoSpaceDN w:val="0"/>
        <w:adjustRightInd w:val="0"/>
        <w:spacing w:line="360" w:lineRule="auto"/>
        <w:jc w:val="both"/>
        <w:rPr>
          <w:rFonts w:ascii="Arial" w:hAnsi="Arial" w:cs="Arial"/>
        </w:rPr>
      </w:pPr>
    </w:p>
    <w:p w:rsidR="00A61674" w:rsidRPr="00763091" w:rsidRDefault="00A61674" w:rsidP="00A61674">
      <w:pPr>
        <w:tabs>
          <w:tab w:val="left" w:pos="0"/>
          <w:tab w:val="left" w:pos="585"/>
          <w:tab w:val="left" w:pos="2428"/>
          <w:tab w:val="left" w:pos="4828"/>
        </w:tabs>
        <w:autoSpaceDE w:val="0"/>
        <w:autoSpaceDN w:val="0"/>
        <w:adjustRightInd w:val="0"/>
        <w:spacing w:line="360" w:lineRule="auto"/>
        <w:jc w:val="both"/>
        <w:rPr>
          <w:rFonts w:ascii="Arial" w:hAnsi="Arial" w:cs="Arial"/>
        </w:rPr>
      </w:pPr>
      <w:r w:rsidRPr="00763091">
        <w:rPr>
          <w:rFonts w:ascii="Arial" w:hAnsi="Arial" w:cs="Arial"/>
        </w:rPr>
        <w:t>PIECE N°4: CAHIER DES CLAUSES ADMINISTRATIVES PARTICULIERES (CCAP)</w:t>
      </w:r>
    </w:p>
    <w:p w:rsidR="00A61674" w:rsidRPr="00763091" w:rsidRDefault="00A61674" w:rsidP="00A61674">
      <w:pPr>
        <w:autoSpaceDE w:val="0"/>
        <w:autoSpaceDN w:val="0"/>
        <w:adjustRightInd w:val="0"/>
        <w:spacing w:line="360" w:lineRule="auto"/>
        <w:jc w:val="both"/>
        <w:rPr>
          <w:rFonts w:ascii="Arial" w:hAnsi="Arial" w:cs="Arial"/>
        </w:rPr>
      </w:pPr>
    </w:p>
    <w:p w:rsidR="00A61674" w:rsidRPr="00763091" w:rsidRDefault="00A61674" w:rsidP="00A61674">
      <w:pPr>
        <w:autoSpaceDE w:val="0"/>
        <w:autoSpaceDN w:val="0"/>
        <w:adjustRightInd w:val="0"/>
        <w:spacing w:line="360" w:lineRule="auto"/>
        <w:jc w:val="both"/>
        <w:rPr>
          <w:rFonts w:ascii="Arial" w:hAnsi="Arial" w:cs="Arial"/>
        </w:rPr>
      </w:pPr>
      <w:r w:rsidRPr="00763091">
        <w:rPr>
          <w:rFonts w:ascii="Arial" w:hAnsi="Arial" w:cs="Arial"/>
        </w:rPr>
        <w:t>PIECE N°5: CAHIER DES CLAUSES TECHNIQUES PARTICULIERES (CCTP)</w:t>
      </w:r>
    </w:p>
    <w:p w:rsidR="00A61674" w:rsidRPr="00763091" w:rsidRDefault="00A61674" w:rsidP="00A61674">
      <w:pPr>
        <w:autoSpaceDE w:val="0"/>
        <w:autoSpaceDN w:val="0"/>
        <w:adjustRightInd w:val="0"/>
        <w:spacing w:line="360" w:lineRule="auto"/>
        <w:jc w:val="both"/>
        <w:rPr>
          <w:rFonts w:ascii="Arial" w:hAnsi="Arial" w:cs="Arial"/>
        </w:rPr>
      </w:pPr>
    </w:p>
    <w:p w:rsidR="00A24822" w:rsidRDefault="00A61674" w:rsidP="00A61674">
      <w:pPr>
        <w:autoSpaceDE w:val="0"/>
        <w:autoSpaceDN w:val="0"/>
        <w:adjustRightInd w:val="0"/>
        <w:spacing w:line="360" w:lineRule="auto"/>
        <w:jc w:val="both"/>
        <w:rPr>
          <w:rFonts w:ascii="Arial" w:hAnsi="Arial" w:cs="Arial"/>
        </w:rPr>
      </w:pPr>
      <w:r w:rsidRPr="00763091">
        <w:rPr>
          <w:rFonts w:ascii="Arial" w:hAnsi="Arial" w:cs="Arial"/>
        </w:rPr>
        <w:t xml:space="preserve">PIECE N°6 : </w:t>
      </w:r>
      <w:r w:rsidR="00A24822">
        <w:rPr>
          <w:rFonts w:ascii="Arial" w:hAnsi="Arial" w:cs="Arial"/>
        </w:rPr>
        <w:t>CAHIER DES CLAUSES ENVIRONNEMENTALES (CCES)</w:t>
      </w:r>
    </w:p>
    <w:p w:rsidR="00A61674" w:rsidRPr="00763091" w:rsidRDefault="00A24822" w:rsidP="00A61674">
      <w:pPr>
        <w:autoSpaceDE w:val="0"/>
        <w:autoSpaceDN w:val="0"/>
        <w:adjustRightInd w:val="0"/>
        <w:spacing w:line="360" w:lineRule="auto"/>
        <w:jc w:val="both"/>
        <w:rPr>
          <w:rFonts w:ascii="Arial" w:hAnsi="Arial" w:cs="Arial"/>
        </w:rPr>
      </w:pPr>
      <w:r>
        <w:rPr>
          <w:rFonts w:ascii="Arial" w:hAnsi="Arial" w:cs="Arial"/>
        </w:rPr>
        <w:t xml:space="preserve">PIECE N°7 :  </w:t>
      </w:r>
      <w:r w:rsidR="00A61674" w:rsidRPr="00763091">
        <w:rPr>
          <w:rFonts w:ascii="Arial" w:hAnsi="Arial" w:cs="Arial"/>
        </w:rPr>
        <w:t>CADRE DU BORDEREAU DES PRIX UNITAIRES (CBPU)</w:t>
      </w:r>
    </w:p>
    <w:p w:rsidR="00A61674" w:rsidRPr="00763091" w:rsidRDefault="00A61674" w:rsidP="00A61674">
      <w:pPr>
        <w:autoSpaceDE w:val="0"/>
        <w:autoSpaceDN w:val="0"/>
        <w:adjustRightInd w:val="0"/>
        <w:spacing w:line="360" w:lineRule="auto"/>
        <w:jc w:val="both"/>
        <w:rPr>
          <w:rFonts w:ascii="Arial" w:hAnsi="Arial" w:cs="Arial"/>
        </w:rPr>
      </w:pPr>
    </w:p>
    <w:p w:rsidR="00A61674" w:rsidRPr="00763091" w:rsidRDefault="00A61674" w:rsidP="00A61674">
      <w:pPr>
        <w:autoSpaceDE w:val="0"/>
        <w:autoSpaceDN w:val="0"/>
        <w:adjustRightInd w:val="0"/>
        <w:spacing w:line="360" w:lineRule="auto"/>
        <w:jc w:val="both"/>
        <w:rPr>
          <w:rFonts w:ascii="Arial" w:hAnsi="Arial" w:cs="Arial"/>
        </w:rPr>
      </w:pPr>
      <w:r w:rsidRPr="00763091">
        <w:rPr>
          <w:rFonts w:ascii="Arial" w:hAnsi="Arial" w:cs="Arial"/>
        </w:rPr>
        <w:t>PIECE N°</w:t>
      </w:r>
      <w:r w:rsidR="00AB5A74">
        <w:rPr>
          <w:rFonts w:ascii="Arial" w:hAnsi="Arial" w:cs="Arial"/>
        </w:rPr>
        <w:t>8</w:t>
      </w:r>
      <w:r w:rsidRPr="00763091">
        <w:rPr>
          <w:rFonts w:ascii="Arial" w:hAnsi="Arial" w:cs="Arial"/>
        </w:rPr>
        <w:t xml:space="preserve"> : CADREOU DETAIL QUANTITATIF ET ESTIMATIF</w:t>
      </w:r>
      <w:r w:rsidR="00E6698F">
        <w:rPr>
          <w:rFonts w:ascii="Arial" w:hAnsi="Arial" w:cs="Arial"/>
        </w:rPr>
        <w:t xml:space="preserve">  (DQE)</w:t>
      </w:r>
    </w:p>
    <w:p w:rsidR="00A61674" w:rsidRPr="00763091" w:rsidRDefault="00A61674" w:rsidP="00A61674">
      <w:pPr>
        <w:autoSpaceDE w:val="0"/>
        <w:autoSpaceDN w:val="0"/>
        <w:adjustRightInd w:val="0"/>
        <w:spacing w:line="360" w:lineRule="auto"/>
        <w:jc w:val="both"/>
        <w:rPr>
          <w:rFonts w:ascii="Arial" w:hAnsi="Arial" w:cs="Arial"/>
        </w:rPr>
      </w:pPr>
    </w:p>
    <w:p w:rsidR="00A61674" w:rsidRPr="00763091" w:rsidRDefault="00A61674" w:rsidP="00A61674">
      <w:pPr>
        <w:autoSpaceDE w:val="0"/>
        <w:autoSpaceDN w:val="0"/>
        <w:adjustRightInd w:val="0"/>
        <w:spacing w:line="360" w:lineRule="auto"/>
        <w:jc w:val="both"/>
        <w:rPr>
          <w:rFonts w:ascii="Arial" w:hAnsi="Arial" w:cs="Arial"/>
        </w:rPr>
      </w:pPr>
      <w:r w:rsidRPr="00763091">
        <w:rPr>
          <w:rFonts w:ascii="Arial" w:hAnsi="Arial" w:cs="Arial"/>
        </w:rPr>
        <w:t>PIECE N°</w:t>
      </w:r>
      <w:r w:rsidR="00AB5A74">
        <w:rPr>
          <w:rFonts w:ascii="Arial" w:hAnsi="Arial" w:cs="Arial"/>
        </w:rPr>
        <w:t>9</w:t>
      </w:r>
      <w:r w:rsidRPr="00763091">
        <w:rPr>
          <w:rFonts w:ascii="Arial" w:hAnsi="Arial" w:cs="Arial"/>
        </w:rPr>
        <w:t>: CADRE DU SOUS DETAIL DES PRIX</w:t>
      </w:r>
    </w:p>
    <w:p w:rsidR="00A61674" w:rsidRPr="00763091" w:rsidRDefault="00A61674" w:rsidP="00A61674">
      <w:pPr>
        <w:autoSpaceDE w:val="0"/>
        <w:autoSpaceDN w:val="0"/>
        <w:adjustRightInd w:val="0"/>
        <w:spacing w:line="360" w:lineRule="auto"/>
        <w:jc w:val="both"/>
        <w:rPr>
          <w:rFonts w:ascii="Arial" w:hAnsi="Arial" w:cs="Arial"/>
        </w:rPr>
      </w:pPr>
    </w:p>
    <w:p w:rsidR="00A61674" w:rsidRPr="00763091" w:rsidRDefault="00A61674" w:rsidP="00A61674">
      <w:pPr>
        <w:autoSpaceDE w:val="0"/>
        <w:autoSpaceDN w:val="0"/>
        <w:adjustRightInd w:val="0"/>
        <w:spacing w:line="360" w:lineRule="auto"/>
        <w:rPr>
          <w:rFonts w:ascii="Arial" w:hAnsi="Arial" w:cs="Arial"/>
        </w:rPr>
      </w:pPr>
      <w:r w:rsidRPr="00763091">
        <w:rPr>
          <w:rFonts w:ascii="Arial" w:hAnsi="Arial" w:cs="Arial"/>
        </w:rPr>
        <w:t>PIECE N°</w:t>
      </w:r>
      <w:r w:rsidR="00AB5A74">
        <w:rPr>
          <w:rFonts w:ascii="Arial" w:hAnsi="Arial" w:cs="Arial"/>
        </w:rPr>
        <w:t>10</w:t>
      </w:r>
      <w:r w:rsidRPr="00763091">
        <w:rPr>
          <w:rFonts w:ascii="Arial" w:hAnsi="Arial" w:cs="Arial"/>
        </w:rPr>
        <w:t xml:space="preserve"> : MODELE DE </w:t>
      </w:r>
      <w:r w:rsidR="00ED2430">
        <w:rPr>
          <w:rFonts w:ascii="Arial" w:hAnsi="Arial" w:cs="Arial"/>
        </w:rPr>
        <w:t>LETTRE COMMANDE</w:t>
      </w:r>
    </w:p>
    <w:p w:rsidR="00A61674" w:rsidRPr="00763091" w:rsidRDefault="00A61674" w:rsidP="00A61674">
      <w:pPr>
        <w:autoSpaceDE w:val="0"/>
        <w:autoSpaceDN w:val="0"/>
        <w:adjustRightInd w:val="0"/>
        <w:spacing w:line="360" w:lineRule="auto"/>
        <w:rPr>
          <w:rFonts w:ascii="Arial" w:hAnsi="Arial" w:cs="Arial"/>
        </w:rPr>
      </w:pPr>
    </w:p>
    <w:p w:rsidR="00A61674" w:rsidRPr="00763091" w:rsidRDefault="00A61674" w:rsidP="00A61674">
      <w:pPr>
        <w:autoSpaceDE w:val="0"/>
        <w:autoSpaceDN w:val="0"/>
        <w:adjustRightInd w:val="0"/>
        <w:spacing w:line="360" w:lineRule="auto"/>
        <w:jc w:val="both"/>
        <w:rPr>
          <w:rFonts w:ascii="Arial" w:hAnsi="Arial" w:cs="Arial"/>
        </w:rPr>
      </w:pPr>
      <w:r w:rsidRPr="00763091">
        <w:rPr>
          <w:rFonts w:ascii="Arial" w:hAnsi="Arial" w:cs="Arial"/>
        </w:rPr>
        <w:t>PIECE N°1</w:t>
      </w:r>
      <w:r w:rsidR="00AB5A74">
        <w:rPr>
          <w:rFonts w:ascii="Arial" w:hAnsi="Arial" w:cs="Arial"/>
        </w:rPr>
        <w:t>1</w:t>
      </w:r>
      <w:r w:rsidRPr="00763091">
        <w:rPr>
          <w:rFonts w:ascii="Arial" w:hAnsi="Arial" w:cs="Arial"/>
        </w:rPr>
        <w:t xml:space="preserve"> : FORMULAIRES DE MODELES A UTILISER</w:t>
      </w:r>
    </w:p>
    <w:p w:rsidR="00A61674" w:rsidRPr="00763091" w:rsidRDefault="00A61674" w:rsidP="00A61674">
      <w:pPr>
        <w:autoSpaceDE w:val="0"/>
        <w:autoSpaceDN w:val="0"/>
        <w:adjustRightInd w:val="0"/>
        <w:spacing w:line="360" w:lineRule="auto"/>
        <w:jc w:val="both"/>
        <w:rPr>
          <w:rFonts w:ascii="Arial" w:hAnsi="Arial" w:cs="Arial"/>
        </w:rPr>
      </w:pPr>
    </w:p>
    <w:p w:rsidR="00A61674" w:rsidRPr="00763091" w:rsidRDefault="00A61674" w:rsidP="00A61674">
      <w:pPr>
        <w:autoSpaceDE w:val="0"/>
        <w:autoSpaceDN w:val="0"/>
        <w:adjustRightInd w:val="0"/>
        <w:spacing w:line="360" w:lineRule="auto"/>
        <w:jc w:val="both"/>
        <w:rPr>
          <w:rFonts w:ascii="Arial" w:hAnsi="Arial" w:cs="Arial"/>
        </w:rPr>
      </w:pPr>
      <w:r w:rsidRPr="00763091">
        <w:rPr>
          <w:rFonts w:ascii="Arial" w:hAnsi="Arial" w:cs="Arial"/>
        </w:rPr>
        <w:t>PIECE N°1</w:t>
      </w:r>
      <w:r w:rsidR="00AB5A74">
        <w:rPr>
          <w:rFonts w:ascii="Arial" w:hAnsi="Arial" w:cs="Arial"/>
        </w:rPr>
        <w:t>2</w:t>
      </w:r>
      <w:r w:rsidRPr="00763091">
        <w:rPr>
          <w:rFonts w:ascii="Arial" w:hAnsi="Arial" w:cs="Arial"/>
        </w:rPr>
        <w:t xml:space="preserve"> : GRILLE D'EVALUATION DES OFFRES</w:t>
      </w:r>
    </w:p>
    <w:p w:rsidR="00A61674" w:rsidRPr="00763091" w:rsidRDefault="00A61674" w:rsidP="00A61674">
      <w:pPr>
        <w:autoSpaceDE w:val="0"/>
        <w:autoSpaceDN w:val="0"/>
        <w:adjustRightInd w:val="0"/>
        <w:spacing w:line="360" w:lineRule="auto"/>
        <w:jc w:val="both"/>
        <w:rPr>
          <w:rFonts w:ascii="Arial" w:hAnsi="Arial" w:cs="Arial"/>
        </w:rPr>
      </w:pPr>
    </w:p>
    <w:p w:rsidR="00A61674" w:rsidRPr="00763091" w:rsidRDefault="00A61674" w:rsidP="00A61674">
      <w:pPr>
        <w:autoSpaceDE w:val="0"/>
        <w:autoSpaceDN w:val="0"/>
        <w:adjustRightInd w:val="0"/>
        <w:spacing w:line="360" w:lineRule="auto"/>
        <w:ind w:left="1260" w:hanging="1260"/>
        <w:jc w:val="both"/>
        <w:rPr>
          <w:rFonts w:ascii="Arial" w:hAnsi="Arial" w:cs="Arial"/>
        </w:rPr>
      </w:pPr>
      <w:r w:rsidRPr="00763091">
        <w:rPr>
          <w:rFonts w:ascii="Arial" w:hAnsi="Arial" w:cs="Arial"/>
        </w:rPr>
        <w:t>PIECE N°1</w:t>
      </w:r>
      <w:r w:rsidR="00AB5A74">
        <w:rPr>
          <w:rFonts w:ascii="Arial" w:hAnsi="Arial" w:cs="Arial"/>
        </w:rPr>
        <w:t xml:space="preserve">3 </w:t>
      </w:r>
      <w:r w:rsidRPr="00763091">
        <w:rPr>
          <w:rFonts w:ascii="Arial" w:hAnsi="Arial" w:cs="Arial"/>
        </w:rPr>
        <w:t>: LISTE DES ETABLISSEMENTS BANCAIRES ET ORGANISMES FINANCIERS OU D’ASSURANCES AUTORISES A EMETTRE DES CAUTIONS ET A DELIVRER LES ASSURANCES DANS LE CADRE DES MARCHES PUBLICS</w:t>
      </w:r>
    </w:p>
    <w:p w:rsidR="00A61674" w:rsidRDefault="00A61674" w:rsidP="00A61674">
      <w:pPr>
        <w:autoSpaceDE w:val="0"/>
        <w:autoSpaceDN w:val="0"/>
        <w:adjustRightInd w:val="0"/>
        <w:spacing w:line="276" w:lineRule="auto"/>
        <w:ind w:left="1260" w:hanging="1260"/>
        <w:jc w:val="both"/>
        <w:rPr>
          <w:rFonts w:ascii="Arial" w:hAnsi="Arial" w:cs="Arial"/>
        </w:rPr>
      </w:pPr>
    </w:p>
    <w:p w:rsidR="00A61674" w:rsidRDefault="00A61674" w:rsidP="00A61674">
      <w:pPr>
        <w:tabs>
          <w:tab w:val="left" w:pos="3680"/>
        </w:tabs>
        <w:rPr>
          <w:sz w:val="36"/>
          <w:szCs w:val="36"/>
        </w:rPr>
      </w:pPr>
    </w:p>
    <w:p w:rsidR="00A61674" w:rsidRPr="00491FA8" w:rsidRDefault="00A61674" w:rsidP="00A61674">
      <w:pPr>
        <w:spacing w:line="480" w:lineRule="auto"/>
        <w:rPr>
          <w:rFonts w:ascii="Arial" w:hAnsi="Arial" w:cs="Arial"/>
          <w:color w:val="FF0000"/>
          <w:sz w:val="32"/>
          <w:szCs w:val="32"/>
        </w:rPr>
      </w:pPr>
    </w:p>
    <w:p w:rsidR="00A61674" w:rsidRDefault="00CA32A1" w:rsidP="00A61674">
      <w:pPr>
        <w:tabs>
          <w:tab w:val="left" w:pos="3680"/>
        </w:tabs>
        <w:rPr>
          <w:sz w:val="36"/>
          <w:szCs w:val="36"/>
        </w:rPr>
      </w:pPr>
      <w:r w:rsidRPr="00CA32A1">
        <w:rPr>
          <w:rFonts w:ascii="Bookman Old Style" w:hAnsi="Bookman Old Style"/>
          <w:b/>
          <w:bCs/>
          <w:noProof/>
        </w:rPr>
        <w:pict>
          <v:rect id="_x0000_s1114" style="position:absolute;margin-left:198pt;margin-top:7.1pt;width:114.55pt;height:107.55pt;z-index:251748352">
            <v:textbox>
              <w:txbxContent>
                <w:p w:rsidR="008F0D08" w:rsidRDefault="008F0D08" w:rsidP="006B32EB">
                  <w:r w:rsidRPr="00073B84">
                    <w:rPr>
                      <w:rFonts w:ascii="Cambria" w:hAnsi="Cambria"/>
                      <w:noProof/>
                      <w:sz w:val="14"/>
                      <w:szCs w:val="14"/>
                    </w:rPr>
                    <w:drawing>
                      <wp:inline distT="0" distB="0" distL="0" distR="0">
                        <wp:extent cx="1177133" cy="1316736"/>
                        <wp:effectExtent l="0" t="0" r="0" b="0"/>
                        <wp:docPr id="3"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335133"/>
                                </a:xfrm>
                                <a:prstGeom prst="rect">
                                  <a:avLst/>
                                </a:prstGeom>
                                <a:noFill/>
                                <a:ln>
                                  <a:noFill/>
                                </a:ln>
                              </pic:spPr>
                            </pic:pic>
                          </a:graphicData>
                        </a:graphic>
                      </wp:inline>
                    </w:drawing>
                  </w:r>
                </w:p>
              </w:txbxContent>
            </v:textbox>
          </v:rect>
        </w:pict>
      </w:r>
      <w:r w:rsidRPr="00CA32A1">
        <w:rPr>
          <w:rFonts w:ascii="Arial" w:hAnsi="Arial" w:cs="Arial"/>
          <w:noProof/>
          <w:sz w:val="36"/>
          <w:szCs w:val="36"/>
        </w:rPr>
        <w:pict>
          <v:shape id="_x0000_s1031" type="#_x0000_t202" style="position:absolute;margin-left:350.45pt;margin-top:.3pt;width:189pt;height:160.1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Default="008F0D08" w:rsidP="00A61674">
                  <w:pPr>
                    <w:jc w:val="center"/>
                    <w:rPr>
                      <w:rFonts w:ascii="Century Schoolbook" w:hAnsi="Century Schoolbook" w:cs="Arial"/>
                      <w:sz w:val="16"/>
                      <w:szCs w:val="16"/>
                      <w:lang w:val="en-GB"/>
                    </w:rPr>
                  </w:pPr>
                  <w:r>
                    <w:rPr>
                      <w:rFonts w:ascii="Century Schoolbook" w:hAnsi="Century Schoolbook" w:cs="Arial"/>
                      <w:sz w:val="16"/>
                      <w:szCs w:val="16"/>
                      <w:lang w:val="en-GB"/>
                    </w:rPr>
                    <w:t xml:space="preserve">INTERNAL CONTRACTS TENDERS BOARD </w:t>
                  </w:r>
                </w:p>
                <w:p w:rsidR="008F0D08" w:rsidRPr="00646827" w:rsidRDefault="008F0D08" w:rsidP="00A61674">
                  <w:pPr>
                    <w:jc w:val="center"/>
                    <w:rPr>
                      <w:sz w:val="20"/>
                      <w:szCs w:val="20"/>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836E2E" w:rsidRDefault="008F0D08" w:rsidP="00A61674">
                  <w:pPr>
                    <w:jc w:val="center"/>
                    <w:rPr>
                      <w:b/>
                      <w:bCs/>
                    </w:rPr>
                  </w:pPr>
                </w:p>
              </w:txbxContent>
            </v:textbox>
          </v:shape>
        </w:pict>
      </w:r>
      <w:r w:rsidRPr="00CA32A1">
        <w:rPr>
          <w:rFonts w:ascii="Arial" w:hAnsi="Arial" w:cs="Arial"/>
          <w:noProof/>
          <w:sz w:val="36"/>
          <w:szCs w:val="36"/>
        </w:rPr>
        <w:pict>
          <v:shape id="_x0000_s1032" type="#_x0000_t202" style="position:absolute;margin-left:-44.2pt;margin-top:.15pt;width:225pt;height:160.1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A61674" w:rsidP="00A61674">
      <w:pPr>
        <w:pStyle w:val="Paragraphedeliste"/>
        <w:autoSpaceDE w:val="0"/>
        <w:autoSpaceDN w:val="0"/>
        <w:adjustRightInd w:val="0"/>
        <w:spacing w:line="276" w:lineRule="auto"/>
        <w:ind w:left="1080"/>
        <w:rPr>
          <w:rFonts w:ascii="Tahoma" w:hAnsi="Tahoma" w:cs="Tahoma"/>
          <w:b/>
        </w:rPr>
      </w:pP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r>
        <w:rPr>
          <w:sz w:val="36"/>
          <w:szCs w:val="36"/>
        </w:rPr>
        <w:tab/>
      </w:r>
    </w:p>
    <w:p w:rsidR="00A61674" w:rsidRDefault="00A61674" w:rsidP="00A61674">
      <w:pPr>
        <w:tabs>
          <w:tab w:val="left" w:pos="3680"/>
        </w:tabs>
        <w:jc w:val="center"/>
        <w:rPr>
          <w:sz w:val="36"/>
          <w:szCs w:val="36"/>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Pr="00E16EF2" w:rsidRDefault="00A61674" w:rsidP="00A61674">
      <w:pPr>
        <w:rPr>
          <w:rFonts w:ascii="Bookman Old Style" w:hAnsi="Bookman Old Style"/>
          <w:b/>
          <w:bCs/>
        </w:rPr>
      </w:pPr>
    </w:p>
    <w:p w:rsidR="00A61674" w:rsidRDefault="00CA32A1" w:rsidP="00A61674">
      <w:pPr>
        <w:spacing w:before="90" w:after="90"/>
        <w:rPr>
          <w:rFonts w:ascii="Arial" w:hAnsi="Arial" w:cs="Arial"/>
          <w:b/>
          <w:bCs/>
        </w:rPr>
      </w:pPr>
      <w:r w:rsidRPr="00CA32A1">
        <w:rPr>
          <w:noProof/>
        </w:rPr>
        <w:pict>
          <v:roundrect id="_x0000_s1110" style="position:absolute;margin-left:-25.45pt;margin-top:27.05pt;width:538.5pt;height:134.25pt;z-index:2517432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" strokeweight="10.25pt">
            <v:stroke linestyle="thinThin"/>
          </v:roundrect>
        </w:pict>
      </w:r>
      <w:r w:rsidRPr="00CA32A1">
        <w:rPr>
          <w:rFonts w:ascii="Arial" w:hAnsi="Arial" w:cs="Arial"/>
          <w:noProof/>
          <w:sz w:val="36"/>
          <w:szCs w:val="36"/>
        </w:rPr>
        <w:pict>
          <v:shape id="_x0000_s1033" type="#_x0000_t202" style="position:absolute;margin-left:-406.45pt;margin-top:41.3pt;width:225pt;height:83.1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" strokecolor="white">
            <v:textbox>
              <w:txbxContent>
                <w:p w:rsidR="008F0D08" w:rsidRPr="001437BC" w:rsidRDefault="008F0D08" w:rsidP="00A61674">
                  <w:pPr>
                    <w:jc w:val="center"/>
                    <w:rPr>
                      <w:rFonts w:ascii="Arial" w:hAnsi="Arial" w:cs="Arial"/>
                      <w:sz w:val="18"/>
                      <w:szCs w:val="18"/>
                    </w:rPr>
                  </w:pPr>
                  <w:r w:rsidRPr="001437BC">
                    <w:rPr>
                      <w:rFonts w:ascii="Arial" w:hAnsi="Arial" w:cs="Arial"/>
                      <w:sz w:val="18"/>
                      <w:szCs w:val="18"/>
                    </w:rPr>
                    <w:t>REPUBLIQUE DU CAMEROUN</w:t>
                  </w:r>
                </w:p>
                <w:p w:rsidR="008F0D08" w:rsidRPr="001437BC" w:rsidRDefault="008F0D08" w:rsidP="00A61674">
                  <w:pPr>
                    <w:jc w:val="center"/>
                    <w:rPr>
                      <w:rFonts w:ascii="Arial" w:hAnsi="Arial" w:cs="Arial"/>
                      <w:i/>
                      <w:sz w:val="18"/>
                      <w:szCs w:val="18"/>
                    </w:rPr>
                  </w:pPr>
                  <w:r w:rsidRPr="001437BC">
                    <w:rPr>
                      <w:rFonts w:ascii="Arial" w:hAnsi="Arial" w:cs="Arial"/>
                      <w:i/>
                      <w:sz w:val="18"/>
                      <w:szCs w:val="18"/>
                    </w:rPr>
                    <w:t>Paix – Travail – Patrie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PRESIDENCE DE LA REPUBLIQUE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MINISTERE DES MARCHES PUBLICS</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DELEGATION REGIONALE DU SUD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 xml:space="preserve">DELEGATION DEPARTEMENTALE </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 LA VALLEE DU NTEM</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COMMISSION DEPARTEMENTALE DE P</w:t>
                  </w:r>
                  <w:r>
                    <w:rPr>
                      <w:rFonts w:ascii="Arial" w:hAnsi="Arial" w:cs="Arial"/>
                      <w:sz w:val="18"/>
                      <w:szCs w:val="18"/>
                    </w:rPr>
                    <w:t>ASSATION DES MARCHES DE LA VALLEE DU NTEM</w:t>
                  </w:r>
                </w:p>
                <w:p w:rsidR="008F0D08" w:rsidRPr="00616CC5" w:rsidRDefault="008F0D08" w:rsidP="00A61674">
                  <w:pPr>
                    <w:jc w:val="center"/>
                    <w:rPr>
                      <w:rFonts w:ascii="Arial" w:hAnsi="Arial" w:cs="Arial"/>
                      <w:b/>
                      <w:lang w:val="en-US"/>
                    </w:rPr>
                  </w:pPr>
                  <w:r w:rsidRPr="00616CC5">
                    <w:rPr>
                      <w:rFonts w:ascii="Arial" w:hAnsi="Arial" w:cs="Arial"/>
                      <w:b/>
                      <w:sz w:val="22"/>
                      <w:szCs w:val="22"/>
                      <w:lang w:val="en-US"/>
                    </w:rPr>
                    <w:t>----------</w:t>
                  </w:r>
                </w:p>
                <w:p w:rsidR="008F0D08" w:rsidRPr="001437BC" w:rsidRDefault="008F0D08" w:rsidP="00A61674">
                  <w:pPr>
                    <w:jc w:val="center"/>
                    <w:rPr>
                      <w:rFonts w:ascii="Arial" w:hAnsi="Arial" w:cs="Arial"/>
                      <w:sz w:val="18"/>
                      <w:szCs w:val="18"/>
                      <w:lang w:val="en-US"/>
                    </w:rPr>
                  </w:pPr>
                  <w:r>
                    <w:rPr>
                      <w:rFonts w:ascii="Arial" w:hAnsi="Arial" w:cs="Arial"/>
                      <w:sz w:val="18"/>
                      <w:szCs w:val="18"/>
                      <w:lang w:val="en-US"/>
                    </w:rPr>
                    <w:t>BP 173 AMBAM Tél: 2 22 48 24 81</w:t>
                  </w:r>
                </w:p>
                <w:p w:rsidR="008F0D08" w:rsidRPr="008409FE" w:rsidRDefault="008F0D08" w:rsidP="00A61674">
                  <w:pPr>
                    <w:jc w:val="center"/>
                    <w:rPr>
                      <w:sz w:val="18"/>
                      <w:szCs w:val="18"/>
                    </w:rPr>
                  </w:pPr>
                </w:p>
              </w:txbxContent>
            </v:textbox>
          </v:shape>
        </w:pict>
      </w:r>
    </w:p>
    <w:p w:rsidR="00A61674" w:rsidRDefault="00CA32A1" w:rsidP="00A61674">
      <w:r>
        <w:rPr>
          <w:noProof/>
        </w:rPr>
        <w:pict>
          <v:shape id="_x0000_s1034" type="#_x0000_t202" style="position:absolute;margin-left:.05pt;margin-top:14pt;width:495.6pt;height:117.7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" stroked="f">
            <v:textbox>
              <w:txbxContent>
                <w:p w:rsidR="008F0D08" w:rsidRDefault="008F0D08" w:rsidP="00B133EB">
                  <w:pPr>
                    <w:spacing w:line="276" w:lineRule="auto"/>
                    <w:jc w:val="center"/>
                    <w:rPr>
                      <w:b/>
                      <w:sz w:val="28"/>
                      <w:szCs w:val="28"/>
                    </w:rPr>
                  </w:pPr>
                </w:p>
                <w:p w:rsidR="008F0D08" w:rsidRPr="00A61674" w:rsidRDefault="008F0D08" w:rsidP="00B133EB">
                  <w:pPr>
                    <w:spacing w:line="276" w:lineRule="auto"/>
                    <w:jc w:val="center"/>
                    <w:rPr>
                      <w:rFonts w:ascii="Arial" w:hAnsi="Arial" w:cs="Arial"/>
                      <w:szCs w:val="32"/>
                    </w:rPr>
                  </w:pPr>
                  <w:r w:rsidRPr="00A61674">
                    <w:rPr>
                      <w:b/>
                      <w:sz w:val="28"/>
                      <w:szCs w:val="28"/>
                    </w:rPr>
                    <w:t>DOSSIER D’APPEL D’OFFRES NATIONAL OUVERT EN PROCED</w:t>
                  </w:r>
                  <w:r>
                    <w:rPr>
                      <w:b/>
                      <w:sz w:val="28"/>
                      <w:szCs w:val="28"/>
                    </w:rPr>
                    <w:t>URE D’URGENCE N°002/AONO/PU/SG/CIPM/2023 DU ………………….</w:t>
                  </w:r>
                  <w:r w:rsidRPr="00A61674">
                    <w:rPr>
                      <w:b/>
                      <w:sz w:val="28"/>
                      <w:szCs w:val="28"/>
                    </w:rPr>
                    <w:t xml:space="preserve"> POUR LES TRAVAUX DE  LUTTE CONTRE L’INSALUBRITE  DANS LA COMMUNE DE BIWONG BANE</w:t>
                  </w:r>
                </w:p>
                <w:p w:rsidR="008F0D08" w:rsidRPr="00257B6F" w:rsidRDefault="008F0D08" w:rsidP="00B133EB">
                  <w:pPr>
                    <w:spacing w:line="276" w:lineRule="auto"/>
                    <w:jc w:val="both"/>
                    <w:rPr>
                      <w:b/>
                      <w:sz w:val="28"/>
                      <w:szCs w:val="28"/>
                    </w:rPr>
                  </w:pPr>
                </w:p>
                <w:p w:rsidR="008F0D08" w:rsidRDefault="008F0D08" w:rsidP="00A61674">
                  <w:pPr>
                    <w:spacing w:line="276" w:lineRule="auto"/>
                    <w:jc w:val="center"/>
                    <w:rPr>
                      <w:b/>
                      <w:sz w:val="28"/>
                      <w:szCs w:val="28"/>
                    </w:rPr>
                  </w:pPr>
                </w:p>
                <w:p w:rsidR="008F0D08" w:rsidRPr="00F41F3F" w:rsidRDefault="008F0D08" w:rsidP="00A61674">
                  <w:pPr>
                    <w:spacing w:line="276" w:lineRule="auto"/>
                    <w:jc w:val="center"/>
                    <w:rPr>
                      <w:rFonts w:ascii="Arial" w:hAnsi="Arial" w:cs="Arial"/>
                      <w:szCs w:val="32"/>
                    </w:rPr>
                  </w:pPr>
                </w:p>
                <w:p w:rsidR="008F0D08" w:rsidRPr="00257B6F" w:rsidRDefault="008F0D08" w:rsidP="00A61674">
                  <w:pPr>
                    <w:spacing w:line="276" w:lineRule="auto"/>
                    <w:jc w:val="both"/>
                    <w:rPr>
                      <w:b/>
                      <w:sz w:val="28"/>
                      <w:szCs w:val="28"/>
                    </w:rPr>
                  </w:pPr>
                </w:p>
                <w:p w:rsidR="008F0D08" w:rsidRPr="00F41F3F" w:rsidRDefault="008F0D08" w:rsidP="00A61674">
                  <w:pPr>
                    <w:jc w:val="both"/>
                    <w:rPr>
                      <w:rFonts w:ascii="Arial" w:hAnsi="Arial" w:cs="Arial"/>
                      <w:szCs w:val="32"/>
                    </w:rPr>
                  </w:pPr>
                </w:p>
              </w:txbxContent>
            </v:textbox>
          </v:shape>
        </w:pict>
      </w:r>
    </w:p>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CA32A1" w:rsidP="00A61674">
      <w:r w:rsidRPr="00CA32A1">
        <w:rPr>
          <w:rFonts w:ascii="Arial" w:hAnsi="Arial" w:cs="Arial"/>
          <w:noProof/>
          <w:sz w:val="36"/>
          <w:szCs w:val="36"/>
        </w:rPr>
        <w:pict>
          <v:shape id="_x0000_s1035" type="#_x0000_t202" style="position:absolute;margin-left:591.2pt;margin-top:1pt;width:189pt;height:160.1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" strokecolor="white">
            <v:textbox>
              <w:txbxContent>
                <w:p w:rsidR="008F0D08" w:rsidRPr="008409FE" w:rsidRDefault="008F0D08" w:rsidP="00A61674">
                  <w:pPr>
                    <w:jc w:val="center"/>
                    <w:rPr>
                      <w:sz w:val="18"/>
                      <w:szCs w:val="18"/>
                      <w:lang w:val="en-GB"/>
                    </w:rPr>
                  </w:pPr>
                  <w:smartTag w:uri="urn:schemas-microsoft-com:office:smarttags" w:element="place">
                    <w:smartTag w:uri="urn:schemas-microsoft-com:office:smarttags" w:element="PlaceType">
                      <w:r w:rsidRPr="008409FE">
                        <w:rPr>
                          <w:sz w:val="18"/>
                          <w:szCs w:val="18"/>
                          <w:lang w:val="en-GB"/>
                        </w:rPr>
                        <w:t>REPUBLIC</w:t>
                      </w:r>
                    </w:smartTag>
                    <w:r w:rsidRPr="008409FE">
                      <w:rPr>
                        <w:sz w:val="18"/>
                        <w:szCs w:val="18"/>
                        <w:lang w:val="en-GB"/>
                      </w:rPr>
                      <w:t xml:space="preserve"> OF </w:t>
                    </w:r>
                    <w:smartTag w:uri="urn:schemas-microsoft-com:office:smarttags" w:element="PlaceName">
                      <w:r w:rsidRPr="008409FE">
                        <w:rPr>
                          <w:sz w:val="18"/>
                          <w:szCs w:val="18"/>
                          <w:lang w:val="en-GB"/>
                        </w:rPr>
                        <w:t>CAMEROON</w:t>
                      </w:r>
                    </w:smartTag>
                  </w:smartTag>
                </w:p>
                <w:p w:rsidR="008F0D08" w:rsidRPr="008409FE" w:rsidRDefault="008F0D08" w:rsidP="00A61674">
                  <w:pPr>
                    <w:jc w:val="center"/>
                    <w:rPr>
                      <w:i/>
                      <w:sz w:val="18"/>
                      <w:szCs w:val="18"/>
                      <w:lang w:val="en-GB"/>
                    </w:rPr>
                  </w:pPr>
                  <w:r w:rsidRPr="008409FE">
                    <w:rPr>
                      <w:i/>
                      <w:sz w:val="18"/>
                      <w:szCs w:val="18"/>
                      <w:lang w:val="en-GB"/>
                    </w:rPr>
                    <w:t>Peace – Work– Fatherland</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PRESIDENCY OF REPUBLIC</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MINISTRY OF PUBLIC CONTRACTS</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SOUTH REGIONAL DELEGATION</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smartTag w:uri="urn:schemas-microsoft-com:office:smarttags" w:element="place">
                    <w:smartTag w:uri="urn:schemas-microsoft-com:office:smarttags" w:element="PlaceName">
                      <w:r w:rsidRPr="008409FE">
                        <w:rPr>
                          <w:sz w:val="18"/>
                          <w:szCs w:val="18"/>
                          <w:lang w:val="en-GB"/>
                        </w:rPr>
                        <w:t>NTEM</w:t>
                      </w:r>
                    </w:smartTag>
                    <w:smartTag w:uri="urn:schemas-microsoft-com:office:smarttags" w:element="PlaceType">
                      <w:r w:rsidRPr="008409FE">
                        <w:rPr>
                          <w:sz w:val="18"/>
                          <w:szCs w:val="18"/>
                          <w:lang w:val="en-GB"/>
                        </w:rPr>
                        <w:t>VALLEY</w:t>
                      </w:r>
                    </w:smartTag>
                  </w:smartTag>
                  <w:r w:rsidRPr="008409FE">
                    <w:rPr>
                      <w:sz w:val="18"/>
                      <w:szCs w:val="18"/>
                      <w:lang w:val="en-GB"/>
                    </w:rPr>
                    <w:t xml:space="preserve"> DIVISIONAL DELEGATION</w:t>
                  </w:r>
                </w:p>
                <w:p w:rsidR="008F0D08" w:rsidRDefault="008F0D08" w:rsidP="00A61674">
                  <w:pPr>
                    <w:jc w:val="center"/>
                    <w:rPr>
                      <w:sz w:val="18"/>
                      <w:szCs w:val="18"/>
                      <w:lang w:val="en-GB"/>
                    </w:rPr>
                  </w:pPr>
                  <w:r w:rsidRPr="008409FE">
                    <w:rPr>
                      <w:sz w:val="18"/>
                      <w:szCs w:val="18"/>
                      <w:lang w:val="en-GB"/>
                    </w:rPr>
                    <w:t>*******</w:t>
                  </w:r>
                </w:p>
                <w:p w:rsidR="008F0D08" w:rsidRPr="001437BC" w:rsidRDefault="008F0D08" w:rsidP="00A61674">
                  <w:pPr>
                    <w:jc w:val="center"/>
                    <w:rPr>
                      <w:rFonts w:ascii="Arial" w:hAnsi="Arial" w:cs="Arial"/>
                      <w:sz w:val="18"/>
                      <w:szCs w:val="18"/>
                      <w:lang w:val="en-US"/>
                    </w:rPr>
                  </w:pPr>
                  <w:r w:rsidRPr="001437BC">
                    <w:rPr>
                      <w:rFonts w:ascii="Arial" w:hAnsi="Arial" w:cs="Arial"/>
                      <w:sz w:val="18"/>
                      <w:szCs w:val="18"/>
                      <w:lang w:val="en-US"/>
                    </w:rPr>
                    <w:t>DIVISIONAL CONTRACTS TENDER BOARD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8409FE" w:rsidRDefault="008F0D08" w:rsidP="00A61674">
                  <w:pPr>
                    <w:jc w:val="center"/>
                    <w:rPr>
                      <w:sz w:val="18"/>
                      <w:szCs w:val="18"/>
                      <w:lang w:val="en-GB"/>
                    </w:rPr>
                  </w:pPr>
                </w:p>
                <w:p w:rsidR="008F0D08" w:rsidRPr="00836E2E" w:rsidRDefault="008F0D08" w:rsidP="00A61674">
                  <w:pPr>
                    <w:jc w:val="center"/>
                    <w:rPr>
                      <w:b/>
                      <w:bCs/>
                    </w:rPr>
                  </w:pPr>
                </w:p>
              </w:txbxContent>
            </v:textbox>
          </v:shape>
        </w:pict>
      </w:r>
    </w:p>
    <w:p w:rsidR="00A61674" w:rsidRPr="00B56013" w:rsidRDefault="00A61674" w:rsidP="00A61674"/>
    <w:p w:rsidR="00A61674" w:rsidRPr="00B56013"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rPr>
          <w:rFonts w:ascii="Bookman Old Style" w:hAnsi="Bookman Old Style"/>
          <w:b/>
          <w:bCs/>
        </w:rPr>
      </w:pPr>
    </w:p>
    <w:p w:rsidR="00A61674" w:rsidRPr="00B56013" w:rsidRDefault="00A61674" w:rsidP="00A61674"/>
    <w:p w:rsidR="00A61674" w:rsidRPr="00B56013" w:rsidRDefault="00A61674" w:rsidP="00A61674"/>
    <w:p w:rsidR="00A61674" w:rsidRPr="00B56013" w:rsidRDefault="00A61674" w:rsidP="00A61674"/>
    <w:p w:rsidR="00A61674" w:rsidRDefault="00A61674" w:rsidP="00A61674">
      <w:pPr>
        <w:spacing w:line="480" w:lineRule="auto"/>
        <w:rPr>
          <w:rFonts w:ascii="Arial" w:hAnsi="Arial" w:cs="Arial"/>
          <w:sz w:val="32"/>
          <w:szCs w:val="32"/>
        </w:rPr>
      </w:pPr>
    </w:p>
    <w:p w:rsidR="00A61674" w:rsidRDefault="00A61674" w:rsidP="00A61674">
      <w:pPr>
        <w:spacing w:line="480" w:lineRule="auto"/>
        <w:rPr>
          <w:rFonts w:ascii="Arial" w:hAnsi="Arial" w:cs="Arial"/>
          <w:sz w:val="32"/>
          <w:szCs w:val="32"/>
        </w:rPr>
      </w:pPr>
      <w:r w:rsidRPr="00854752">
        <w:rPr>
          <w:rFonts w:ascii="Arial" w:hAnsi="Arial" w:cs="Arial"/>
          <w:sz w:val="32"/>
          <w:szCs w:val="32"/>
        </w:rPr>
        <w:t>FINANCEMENT : BIP</w:t>
      </w:r>
      <w:r>
        <w:rPr>
          <w:rFonts w:ascii="Arial" w:hAnsi="Arial" w:cs="Arial"/>
          <w:sz w:val="32"/>
          <w:szCs w:val="32"/>
        </w:rPr>
        <w:t xml:space="preserve"> MINEPDED</w:t>
      </w:r>
    </w:p>
    <w:p w:rsidR="00A61674" w:rsidRPr="00854752" w:rsidRDefault="00B133EB" w:rsidP="00A61674">
      <w:pPr>
        <w:spacing w:line="480" w:lineRule="auto"/>
        <w:rPr>
          <w:rFonts w:ascii="Arial" w:hAnsi="Arial" w:cs="Arial"/>
          <w:sz w:val="32"/>
          <w:szCs w:val="32"/>
        </w:rPr>
      </w:pPr>
      <w:r>
        <w:rPr>
          <w:rFonts w:ascii="Arial" w:hAnsi="Arial" w:cs="Arial"/>
          <w:sz w:val="32"/>
          <w:szCs w:val="32"/>
        </w:rPr>
        <w:t>EXERCICE : 2023</w:t>
      </w:r>
    </w:p>
    <w:p w:rsidR="00A61674" w:rsidRPr="00B133EB" w:rsidRDefault="00A61674" w:rsidP="00A61674">
      <w:pPr>
        <w:spacing w:line="480" w:lineRule="auto"/>
        <w:rPr>
          <w:rFonts w:ascii="Arial" w:hAnsi="Arial" w:cs="Arial"/>
          <w:sz w:val="32"/>
          <w:szCs w:val="32"/>
        </w:rPr>
      </w:pPr>
      <w:r w:rsidRPr="00B133EB">
        <w:rPr>
          <w:rFonts w:ascii="Arial" w:hAnsi="Arial" w:cs="Arial"/>
          <w:sz w:val="32"/>
          <w:szCs w:val="32"/>
        </w:rPr>
        <w:t xml:space="preserve">AUTORISATIONS  DE DEPENSE : </w:t>
      </w:r>
    </w:p>
    <w:p w:rsidR="00A61674" w:rsidRPr="00B133EB" w:rsidRDefault="00A61674" w:rsidP="00A61674">
      <w:pPr>
        <w:spacing w:line="480" w:lineRule="auto"/>
        <w:rPr>
          <w:rFonts w:ascii="Arial" w:hAnsi="Arial" w:cs="Arial"/>
          <w:sz w:val="32"/>
          <w:szCs w:val="32"/>
        </w:rPr>
      </w:pPr>
      <w:r w:rsidRPr="00B133EB">
        <w:rPr>
          <w:rFonts w:ascii="Arial" w:hAnsi="Arial" w:cs="Arial"/>
          <w:sz w:val="32"/>
          <w:szCs w:val="32"/>
        </w:rPr>
        <w:t>IMPUTATION BUDGETAIRE:</w:t>
      </w:r>
    </w:p>
    <w:p w:rsidR="00A61674" w:rsidRDefault="00A61674" w:rsidP="00A61674">
      <w:pPr>
        <w:spacing w:line="480" w:lineRule="auto"/>
        <w:rPr>
          <w:rFonts w:ascii="Arial" w:hAnsi="Arial" w:cs="Arial"/>
          <w:color w:val="FF0000"/>
          <w:sz w:val="32"/>
          <w:szCs w:val="32"/>
        </w:rPr>
      </w:pPr>
    </w:p>
    <w:p w:rsidR="00A61674" w:rsidRPr="003B570C" w:rsidRDefault="00A61674" w:rsidP="00A61674">
      <w:pPr>
        <w:tabs>
          <w:tab w:val="left" w:pos="3680"/>
        </w:tabs>
        <w:rPr>
          <w:rFonts w:ascii="Arial" w:hAnsi="Arial" w:cs="Arial"/>
          <w:sz w:val="44"/>
          <w:szCs w:val="44"/>
        </w:rPr>
      </w:pPr>
    </w:p>
    <w:p w:rsidR="00A61674" w:rsidRPr="00AD6ACD" w:rsidRDefault="00A61674" w:rsidP="00A61674">
      <w:pPr>
        <w:tabs>
          <w:tab w:val="left" w:pos="3680"/>
        </w:tabs>
        <w:jc w:val="center"/>
        <w:rPr>
          <w:rFonts w:ascii="Arial" w:hAnsi="Arial" w:cs="Arial"/>
          <w:color w:val="FF0000"/>
          <w:sz w:val="44"/>
          <w:szCs w:val="44"/>
        </w:rPr>
      </w:pPr>
      <w:r w:rsidRPr="003B570C">
        <w:rPr>
          <w:rFonts w:ascii="Arial" w:hAnsi="Arial" w:cs="Arial"/>
          <w:sz w:val="44"/>
          <w:szCs w:val="44"/>
        </w:rPr>
        <w:t xml:space="preserve">DOSSIER D’APPEL D’OFFRES </w:t>
      </w:r>
      <w:r w:rsidRPr="00B133EB">
        <w:rPr>
          <w:rFonts w:ascii="Arial" w:hAnsi="Arial" w:cs="Arial"/>
          <w:sz w:val="44"/>
          <w:szCs w:val="44"/>
        </w:rPr>
        <w:t xml:space="preserve">N° </w:t>
      </w:r>
      <w:r w:rsidR="002F7050">
        <w:rPr>
          <w:rFonts w:ascii="Arial" w:hAnsi="Arial" w:cs="Arial"/>
          <w:sz w:val="44"/>
          <w:szCs w:val="44"/>
        </w:rPr>
        <w:t>….</w:t>
      </w:r>
    </w:p>
    <w:p w:rsidR="00A61674" w:rsidRPr="003B570C" w:rsidRDefault="00A61674" w:rsidP="00A61674">
      <w:pPr>
        <w:tabs>
          <w:tab w:val="left" w:pos="3680"/>
        </w:tabs>
        <w:rPr>
          <w:rFonts w:ascii="Arial" w:hAnsi="Arial" w:cs="Arial"/>
          <w:sz w:val="44"/>
          <w:szCs w:val="44"/>
        </w:rPr>
      </w:pPr>
    </w:p>
    <w:p w:rsidR="00A61674" w:rsidRPr="00B2451F" w:rsidRDefault="00A61674" w:rsidP="00B2451F">
      <w:pPr>
        <w:tabs>
          <w:tab w:val="left" w:pos="3680"/>
        </w:tabs>
        <w:jc w:val="center"/>
        <w:rPr>
          <w:i/>
          <w:sz w:val="36"/>
          <w:szCs w:val="36"/>
        </w:rPr>
      </w:pPr>
      <w:r w:rsidRPr="005F2BDE">
        <w:rPr>
          <w:i/>
          <w:sz w:val="36"/>
          <w:szCs w:val="36"/>
        </w:rPr>
        <w:t>PIÈCE 1 : AVIS D’APPEL D’OFFRES</w:t>
      </w:r>
    </w:p>
    <w:p w:rsidR="00A61674" w:rsidRDefault="00A61674" w:rsidP="00A61674">
      <w:pPr>
        <w:tabs>
          <w:tab w:val="left" w:pos="3680"/>
        </w:tabs>
        <w:jc w:val="both"/>
        <w:rPr>
          <w:i/>
        </w:rPr>
      </w:pPr>
    </w:p>
    <w:p w:rsidR="00A61674" w:rsidRPr="00B2451F" w:rsidRDefault="00A61674" w:rsidP="00B2451F">
      <w:pPr>
        <w:spacing w:line="276" w:lineRule="auto"/>
        <w:jc w:val="center"/>
        <w:rPr>
          <w:rFonts w:ascii="Arial" w:hAnsi="Arial" w:cs="Arial"/>
        </w:rPr>
      </w:pPr>
      <w:r w:rsidRPr="00B133EB">
        <w:rPr>
          <w:rFonts w:ascii="Arial" w:hAnsi="Arial" w:cs="Arial"/>
          <w:b/>
        </w:rPr>
        <w:t xml:space="preserve">AVIS D’APPEL D’OFFRES NATIONAL OUVERT EN PROCEDURE D’URGENCE </w:t>
      </w:r>
      <w:r w:rsidRPr="00B133EB">
        <w:rPr>
          <w:rFonts w:ascii="Arial" w:hAnsi="Arial" w:cs="Arial"/>
          <w:b/>
          <w:bCs/>
        </w:rPr>
        <w:t xml:space="preserve">N° </w:t>
      </w:r>
      <w:r w:rsidR="00BE0085">
        <w:rPr>
          <w:rFonts w:ascii="Arial" w:hAnsi="Arial" w:cs="Arial"/>
          <w:b/>
          <w:bCs/>
        </w:rPr>
        <w:t xml:space="preserve">002/AONO/PU/SG/CIPM/2023 DU </w:t>
      </w:r>
      <w:r w:rsidR="008F0D08">
        <w:rPr>
          <w:rFonts w:ascii="Arial" w:hAnsi="Arial" w:cs="Arial"/>
          <w:b/>
          <w:bCs/>
        </w:rPr>
        <w:t xml:space="preserve">27/02/2023 </w:t>
      </w:r>
      <w:r w:rsidRPr="00B133EB">
        <w:rPr>
          <w:b/>
        </w:rPr>
        <w:t xml:space="preserve">POUR LES TRAVAUX </w:t>
      </w:r>
      <w:r w:rsidR="00B133EB" w:rsidRPr="00B133EB">
        <w:rPr>
          <w:b/>
        </w:rPr>
        <w:t xml:space="preserve">DE LUTTE CONTRE L’INSALUBRITE </w:t>
      </w:r>
      <w:r w:rsidR="00B133EB">
        <w:rPr>
          <w:b/>
        </w:rPr>
        <w:t>DANS LA COMMUNE DE BIWONG BANE</w:t>
      </w:r>
    </w:p>
    <w:p w:rsidR="00A61674" w:rsidRPr="00612EC2" w:rsidRDefault="00A61674" w:rsidP="00A61674">
      <w:pPr>
        <w:tabs>
          <w:tab w:val="left" w:pos="3300"/>
        </w:tabs>
        <w:jc w:val="center"/>
        <w:rPr>
          <w:b/>
        </w:rPr>
      </w:pPr>
    </w:p>
    <w:p w:rsidR="00A61674" w:rsidRPr="008E4958" w:rsidRDefault="00A61674" w:rsidP="00A61674">
      <w:pPr>
        <w:spacing w:line="360" w:lineRule="auto"/>
        <w:ind w:left="2160" w:hanging="2160"/>
        <w:rPr>
          <w:rFonts w:ascii="Arial" w:hAnsi="Arial" w:cs="Arial"/>
        </w:rPr>
      </w:pPr>
      <w:r w:rsidRPr="008E4958">
        <w:rPr>
          <w:rFonts w:ascii="Arial" w:hAnsi="Arial" w:cs="Arial"/>
          <w:b/>
          <w:bCs/>
        </w:rPr>
        <w:t xml:space="preserve">FINANCEMENT: </w:t>
      </w:r>
      <w:r w:rsidR="00B133EB">
        <w:rPr>
          <w:rFonts w:ascii="Arial" w:hAnsi="Arial" w:cs="Arial"/>
          <w:b/>
        </w:rPr>
        <w:t>BIP MINEPDED – Exercice 2023</w:t>
      </w:r>
      <w:r w:rsidRPr="008E4958">
        <w:rPr>
          <w:rFonts w:ascii="Arial" w:hAnsi="Arial" w:cs="Arial"/>
          <w:b/>
        </w:rPr>
        <w:t>.</w:t>
      </w:r>
    </w:p>
    <w:p w:rsidR="00A61674" w:rsidRPr="008E4958" w:rsidRDefault="00A61674" w:rsidP="00A61674">
      <w:pPr>
        <w:spacing w:line="360" w:lineRule="auto"/>
        <w:jc w:val="both"/>
        <w:rPr>
          <w:rFonts w:ascii="Arial" w:hAnsi="Arial" w:cs="Arial"/>
        </w:rPr>
      </w:pPr>
      <w:r w:rsidRPr="008E4958">
        <w:rPr>
          <w:rFonts w:ascii="Arial" w:hAnsi="Arial" w:cs="Arial"/>
        </w:rPr>
        <w:t xml:space="preserve">          Les entreprises intéressées sont invitées à participer à l'Appel d'Offres National Ouvert </w:t>
      </w:r>
      <w:r w:rsidR="00647F55">
        <w:rPr>
          <w:rFonts w:ascii="Arial" w:hAnsi="Arial" w:cs="Arial"/>
        </w:rPr>
        <w:t xml:space="preserve">en procédure d’urgence </w:t>
      </w:r>
      <w:r w:rsidRPr="008E4958">
        <w:rPr>
          <w:rFonts w:ascii="Arial" w:hAnsi="Arial" w:cs="Arial"/>
        </w:rPr>
        <w:t xml:space="preserve">défini ci-dessous, lancé par le </w:t>
      </w:r>
      <w:r w:rsidR="0072210F">
        <w:rPr>
          <w:rFonts w:ascii="Arial" w:hAnsi="Arial" w:cs="Arial"/>
        </w:rPr>
        <w:t>Maire de la Commune de Biwong-Bané,</w:t>
      </w:r>
      <w:r w:rsidRPr="008E4958">
        <w:rPr>
          <w:rFonts w:ascii="Arial" w:hAnsi="Arial" w:cs="Arial"/>
        </w:rPr>
        <w:t>Autorité Contractante.</w:t>
      </w:r>
    </w:p>
    <w:p w:rsidR="00A61674" w:rsidRPr="008E4958" w:rsidRDefault="00A61674" w:rsidP="00A61674">
      <w:pPr>
        <w:spacing w:line="360" w:lineRule="auto"/>
        <w:jc w:val="both"/>
        <w:rPr>
          <w:rFonts w:ascii="Arial" w:hAnsi="Arial" w:cs="Arial"/>
          <w:b/>
          <w:bCs/>
        </w:rPr>
      </w:pPr>
      <w:r w:rsidRPr="008E4958">
        <w:rPr>
          <w:rFonts w:ascii="Arial" w:hAnsi="Arial" w:cs="Arial"/>
          <w:b/>
          <w:bCs/>
        </w:rPr>
        <w:t>1 – OBJET:</w:t>
      </w:r>
    </w:p>
    <w:p w:rsidR="00A61674" w:rsidRPr="00D145A6" w:rsidRDefault="00A61674" w:rsidP="00A61674">
      <w:pPr>
        <w:spacing w:line="360" w:lineRule="auto"/>
        <w:ind w:firstLine="708"/>
        <w:jc w:val="both"/>
        <w:rPr>
          <w:rFonts w:ascii="Arial" w:hAnsi="Arial" w:cs="Arial"/>
        </w:rPr>
      </w:pPr>
      <w:r w:rsidRPr="008E4958">
        <w:rPr>
          <w:rFonts w:ascii="Arial" w:hAnsi="Arial" w:cs="Arial"/>
        </w:rPr>
        <w:t xml:space="preserve">Le </w:t>
      </w:r>
      <w:r w:rsidR="00B133EB">
        <w:rPr>
          <w:rFonts w:ascii="Arial" w:hAnsi="Arial" w:cs="Arial"/>
        </w:rPr>
        <w:t>Maire de la Commune de Biwong</w:t>
      </w:r>
      <w:r w:rsidR="001167B6">
        <w:rPr>
          <w:rFonts w:ascii="Arial" w:hAnsi="Arial" w:cs="Arial"/>
        </w:rPr>
        <w:t>-</w:t>
      </w:r>
      <w:r w:rsidR="00B133EB">
        <w:rPr>
          <w:rFonts w:ascii="Arial" w:hAnsi="Arial" w:cs="Arial"/>
        </w:rPr>
        <w:t>Bané</w:t>
      </w:r>
      <w:r w:rsidRPr="008E4958">
        <w:rPr>
          <w:rFonts w:ascii="Arial" w:hAnsi="Arial" w:cs="Arial"/>
        </w:rPr>
        <w:t xml:space="preserve">, Autorité Contractante, lance </w:t>
      </w:r>
      <w:r>
        <w:rPr>
          <w:rFonts w:ascii="Arial" w:hAnsi="Arial" w:cs="Arial"/>
        </w:rPr>
        <w:t xml:space="preserve">pour le compte </w:t>
      </w:r>
      <w:r w:rsidRPr="009137A8">
        <w:rPr>
          <w:rFonts w:ascii="Arial" w:hAnsi="Arial" w:cs="Arial"/>
        </w:rPr>
        <w:t xml:space="preserve">de la Mairie </w:t>
      </w:r>
      <w:r w:rsidR="00B133EB">
        <w:rPr>
          <w:rFonts w:ascii="Arial" w:hAnsi="Arial" w:cs="Arial"/>
        </w:rPr>
        <w:t>de Biwong</w:t>
      </w:r>
      <w:r w:rsidR="001167B6">
        <w:rPr>
          <w:rFonts w:ascii="Arial" w:hAnsi="Arial" w:cs="Arial"/>
        </w:rPr>
        <w:t>-</w:t>
      </w:r>
      <w:r w:rsidR="00B133EB">
        <w:rPr>
          <w:rFonts w:ascii="Arial" w:hAnsi="Arial" w:cs="Arial"/>
        </w:rPr>
        <w:t>Bané</w:t>
      </w:r>
      <w:r>
        <w:rPr>
          <w:rFonts w:ascii="Arial" w:hAnsi="Arial" w:cs="Arial"/>
        </w:rPr>
        <w:t xml:space="preserve">, </w:t>
      </w:r>
      <w:r w:rsidRPr="008E4958">
        <w:rPr>
          <w:rFonts w:ascii="Arial" w:hAnsi="Arial" w:cs="Arial"/>
        </w:rPr>
        <w:t>un Appel d'Offres National Ouvert</w:t>
      </w:r>
      <w:r w:rsidR="001167B6">
        <w:rPr>
          <w:rFonts w:ascii="Arial" w:hAnsi="Arial" w:cs="Arial"/>
        </w:rPr>
        <w:t xml:space="preserve"> en PU </w:t>
      </w:r>
      <w:r w:rsidRPr="008E4958">
        <w:rPr>
          <w:rFonts w:ascii="Arial" w:hAnsi="Arial" w:cs="Arial"/>
        </w:rPr>
        <w:t>pour</w:t>
      </w:r>
      <w:r>
        <w:rPr>
          <w:rFonts w:ascii="Arial" w:hAnsi="Arial" w:cs="Arial"/>
        </w:rPr>
        <w:t xml:space="preserve"> les travaux</w:t>
      </w:r>
      <w:r w:rsidR="00B133EB">
        <w:rPr>
          <w:rFonts w:ascii="Arial" w:hAnsi="Arial" w:cs="Arial"/>
        </w:rPr>
        <w:t>de lutte contre l’insalubrité dans la commune de Biwong</w:t>
      </w:r>
      <w:r w:rsidR="001167B6">
        <w:rPr>
          <w:rFonts w:ascii="Arial" w:hAnsi="Arial" w:cs="Arial"/>
        </w:rPr>
        <w:t>-</w:t>
      </w:r>
      <w:r w:rsidR="00B133EB">
        <w:rPr>
          <w:rFonts w:ascii="Arial" w:hAnsi="Arial" w:cs="Arial"/>
        </w:rPr>
        <w:t>Bané</w:t>
      </w:r>
      <w:r>
        <w:rPr>
          <w:rFonts w:ascii="Arial" w:hAnsi="Arial" w:cs="Arial"/>
        </w:rPr>
        <w:t>.</w:t>
      </w:r>
    </w:p>
    <w:p w:rsidR="00A61674" w:rsidRDefault="00A61674" w:rsidP="00A61674">
      <w:pPr>
        <w:spacing w:line="360" w:lineRule="auto"/>
        <w:jc w:val="both"/>
        <w:rPr>
          <w:rFonts w:ascii="Arial" w:hAnsi="Arial" w:cs="Arial"/>
          <w:b/>
          <w:bCs/>
        </w:rPr>
      </w:pPr>
      <w:r w:rsidRPr="001160F8">
        <w:rPr>
          <w:rFonts w:ascii="Arial" w:hAnsi="Arial" w:cs="Arial"/>
          <w:b/>
          <w:bCs/>
        </w:rPr>
        <w:t xml:space="preserve">2. </w:t>
      </w:r>
      <w:r w:rsidRPr="00CE0B1B">
        <w:rPr>
          <w:rFonts w:ascii="Arial" w:hAnsi="Arial" w:cs="Arial"/>
          <w:b/>
          <w:bCs/>
        </w:rPr>
        <w:t>CONSISTANCE DES PRESTATIONS :</w:t>
      </w:r>
    </w:p>
    <w:p w:rsidR="00A61674" w:rsidRPr="000C74E8" w:rsidRDefault="00A61674" w:rsidP="00A61674">
      <w:pPr>
        <w:spacing w:line="360" w:lineRule="auto"/>
        <w:jc w:val="both"/>
        <w:rPr>
          <w:rFonts w:ascii="Arial" w:hAnsi="Arial" w:cs="Arial"/>
          <w:b/>
          <w:bCs/>
        </w:rPr>
      </w:pPr>
      <w:r w:rsidRPr="00CE0B1B">
        <w:rPr>
          <w:rFonts w:ascii="Arial" w:hAnsi="Arial" w:cs="Arial"/>
          <w:bCs/>
        </w:rPr>
        <w:t xml:space="preserve">Les travaux comprennent notamment </w:t>
      </w:r>
      <w:r w:rsidRPr="00CE0B1B">
        <w:rPr>
          <w:rFonts w:ascii="Arial" w:hAnsi="Arial" w:cs="Arial"/>
          <w:bCs/>
          <w:spacing w:val="-4"/>
        </w:rPr>
        <w:t>:</w:t>
      </w:r>
    </w:p>
    <w:p w:rsidR="00A61674" w:rsidRDefault="00A61674" w:rsidP="00A61674">
      <w:pPr>
        <w:pStyle w:val="Paragraphedeliste"/>
        <w:widowControl w:val="0"/>
        <w:numPr>
          <w:ilvl w:val="0"/>
          <w:numId w:val="44"/>
        </w:numPr>
        <w:autoSpaceDE w:val="0"/>
        <w:autoSpaceDN w:val="0"/>
        <w:adjustRightInd w:val="0"/>
        <w:spacing w:line="360" w:lineRule="auto"/>
        <w:ind w:right="-20"/>
        <w:jc w:val="both"/>
        <w:rPr>
          <w:rFonts w:ascii="Arial" w:hAnsi="Arial" w:cs="Arial"/>
          <w:bCs/>
        </w:rPr>
      </w:pPr>
      <w:r>
        <w:rPr>
          <w:rFonts w:ascii="Arial" w:hAnsi="Arial" w:cs="Arial"/>
          <w:bCs/>
        </w:rPr>
        <w:t>Travaux préparatoires ;</w:t>
      </w:r>
    </w:p>
    <w:p w:rsidR="00A61674" w:rsidRDefault="00B133EB" w:rsidP="00A61674">
      <w:pPr>
        <w:pStyle w:val="Paragraphedeliste"/>
        <w:widowControl w:val="0"/>
        <w:numPr>
          <w:ilvl w:val="0"/>
          <w:numId w:val="44"/>
        </w:numPr>
        <w:autoSpaceDE w:val="0"/>
        <w:autoSpaceDN w:val="0"/>
        <w:adjustRightInd w:val="0"/>
        <w:spacing w:line="360" w:lineRule="auto"/>
        <w:ind w:right="-20"/>
        <w:jc w:val="both"/>
        <w:rPr>
          <w:rFonts w:ascii="Arial" w:hAnsi="Arial" w:cs="Arial"/>
          <w:bCs/>
        </w:rPr>
      </w:pPr>
      <w:r>
        <w:rPr>
          <w:rFonts w:ascii="Arial" w:hAnsi="Arial" w:cs="Arial"/>
          <w:bCs/>
        </w:rPr>
        <w:t>Acquisition du matériel de lutte contre l’insalubrité</w:t>
      </w:r>
      <w:r w:rsidR="00A61674">
        <w:rPr>
          <w:rFonts w:ascii="Arial" w:hAnsi="Arial" w:cs="Arial"/>
          <w:bCs/>
        </w:rPr>
        <w:t> ;</w:t>
      </w:r>
    </w:p>
    <w:p w:rsidR="00A61674" w:rsidRDefault="00B133EB" w:rsidP="00A61674">
      <w:pPr>
        <w:pStyle w:val="Paragraphedeliste"/>
        <w:widowControl w:val="0"/>
        <w:numPr>
          <w:ilvl w:val="0"/>
          <w:numId w:val="44"/>
        </w:numPr>
        <w:autoSpaceDE w:val="0"/>
        <w:autoSpaceDN w:val="0"/>
        <w:adjustRightInd w:val="0"/>
        <w:spacing w:line="360" w:lineRule="auto"/>
        <w:ind w:right="-20"/>
        <w:jc w:val="both"/>
        <w:rPr>
          <w:rFonts w:ascii="Arial" w:hAnsi="Arial" w:cs="Arial"/>
          <w:bCs/>
        </w:rPr>
      </w:pPr>
      <w:r>
        <w:rPr>
          <w:rFonts w:ascii="Arial" w:hAnsi="Arial" w:cs="Arial"/>
          <w:bCs/>
        </w:rPr>
        <w:t>Défrichage</w:t>
      </w:r>
      <w:r w:rsidR="00A61674">
        <w:rPr>
          <w:rFonts w:ascii="Arial" w:hAnsi="Arial" w:cs="Arial"/>
          <w:bCs/>
        </w:rPr>
        <w:t> ;</w:t>
      </w:r>
    </w:p>
    <w:p w:rsidR="00A61674" w:rsidRPr="00B133EB" w:rsidRDefault="00B133EB" w:rsidP="00B133EB">
      <w:pPr>
        <w:pStyle w:val="Paragraphedeliste"/>
        <w:widowControl w:val="0"/>
        <w:numPr>
          <w:ilvl w:val="0"/>
          <w:numId w:val="44"/>
        </w:numPr>
        <w:autoSpaceDE w:val="0"/>
        <w:autoSpaceDN w:val="0"/>
        <w:adjustRightInd w:val="0"/>
        <w:spacing w:line="360" w:lineRule="auto"/>
        <w:ind w:right="-20"/>
        <w:jc w:val="both"/>
        <w:rPr>
          <w:rFonts w:ascii="Arial" w:hAnsi="Arial" w:cs="Arial"/>
          <w:bCs/>
        </w:rPr>
      </w:pPr>
      <w:r>
        <w:rPr>
          <w:rFonts w:ascii="Arial" w:hAnsi="Arial" w:cs="Arial"/>
          <w:bCs/>
        </w:rPr>
        <w:t>Nettoyage.</w:t>
      </w:r>
    </w:p>
    <w:p w:rsidR="00A61674" w:rsidRPr="000C74E8" w:rsidRDefault="00A61674" w:rsidP="00A61674">
      <w:pPr>
        <w:widowControl w:val="0"/>
        <w:autoSpaceDE w:val="0"/>
        <w:autoSpaceDN w:val="0"/>
        <w:adjustRightInd w:val="0"/>
        <w:spacing w:line="360" w:lineRule="auto"/>
        <w:ind w:right="-20"/>
        <w:jc w:val="both"/>
        <w:rPr>
          <w:rFonts w:ascii="Arial" w:hAnsi="Arial" w:cs="Arial"/>
          <w:bCs/>
        </w:rPr>
      </w:pPr>
      <w:r>
        <w:rPr>
          <w:rFonts w:ascii="Arial" w:hAnsi="Arial" w:cs="Arial"/>
          <w:bCs/>
        </w:rPr>
        <w:t xml:space="preserve">Le montant est de </w:t>
      </w:r>
      <w:r w:rsidRPr="000C74E8">
        <w:rPr>
          <w:rFonts w:ascii="Arial" w:hAnsi="Arial" w:cs="Arial"/>
          <w:b/>
          <w:bCs/>
        </w:rPr>
        <w:t>Dix Millio</w:t>
      </w:r>
      <w:r>
        <w:rPr>
          <w:rFonts w:ascii="Arial" w:hAnsi="Arial" w:cs="Arial"/>
          <w:b/>
          <w:bCs/>
        </w:rPr>
        <w:t>ns (10 000 000) francs CFA Toutes Taxes Comprises.</w:t>
      </w:r>
    </w:p>
    <w:p w:rsidR="00A61674" w:rsidRPr="00CE0B1B" w:rsidRDefault="00A61674" w:rsidP="00A61674">
      <w:pPr>
        <w:widowControl w:val="0"/>
        <w:autoSpaceDE w:val="0"/>
        <w:autoSpaceDN w:val="0"/>
        <w:adjustRightInd w:val="0"/>
        <w:spacing w:line="360" w:lineRule="auto"/>
        <w:ind w:right="-20"/>
        <w:jc w:val="both"/>
        <w:rPr>
          <w:rFonts w:ascii="Arial" w:hAnsi="Arial" w:cs="Arial"/>
          <w:b/>
          <w:bCs/>
        </w:rPr>
      </w:pPr>
      <w:r w:rsidRPr="00CE0B1B">
        <w:rPr>
          <w:rFonts w:ascii="Arial" w:hAnsi="Arial" w:cs="Arial"/>
          <w:b/>
          <w:bCs/>
        </w:rPr>
        <w:t xml:space="preserve">3 – DELAI D’EXECUTION DES TRAVAUX : </w:t>
      </w:r>
    </w:p>
    <w:p w:rsidR="00A61674" w:rsidRPr="00CE0B1B" w:rsidRDefault="00A61674" w:rsidP="00A61674">
      <w:pPr>
        <w:widowControl w:val="0"/>
        <w:autoSpaceDE w:val="0"/>
        <w:autoSpaceDN w:val="0"/>
        <w:adjustRightInd w:val="0"/>
        <w:spacing w:line="360" w:lineRule="auto"/>
        <w:ind w:right="-20"/>
        <w:jc w:val="both"/>
        <w:rPr>
          <w:rFonts w:ascii="Arial" w:hAnsi="Arial" w:cs="Arial"/>
          <w:bCs/>
        </w:rPr>
      </w:pPr>
      <w:r w:rsidRPr="00CE0B1B">
        <w:rPr>
          <w:rFonts w:ascii="Arial" w:hAnsi="Arial" w:cs="Arial"/>
          <w:bCs/>
        </w:rPr>
        <w:t>Le délai d’exéc</w:t>
      </w:r>
      <w:r>
        <w:rPr>
          <w:rFonts w:ascii="Arial" w:hAnsi="Arial" w:cs="Arial"/>
          <w:bCs/>
        </w:rPr>
        <w:t>ution des travaux est detrois (03</w:t>
      </w:r>
      <w:r w:rsidRPr="00CE0B1B">
        <w:rPr>
          <w:rFonts w:ascii="Arial" w:hAnsi="Arial" w:cs="Arial"/>
          <w:bCs/>
        </w:rPr>
        <w:t>) mois calendaires à compter de la date de notification de l’Ordre de Service de Commencer les Travaux.</w:t>
      </w:r>
    </w:p>
    <w:p w:rsidR="00A61674" w:rsidRPr="00CE0B1B" w:rsidRDefault="00A61674" w:rsidP="00A61674">
      <w:pPr>
        <w:widowControl w:val="0"/>
        <w:autoSpaceDE w:val="0"/>
        <w:autoSpaceDN w:val="0"/>
        <w:adjustRightInd w:val="0"/>
        <w:spacing w:line="360" w:lineRule="auto"/>
        <w:ind w:right="-20"/>
        <w:jc w:val="both"/>
        <w:rPr>
          <w:rFonts w:ascii="Arial" w:hAnsi="Arial" w:cs="Arial"/>
          <w:b/>
          <w:bCs/>
        </w:rPr>
      </w:pPr>
      <w:r w:rsidRPr="00CE0B1B">
        <w:rPr>
          <w:rFonts w:ascii="Arial" w:hAnsi="Arial" w:cs="Arial"/>
          <w:b/>
          <w:bCs/>
        </w:rPr>
        <w:t>4 – PARTICIPATION ET ORIGINE :</w:t>
      </w:r>
    </w:p>
    <w:p w:rsidR="00A61674" w:rsidRPr="00CE0B1B" w:rsidRDefault="00A61674" w:rsidP="00A61674">
      <w:pPr>
        <w:widowControl w:val="0"/>
        <w:autoSpaceDE w:val="0"/>
        <w:autoSpaceDN w:val="0"/>
        <w:adjustRightInd w:val="0"/>
        <w:spacing w:line="360" w:lineRule="auto"/>
        <w:ind w:right="-20"/>
        <w:jc w:val="both"/>
        <w:rPr>
          <w:rFonts w:ascii="Arial" w:hAnsi="Arial" w:cs="Arial"/>
          <w:bCs/>
        </w:rPr>
      </w:pPr>
      <w:r w:rsidRPr="00CE0B1B">
        <w:rPr>
          <w:rFonts w:ascii="Arial" w:hAnsi="Arial" w:cs="Arial"/>
          <w:bCs/>
        </w:rPr>
        <w:t>La participation au présent Appel d’Off</w:t>
      </w:r>
      <w:r w:rsidR="002863FD">
        <w:rPr>
          <w:rFonts w:ascii="Arial" w:hAnsi="Arial" w:cs="Arial"/>
          <w:bCs/>
        </w:rPr>
        <w:t>res est ouverte aux entreprises</w:t>
      </w:r>
      <w:r w:rsidRPr="00CE0B1B">
        <w:rPr>
          <w:rFonts w:ascii="Arial" w:hAnsi="Arial" w:cs="Arial"/>
          <w:bCs/>
        </w:rPr>
        <w:t xml:space="preserve"> de droit Camerounais. </w:t>
      </w:r>
    </w:p>
    <w:p w:rsidR="00A61674" w:rsidRPr="00CE0B1B" w:rsidRDefault="00A61674" w:rsidP="00A61674">
      <w:pPr>
        <w:widowControl w:val="0"/>
        <w:autoSpaceDE w:val="0"/>
        <w:autoSpaceDN w:val="0"/>
        <w:adjustRightInd w:val="0"/>
        <w:spacing w:line="360" w:lineRule="auto"/>
        <w:ind w:right="-20"/>
        <w:jc w:val="both"/>
        <w:rPr>
          <w:rFonts w:ascii="Arial" w:hAnsi="Arial" w:cs="Arial"/>
          <w:b/>
        </w:rPr>
      </w:pPr>
      <w:r w:rsidRPr="00CE0B1B">
        <w:rPr>
          <w:rFonts w:ascii="Arial" w:hAnsi="Arial" w:cs="Arial"/>
          <w:b/>
        </w:rPr>
        <w:t>5- ADMINISTRATION AU NOM DE LAQUELLE SERA CONCLU</w:t>
      </w:r>
      <w:r w:rsidR="00166F46">
        <w:rPr>
          <w:rFonts w:ascii="Arial" w:hAnsi="Arial" w:cs="Arial"/>
          <w:b/>
        </w:rPr>
        <w:t xml:space="preserve"> LA LETTRE COMMANDE</w:t>
      </w:r>
      <w:r w:rsidRPr="00CE0B1B">
        <w:rPr>
          <w:rFonts w:ascii="Arial" w:hAnsi="Arial" w:cs="Arial"/>
          <w:b/>
        </w:rPr>
        <w:t xml:space="preserve">: </w:t>
      </w:r>
    </w:p>
    <w:p w:rsidR="00A61674" w:rsidRPr="00CE0B1B" w:rsidRDefault="00A61674" w:rsidP="00A61674">
      <w:pPr>
        <w:widowControl w:val="0"/>
        <w:autoSpaceDE w:val="0"/>
        <w:autoSpaceDN w:val="0"/>
        <w:adjustRightInd w:val="0"/>
        <w:spacing w:line="360" w:lineRule="auto"/>
        <w:ind w:right="-20"/>
        <w:jc w:val="both"/>
        <w:rPr>
          <w:rFonts w:ascii="Arial" w:hAnsi="Arial" w:cs="Arial"/>
        </w:rPr>
      </w:pPr>
      <w:r w:rsidRPr="00CE0B1B">
        <w:rPr>
          <w:rFonts w:ascii="Arial" w:hAnsi="Arial" w:cs="Arial"/>
        </w:rPr>
        <w:t xml:space="preserve">A l’issue de l’examen des offres des soumissionnaires et de la proposition d’attribution par la Commission </w:t>
      </w:r>
      <w:r>
        <w:rPr>
          <w:rFonts w:ascii="Arial" w:hAnsi="Arial" w:cs="Arial"/>
        </w:rPr>
        <w:t xml:space="preserve">Interne </w:t>
      </w:r>
      <w:r w:rsidRPr="00CE0B1B">
        <w:rPr>
          <w:rFonts w:ascii="Arial" w:hAnsi="Arial" w:cs="Arial"/>
        </w:rPr>
        <w:t>de Passation des Marchés</w:t>
      </w:r>
      <w:r w:rsidR="00B133EB">
        <w:rPr>
          <w:rFonts w:ascii="Arial" w:hAnsi="Arial" w:cs="Arial"/>
        </w:rPr>
        <w:t xml:space="preserve"> de la Commune de Biwong</w:t>
      </w:r>
      <w:r w:rsidR="00BE14CC">
        <w:rPr>
          <w:rFonts w:ascii="Arial" w:hAnsi="Arial" w:cs="Arial"/>
        </w:rPr>
        <w:t>-</w:t>
      </w:r>
      <w:r w:rsidR="00B133EB">
        <w:rPr>
          <w:rFonts w:ascii="Arial" w:hAnsi="Arial" w:cs="Arial"/>
        </w:rPr>
        <w:t>Bané</w:t>
      </w:r>
      <w:r w:rsidRPr="00CE0B1B">
        <w:rPr>
          <w:rFonts w:ascii="Arial" w:hAnsi="Arial" w:cs="Arial"/>
        </w:rPr>
        <w:t xml:space="preserve">, </w:t>
      </w:r>
      <w:r w:rsidR="008746D4">
        <w:rPr>
          <w:rFonts w:ascii="Arial" w:hAnsi="Arial" w:cs="Arial"/>
        </w:rPr>
        <w:t>la Lettre Commande</w:t>
      </w:r>
      <w:r w:rsidRPr="00CE0B1B">
        <w:rPr>
          <w:rFonts w:ascii="Arial" w:hAnsi="Arial" w:cs="Arial"/>
        </w:rPr>
        <w:t xml:space="preserve"> sera conclu</w:t>
      </w:r>
      <w:r w:rsidR="001A0C6F">
        <w:rPr>
          <w:rFonts w:ascii="Arial" w:hAnsi="Arial" w:cs="Arial"/>
        </w:rPr>
        <w:t>e</w:t>
      </w:r>
      <w:r w:rsidRPr="00CE0B1B">
        <w:rPr>
          <w:rFonts w:ascii="Arial" w:hAnsi="Arial" w:cs="Arial"/>
        </w:rPr>
        <w:t xml:space="preserve"> entre </w:t>
      </w:r>
      <w:r>
        <w:rPr>
          <w:rFonts w:ascii="Arial" w:hAnsi="Arial" w:cs="Arial"/>
        </w:rPr>
        <w:t>l’attributaire</w:t>
      </w:r>
      <w:r w:rsidRPr="00CE0B1B">
        <w:rPr>
          <w:rFonts w:ascii="Arial" w:hAnsi="Arial" w:cs="Arial"/>
        </w:rPr>
        <w:t xml:space="preserve"> et le </w:t>
      </w:r>
      <w:r w:rsidR="00B133EB">
        <w:rPr>
          <w:rFonts w:ascii="Arial" w:hAnsi="Arial" w:cs="Arial"/>
        </w:rPr>
        <w:t>Maire de la Commune de Biwong</w:t>
      </w:r>
      <w:r w:rsidR="00BE14CC">
        <w:rPr>
          <w:rFonts w:ascii="Arial" w:hAnsi="Arial" w:cs="Arial"/>
        </w:rPr>
        <w:t>-</w:t>
      </w:r>
      <w:r w:rsidR="00B133EB">
        <w:rPr>
          <w:rFonts w:ascii="Arial" w:hAnsi="Arial" w:cs="Arial"/>
        </w:rPr>
        <w:t>Bané</w:t>
      </w:r>
      <w:r w:rsidRPr="00CE0B1B">
        <w:rPr>
          <w:rFonts w:ascii="Arial" w:hAnsi="Arial" w:cs="Arial"/>
        </w:rPr>
        <w:t>.</w:t>
      </w:r>
    </w:p>
    <w:p w:rsidR="00A61674" w:rsidRPr="00CE0B1B" w:rsidRDefault="00A61674" w:rsidP="00A61674">
      <w:pPr>
        <w:widowControl w:val="0"/>
        <w:autoSpaceDE w:val="0"/>
        <w:autoSpaceDN w:val="0"/>
        <w:adjustRightInd w:val="0"/>
        <w:spacing w:line="360" w:lineRule="auto"/>
        <w:ind w:right="-20"/>
        <w:jc w:val="both"/>
        <w:rPr>
          <w:rFonts w:ascii="Arial" w:hAnsi="Arial" w:cs="Arial"/>
          <w:b/>
        </w:rPr>
      </w:pPr>
      <w:r w:rsidRPr="00CE0B1B">
        <w:rPr>
          <w:rFonts w:ascii="Arial" w:hAnsi="Arial" w:cs="Arial"/>
          <w:b/>
        </w:rPr>
        <w:t>6- ACQUISITION DU DOSSIER D’APPEL D’OFFRES :</w:t>
      </w:r>
    </w:p>
    <w:p w:rsidR="00A61674" w:rsidRPr="00CE0B1B" w:rsidRDefault="00A61674" w:rsidP="00A61674">
      <w:pPr>
        <w:widowControl w:val="0"/>
        <w:autoSpaceDE w:val="0"/>
        <w:autoSpaceDN w:val="0"/>
        <w:adjustRightInd w:val="0"/>
        <w:spacing w:line="360" w:lineRule="auto"/>
        <w:ind w:right="-20"/>
        <w:jc w:val="both"/>
        <w:rPr>
          <w:rFonts w:ascii="Arial" w:hAnsi="Arial" w:cs="Arial"/>
        </w:rPr>
      </w:pPr>
      <w:r w:rsidRPr="00CE0B1B">
        <w:rPr>
          <w:rFonts w:ascii="Arial" w:hAnsi="Arial" w:cs="Arial"/>
        </w:rPr>
        <w:t>Le Dossier d’Appel d’Offres peut être retiré aux</w:t>
      </w:r>
      <w:r>
        <w:rPr>
          <w:rFonts w:ascii="Arial" w:hAnsi="Arial" w:cs="Arial"/>
        </w:rPr>
        <w:t xml:space="preserve"> heures ouvrables au Service </w:t>
      </w:r>
      <w:r w:rsidR="001A0C6F">
        <w:rPr>
          <w:rFonts w:ascii="Arial" w:hAnsi="Arial" w:cs="Arial"/>
        </w:rPr>
        <w:t xml:space="preserve">du </w:t>
      </w:r>
      <w:r w:rsidR="00FE10FC">
        <w:rPr>
          <w:rFonts w:ascii="Arial" w:hAnsi="Arial" w:cs="Arial"/>
        </w:rPr>
        <w:t>Secré</w:t>
      </w:r>
      <w:r w:rsidR="00D008CC">
        <w:rPr>
          <w:rFonts w:ascii="Arial" w:hAnsi="Arial" w:cs="Arial"/>
        </w:rPr>
        <w:t>t</w:t>
      </w:r>
      <w:r w:rsidR="00FE10FC">
        <w:rPr>
          <w:rFonts w:ascii="Arial" w:hAnsi="Arial" w:cs="Arial"/>
        </w:rPr>
        <w:t>aire Général</w:t>
      </w:r>
      <w:r w:rsidRPr="00CE0B1B">
        <w:rPr>
          <w:rFonts w:ascii="Arial" w:hAnsi="Arial" w:cs="Arial"/>
        </w:rPr>
        <w:t xml:space="preserve"> de la </w:t>
      </w:r>
      <w:r w:rsidR="00B133EB">
        <w:rPr>
          <w:rFonts w:ascii="Arial" w:hAnsi="Arial" w:cs="Arial"/>
        </w:rPr>
        <w:t>Commune de Biwong</w:t>
      </w:r>
      <w:r w:rsidR="001A0C6F">
        <w:rPr>
          <w:rFonts w:ascii="Arial" w:hAnsi="Arial" w:cs="Arial"/>
        </w:rPr>
        <w:t>-</w:t>
      </w:r>
      <w:r w:rsidR="00B133EB">
        <w:rPr>
          <w:rFonts w:ascii="Arial" w:hAnsi="Arial" w:cs="Arial"/>
        </w:rPr>
        <w:t>Bané</w:t>
      </w:r>
      <w:r w:rsidRPr="00CE0B1B">
        <w:rPr>
          <w:rFonts w:ascii="Arial" w:hAnsi="Arial" w:cs="Arial"/>
        </w:rPr>
        <w:t xml:space="preserve">dès publication du présent avis, sur présentation d’une quittance de payement d’une somme non remboursable au titre de frais de dossier de </w:t>
      </w:r>
      <w:r w:rsidR="00E0532D">
        <w:rPr>
          <w:rFonts w:ascii="Arial" w:hAnsi="Arial" w:cs="Arial"/>
          <w:b/>
        </w:rPr>
        <w:lastRenderedPageBreak/>
        <w:t>Vingt</w:t>
      </w:r>
      <w:r w:rsidRPr="00B133EB">
        <w:rPr>
          <w:rFonts w:ascii="Arial" w:hAnsi="Arial" w:cs="Arial"/>
          <w:b/>
        </w:rPr>
        <w:t xml:space="preserve"> mille (</w:t>
      </w:r>
      <w:r w:rsidR="00E0532D">
        <w:rPr>
          <w:rFonts w:ascii="Arial" w:hAnsi="Arial" w:cs="Arial"/>
          <w:b/>
        </w:rPr>
        <w:t>20</w:t>
      </w:r>
      <w:r w:rsidRPr="00B133EB">
        <w:rPr>
          <w:rFonts w:ascii="Arial" w:hAnsi="Arial" w:cs="Arial"/>
          <w:b/>
        </w:rPr>
        <w:t xml:space="preserve"> 000) francs CFA</w:t>
      </w:r>
      <w:r w:rsidRPr="00B133EB">
        <w:rPr>
          <w:rFonts w:ascii="Arial" w:hAnsi="Arial" w:cs="Arial"/>
        </w:rPr>
        <w:t xml:space="preserve"> versée à la </w:t>
      </w:r>
      <w:r w:rsidRPr="00B133EB">
        <w:rPr>
          <w:rFonts w:ascii="Arial" w:hAnsi="Arial" w:cs="Arial"/>
          <w:b/>
        </w:rPr>
        <w:t xml:space="preserve">Recette Municipale </w:t>
      </w:r>
      <w:r w:rsidR="00B133EB">
        <w:rPr>
          <w:rFonts w:ascii="Arial" w:hAnsi="Arial" w:cs="Arial"/>
          <w:b/>
        </w:rPr>
        <w:t>de Biwong</w:t>
      </w:r>
      <w:r w:rsidR="00E0532D">
        <w:rPr>
          <w:rFonts w:ascii="Arial" w:hAnsi="Arial" w:cs="Arial"/>
          <w:b/>
        </w:rPr>
        <w:t>-</w:t>
      </w:r>
      <w:r w:rsidR="00B133EB">
        <w:rPr>
          <w:rFonts w:ascii="Arial" w:hAnsi="Arial" w:cs="Arial"/>
          <w:b/>
        </w:rPr>
        <w:t>Bané</w:t>
      </w:r>
      <w:r w:rsidRPr="00CE0B1B">
        <w:rPr>
          <w:rFonts w:ascii="Arial" w:hAnsi="Arial" w:cs="Arial"/>
        </w:rPr>
        <w:t>.</w:t>
      </w:r>
    </w:p>
    <w:p w:rsidR="00A61674" w:rsidRPr="00CE0B1B" w:rsidRDefault="00A61674" w:rsidP="00A61674">
      <w:pPr>
        <w:widowControl w:val="0"/>
        <w:autoSpaceDE w:val="0"/>
        <w:autoSpaceDN w:val="0"/>
        <w:adjustRightInd w:val="0"/>
        <w:spacing w:line="360" w:lineRule="auto"/>
        <w:ind w:right="-20"/>
        <w:jc w:val="both"/>
        <w:rPr>
          <w:rFonts w:ascii="Arial" w:hAnsi="Arial" w:cs="Arial"/>
        </w:rPr>
      </w:pPr>
      <w:r w:rsidRPr="00CE0B1B">
        <w:rPr>
          <w:rFonts w:ascii="Arial" w:hAnsi="Arial" w:cs="Arial"/>
        </w:rPr>
        <w:t xml:space="preserve">Cette quittance devra identifier l’acquéreur comme représentant l’entreprise désireuse de participer à l’Appel d’Offres. </w:t>
      </w:r>
    </w:p>
    <w:p w:rsidR="00A61674" w:rsidRPr="00CE0B1B" w:rsidRDefault="00A61674" w:rsidP="00A61674">
      <w:pPr>
        <w:widowControl w:val="0"/>
        <w:autoSpaceDE w:val="0"/>
        <w:autoSpaceDN w:val="0"/>
        <w:adjustRightInd w:val="0"/>
        <w:spacing w:line="360" w:lineRule="auto"/>
        <w:ind w:right="-20"/>
        <w:jc w:val="both"/>
        <w:rPr>
          <w:rFonts w:ascii="Arial" w:hAnsi="Arial" w:cs="Arial"/>
          <w:b/>
          <w:bCs/>
        </w:rPr>
      </w:pPr>
      <w:r w:rsidRPr="00CE0B1B">
        <w:rPr>
          <w:rFonts w:ascii="Arial" w:hAnsi="Arial" w:cs="Arial"/>
          <w:b/>
          <w:bCs/>
        </w:rPr>
        <w:t xml:space="preserve">7- CAUTION DE SOUMISSION : </w:t>
      </w:r>
    </w:p>
    <w:p w:rsidR="00A61674" w:rsidRPr="00CE0B1B" w:rsidRDefault="00A61674" w:rsidP="00A61674">
      <w:pPr>
        <w:widowControl w:val="0"/>
        <w:autoSpaceDE w:val="0"/>
        <w:autoSpaceDN w:val="0"/>
        <w:adjustRightInd w:val="0"/>
        <w:spacing w:line="360" w:lineRule="auto"/>
        <w:ind w:right="-20"/>
        <w:jc w:val="both"/>
        <w:rPr>
          <w:rFonts w:ascii="Arial" w:hAnsi="Arial" w:cs="Arial"/>
          <w:iCs/>
        </w:rPr>
      </w:pPr>
      <w:r w:rsidRPr="00CE0B1B">
        <w:rPr>
          <w:rFonts w:ascii="Arial" w:hAnsi="Arial" w:cs="Arial"/>
          <w:iCs/>
        </w:rPr>
        <w:t xml:space="preserve">Les offres devront être accompagnées d’un cautionnement bancaire provisoire de </w:t>
      </w:r>
      <w:r w:rsidR="00E0532D">
        <w:rPr>
          <w:rFonts w:ascii="Arial" w:hAnsi="Arial" w:cs="Arial"/>
          <w:b/>
          <w:iCs/>
          <w:color w:val="FF0000"/>
        </w:rPr>
        <w:t>deux cent</w:t>
      </w:r>
      <w:r w:rsidRPr="001D2EAE">
        <w:rPr>
          <w:rFonts w:ascii="Arial" w:hAnsi="Arial" w:cs="Arial"/>
          <w:b/>
          <w:iCs/>
          <w:color w:val="FF0000"/>
        </w:rPr>
        <w:t xml:space="preserve"> mille (</w:t>
      </w:r>
      <w:r w:rsidR="00E0532D">
        <w:rPr>
          <w:rFonts w:ascii="Arial" w:hAnsi="Arial" w:cs="Arial"/>
          <w:b/>
          <w:iCs/>
          <w:color w:val="FF0000"/>
        </w:rPr>
        <w:t>20</w:t>
      </w:r>
      <w:r w:rsidRPr="001D2EAE">
        <w:rPr>
          <w:rFonts w:ascii="Arial" w:hAnsi="Arial" w:cs="Arial"/>
          <w:b/>
          <w:iCs/>
          <w:color w:val="FF0000"/>
        </w:rPr>
        <w:t xml:space="preserve">0 000) francs CFA </w:t>
      </w:r>
      <w:r w:rsidRPr="00CE0B1B">
        <w:rPr>
          <w:rFonts w:ascii="Arial" w:hAnsi="Arial" w:cs="Arial"/>
          <w:iCs/>
        </w:rPr>
        <w:t>établi par un établissement bancaire de premier ordre agrée par le MINFI et en règle vis-à-vis  de la COBAC.</w:t>
      </w:r>
    </w:p>
    <w:p w:rsidR="00A61674" w:rsidRPr="00CE0B1B" w:rsidRDefault="00A61674" w:rsidP="00A61674">
      <w:pPr>
        <w:widowControl w:val="0"/>
        <w:autoSpaceDE w:val="0"/>
        <w:autoSpaceDN w:val="0"/>
        <w:adjustRightInd w:val="0"/>
        <w:spacing w:line="360" w:lineRule="auto"/>
        <w:ind w:right="-20"/>
        <w:jc w:val="both"/>
        <w:rPr>
          <w:rFonts w:ascii="Arial" w:hAnsi="Arial" w:cs="Arial"/>
          <w:iCs/>
        </w:rPr>
      </w:pPr>
      <w:r w:rsidRPr="00CE0B1B">
        <w:rPr>
          <w:rFonts w:ascii="Arial" w:hAnsi="Arial" w:cs="Arial"/>
          <w:iCs/>
        </w:rPr>
        <w:t>Le cautionnement provisoire sera libéré d’office au plus tard 30 jours après l’expiration de la validité des offres, ou dans le cas où le soumissionnaire est attributaire de la Lettre commande, après constitution du cautionnement définitif.</w:t>
      </w:r>
    </w:p>
    <w:p w:rsidR="00A61674" w:rsidRPr="00CE0B1B" w:rsidRDefault="00A61674" w:rsidP="00A61674">
      <w:pPr>
        <w:widowControl w:val="0"/>
        <w:autoSpaceDE w:val="0"/>
        <w:autoSpaceDN w:val="0"/>
        <w:adjustRightInd w:val="0"/>
        <w:spacing w:line="360" w:lineRule="auto"/>
        <w:ind w:right="-20"/>
        <w:jc w:val="both"/>
        <w:rPr>
          <w:rFonts w:ascii="Arial" w:hAnsi="Arial" w:cs="Arial"/>
          <w:b/>
          <w:bCs/>
        </w:rPr>
      </w:pPr>
      <w:r w:rsidRPr="00CE0B1B">
        <w:rPr>
          <w:rFonts w:ascii="Arial" w:hAnsi="Arial" w:cs="Arial"/>
          <w:b/>
          <w:bCs/>
        </w:rPr>
        <w:t xml:space="preserve">8- RECEPTION DES OFFRES : </w:t>
      </w:r>
    </w:p>
    <w:p w:rsidR="00A61674" w:rsidRPr="00CE0B1B" w:rsidRDefault="00A61674" w:rsidP="00A61674">
      <w:pPr>
        <w:widowControl w:val="0"/>
        <w:autoSpaceDE w:val="0"/>
        <w:autoSpaceDN w:val="0"/>
        <w:adjustRightInd w:val="0"/>
        <w:spacing w:line="360" w:lineRule="auto"/>
        <w:ind w:right="-20"/>
        <w:jc w:val="both"/>
        <w:rPr>
          <w:rFonts w:ascii="Arial" w:hAnsi="Arial" w:cs="Arial"/>
          <w:spacing w:val="3"/>
        </w:rPr>
      </w:pPr>
      <w:r w:rsidRPr="00CE0B1B">
        <w:rPr>
          <w:rFonts w:ascii="Arial" w:hAnsi="Arial" w:cs="Arial"/>
        </w:rPr>
        <w:t xml:space="preserve">Chaque offre rédigée en français ou en anglais en </w:t>
      </w:r>
      <w:r w:rsidRPr="00CE0B1B">
        <w:rPr>
          <w:rFonts w:ascii="Arial" w:hAnsi="Arial" w:cs="Arial"/>
          <w:b/>
        </w:rPr>
        <w:t>sept (07) exemplaires dont un (01) original et</w:t>
      </w:r>
      <w:r w:rsidRPr="00CE0B1B">
        <w:rPr>
          <w:rFonts w:ascii="Arial" w:hAnsi="Arial" w:cs="Arial"/>
          <w:b/>
          <w:spacing w:val="3"/>
        </w:rPr>
        <w:t xml:space="preserve"> six </w:t>
      </w:r>
      <w:r w:rsidRPr="00CE0B1B">
        <w:rPr>
          <w:rFonts w:ascii="Arial" w:hAnsi="Arial" w:cs="Arial"/>
          <w:b/>
        </w:rPr>
        <w:t xml:space="preserve">(06) copies </w:t>
      </w:r>
      <w:r w:rsidRPr="00CE0B1B">
        <w:rPr>
          <w:rFonts w:ascii="Arial" w:hAnsi="Arial" w:cs="Arial"/>
        </w:rPr>
        <w:t>marqués comme telles, devra</w:t>
      </w:r>
      <w:r w:rsidRPr="00CE0B1B">
        <w:rPr>
          <w:rFonts w:ascii="Arial" w:hAnsi="Arial" w:cs="Arial"/>
          <w:spacing w:val="3"/>
        </w:rPr>
        <w:t xml:space="preserve"> être déposée contre récépissé au Service </w:t>
      </w:r>
      <w:r w:rsidR="00B26CC3">
        <w:rPr>
          <w:rFonts w:ascii="Arial" w:hAnsi="Arial" w:cs="Arial"/>
          <w:spacing w:val="3"/>
        </w:rPr>
        <w:t>du Secrétaire Général</w:t>
      </w:r>
      <w:r w:rsidRPr="00CE0B1B">
        <w:rPr>
          <w:rFonts w:ascii="Arial" w:hAnsi="Arial" w:cs="Arial"/>
          <w:spacing w:val="3"/>
        </w:rPr>
        <w:t xml:space="preserve"> de la </w:t>
      </w:r>
      <w:r w:rsidR="00B133EB">
        <w:rPr>
          <w:rFonts w:ascii="Arial" w:hAnsi="Arial" w:cs="Arial"/>
          <w:spacing w:val="3"/>
        </w:rPr>
        <w:t>Commune de Biwong</w:t>
      </w:r>
      <w:r w:rsidR="006C06AC">
        <w:rPr>
          <w:rFonts w:ascii="Arial" w:hAnsi="Arial" w:cs="Arial"/>
          <w:spacing w:val="3"/>
        </w:rPr>
        <w:t>-</w:t>
      </w:r>
      <w:r w:rsidR="00B133EB">
        <w:rPr>
          <w:rFonts w:ascii="Arial" w:hAnsi="Arial" w:cs="Arial"/>
          <w:spacing w:val="3"/>
        </w:rPr>
        <w:t>Bané</w:t>
      </w:r>
      <w:r w:rsidR="00B2451F" w:rsidRPr="00B2451F">
        <w:rPr>
          <w:rFonts w:ascii="Arial" w:hAnsi="Arial" w:cs="Arial"/>
          <w:b/>
          <w:w w:val="99"/>
        </w:rPr>
        <w:t xml:space="preserve">au plus tard le </w:t>
      </w:r>
      <w:r w:rsidR="00EA4B5C">
        <w:rPr>
          <w:rFonts w:ascii="Arial" w:hAnsi="Arial" w:cs="Arial"/>
          <w:b/>
          <w:w w:val="99"/>
        </w:rPr>
        <w:t>24/03/2023</w:t>
      </w:r>
      <w:r w:rsidR="00B2451F" w:rsidRPr="00B2451F">
        <w:rPr>
          <w:rFonts w:ascii="Arial" w:hAnsi="Arial" w:cs="Arial"/>
          <w:b/>
          <w:w w:val="99"/>
        </w:rPr>
        <w:t xml:space="preserve"> à</w:t>
      </w:r>
      <w:r w:rsidR="00B2451F">
        <w:rPr>
          <w:rFonts w:ascii="Arial" w:hAnsi="Arial" w:cs="Arial"/>
          <w:b/>
          <w:w w:val="99"/>
        </w:rPr>
        <w:t xml:space="preserve"> 1</w:t>
      </w:r>
      <w:r w:rsidR="00B26CC3">
        <w:rPr>
          <w:rFonts w:ascii="Arial" w:hAnsi="Arial" w:cs="Arial"/>
          <w:b/>
          <w:w w:val="99"/>
        </w:rPr>
        <w:t xml:space="preserve">4 </w:t>
      </w:r>
      <w:r w:rsidRPr="00CE0B1B">
        <w:rPr>
          <w:rFonts w:ascii="Arial" w:hAnsi="Arial" w:cs="Arial"/>
          <w:b/>
          <w:w w:val="99"/>
        </w:rPr>
        <w:t>heure</w:t>
      </w:r>
      <w:r w:rsidR="00B2451F">
        <w:rPr>
          <w:rFonts w:ascii="Arial" w:hAnsi="Arial" w:cs="Arial"/>
          <w:b/>
          <w:w w:val="99"/>
        </w:rPr>
        <w:t xml:space="preserve">s, heure </w:t>
      </w:r>
      <w:r w:rsidRPr="00CE0B1B">
        <w:rPr>
          <w:rFonts w:ascii="Arial" w:hAnsi="Arial" w:cs="Arial"/>
          <w:b/>
          <w:w w:val="99"/>
        </w:rPr>
        <w:t xml:space="preserve">locale </w:t>
      </w:r>
      <w:r w:rsidRPr="00CE0B1B">
        <w:rPr>
          <w:rFonts w:ascii="Arial" w:hAnsi="Arial" w:cs="Arial"/>
        </w:rPr>
        <w:t>et devra porter la mention.</w:t>
      </w:r>
    </w:p>
    <w:p w:rsidR="00A61674" w:rsidRPr="00BF78FE" w:rsidRDefault="00A61674" w:rsidP="00A61674">
      <w:pPr>
        <w:spacing w:line="276" w:lineRule="auto"/>
        <w:jc w:val="center"/>
        <w:rPr>
          <w:rFonts w:ascii="Arial" w:hAnsi="Arial" w:cs="Arial"/>
          <w:b/>
        </w:rPr>
      </w:pPr>
      <w:r w:rsidRPr="00B133EB">
        <w:rPr>
          <w:rFonts w:ascii="Arial" w:hAnsi="Arial" w:cs="Arial"/>
          <w:b/>
        </w:rPr>
        <w:t xml:space="preserve">AVIS D’APPEL D’OFFRES NATIONAL OUVERT    EN PROCEDURE D’URGENCE </w:t>
      </w:r>
      <w:r w:rsidRPr="00B133EB">
        <w:rPr>
          <w:rFonts w:ascii="Arial" w:hAnsi="Arial" w:cs="Arial"/>
          <w:b/>
          <w:bCs/>
        </w:rPr>
        <w:t xml:space="preserve">N° </w:t>
      </w:r>
      <w:r w:rsidR="00B26CC3">
        <w:rPr>
          <w:rFonts w:ascii="Arial" w:hAnsi="Arial" w:cs="Arial"/>
          <w:b/>
          <w:bCs/>
        </w:rPr>
        <w:t xml:space="preserve">002/AONO/PU/SG/CIPM/2023 DU </w:t>
      </w:r>
      <w:r w:rsidR="00EA4B5C">
        <w:rPr>
          <w:rFonts w:ascii="Arial" w:hAnsi="Arial" w:cs="Arial"/>
          <w:b/>
          <w:bCs/>
        </w:rPr>
        <w:t>27/02/2023</w:t>
      </w:r>
      <w:r w:rsidR="00B26CC3">
        <w:rPr>
          <w:rFonts w:ascii="Arial" w:hAnsi="Arial" w:cs="Arial"/>
          <w:b/>
          <w:bCs/>
        </w:rPr>
        <w:t xml:space="preserve"> </w:t>
      </w:r>
      <w:r w:rsidRPr="00B133EB">
        <w:rPr>
          <w:rFonts w:ascii="Arial" w:hAnsi="Arial" w:cs="Arial"/>
          <w:b/>
        </w:rPr>
        <w:t xml:space="preserve"> POUR </w:t>
      </w:r>
      <w:r w:rsidR="00B133EB">
        <w:rPr>
          <w:rFonts w:ascii="Arial" w:hAnsi="Arial" w:cs="Arial"/>
          <w:b/>
        </w:rPr>
        <w:t>LES TRAVAUX DE LUTTE CONTRE L’INSALUBRITE DANS LA COMMUNE DE BIWONG BANE</w:t>
      </w:r>
    </w:p>
    <w:p w:rsidR="00A61674" w:rsidRPr="007D210E" w:rsidRDefault="00A61674" w:rsidP="00A61674">
      <w:pPr>
        <w:spacing w:line="360" w:lineRule="auto"/>
        <w:jc w:val="both"/>
        <w:rPr>
          <w:rFonts w:ascii="Arial" w:hAnsi="Arial" w:cs="Arial"/>
          <w:b/>
        </w:rPr>
      </w:pPr>
    </w:p>
    <w:p w:rsidR="00A61674" w:rsidRPr="00CE0B1B" w:rsidRDefault="00A61674" w:rsidP="00A61674">
      <w:pPr>
        <w:widowControl w:val="0"/>
        <w:autoSpaceDE w:val="0"/>
        <w:autoSpaceDN w:val="0"/>
        <w:adjustRightInd w:val="0"/>
        <w:spacing w:line="360" w:lineRule="auto"/>
        <w:ind w:right="-20"/>
        <w:jc w:val="center"/>
        <w:rPr>
          <w:rFonts w:ascii="Arial" w:hAnsi="Arial" w:cs="Arial"/>
          <w:b/>
        </w:rPr>
      </w:pPr>
      <w:r w:rsidRPr="00CE0B1B">
        <w:rPr>
          <w:rFonts w:ascii="Arial" w:hAnsi="Arial" w:cs="Arial"/>
          <w:b/>
          <w:i/>
          <w:iCs/>
        </w:rPr>
        <w:t xml:space="preserve"> « A N'OUVRIR QU'EN SEANCE DE </w:t>
      </w:r>
      <w:r w:rsidR="00446824">
        <w:rPr>
          <w:rFonts w:ascii="Arial" w:hAnsi="Arial" w:cs="Arial"/>
          <w:b/>
          <w:i/>
          <w:iCs/>
        </w:rPr>
        <w:t>DE</w:t>
      </w:r>
      <w:r w:rsidRPr="00CE0B1B">
        <w:rPr>
          <w:rFonts w:ascii="Arial" w:hAnsi="Arial" w:cs="Arial"/>
          <w:b/>
          <w:i/>
          <w:iCs/>
        </w:rPr>
        <w:t>POUILLEMENT »</w:t>
      </w:r>
    </w:p>
    <w:p w:rsidR="00A61674" w:rsidRPr="00CE0B1B" w:rsidRDefault="00A61674" w:rsidP="00A61674">
      <w:pPr>
        <w:widowControl w:val="0"/>
        <w:autoSpaceDE w:val="0"/>
        <w:autoSpaceDN w:val="0"/>
        <w:adjustRightInd w:val="0"/>
        <w:spacing w:line="360" w:lineRule="auto"/>
        <w:ind w:right="-7"/>
        <w:jc w:val="both"/>
        <w:rPr>
          <w:rFonts w:ascii="Arial" w:hAnsi="Arial" w:cs="Arial"/>
          <w:iCs/>
        </w:rPr>
      </w:pPr>
      <w:r w:rsidRPr="00CE0B1B">
        <w:rPr>
          <w:rFonts w:ascii="Arial" w:hAnsi="Arial" w:cs="Arial"/>
          <w:iCs/>
        </w:rPr>
        <w:t xml:space="preserve">Toute offre non produite en </w:t>
      </w:r>
      <w:r>
        <w:rPr>
          <w:rFonts w:ascii="Arial" w:hAnsi="Arial" w:cs="Arial"/>
          <w:iCs/>
        </w:rPr>
        <w:t xml:space="preserve">sept </w:t>
      </w:r>
      <w:r w:rsidRPr="00CE0B1B">
        <w:rPr>
          <w:rFonts w:ascii="Arial" w:hAnsi="Arial" w:cs="Arial"/>
          <w:iCs/>
        </w:rPr>
        <w:t xml:space="preserve">exemplaires et non conforme aux prescriptions du </w:t>
      </w:r>
      <w:r>
        <w:rPr>
          <w:rFonts w:ascii="Arial" w:hAnsi="Arial" w:cs="Arial"/>
          <w:iCs/>
        </w:rPr>
        <w:t>D</w:t>
      </w:r>
      <w:r w:rsidRPr="00CE0B1B">
        <w:rPr>
          <w:rFonts w:ascii="Arial" w:hAnsi="Arial" w:cs="Arial"/>
          <w:iCs/>
        </w:rPr>
        <w:t xml:space="preserve">ossier de consultation sera déclarée irrecevable. </w:t>
      </w:r>
    </w:p>
    <w:p w:rsidR="00A61674" w:rsidRPr="00CE0B1B" w:rsidRDefault="00A61674" w:rsidP="00A61674">
      <w:pPr>
        <w:widowControl w:val="0"/>
        <w:autoSpaceDE w:val="0"/>
        <w:autoSpaceDN w:val="0"/>
        <w:adjustRightInd w:val="0"/>
        <w:spacing w:line="360" w:lineRule="auto"/>
        <w:ind w:right="-20"/>
        <w:jc w:val="both"/>
        <w:rPr>
          <w:rFonts w:ascii="Arial" w:hAnsi="Arial" w:cs="Arial"/>
          <w:b/>
          <w:bCs/>
        </w:rPr>
      </w:pPr>
      <w:r w:rsidRPr="00CE0B1B">
        <w:rPr>
          <w:rFonts w:ascii="Arial" w:hAnsi="Arial" w:cs="Arial"/>
          <w:b/>
          <w:bCs/>
        </w:rPr>
        <w:t xml:space="preserve">9- CRITERES D’EVALUATION DES OFFRES : </w:t>
      </w:r>
    </w:p>
    <w:p w:rsidR="00A61674" w:rsidRPr="00CE0B1B" w:rsidRDefault="00A61674" w:rsidP="00A61674">
      <w:pPr>
        <w:widowControl w:val="0"/>
        <w:autoSpaceDE w:val="0"/>
        <w:autoSpaceDN w:val="0"/>
        <w:adjustRightInd w:val="0"/>
        <w:spacing w:line="360" w:lineRule="auto"/>
        <w:ind w:right="-20"/>
        <w:jc w:val="both"/>
        <w:rPr>
          <w:rFonts w:ascii="Arial" w:hAnsi="Arial" w:cs="Arial"/>
          <w:bCs/>
        </w:rPr>
      </w:pPr>
      <w:r w:rsidRPr="00CE0B1B">
        <w:rPr>
          <w:rFonts w:ascii="Arial" w:hAnsi="Arial" w:cs="Arial"/>
          <w:bCs/>
        </w:rPr>
        <w:t>Les offres retenues après vérification des pièces administratives seront évaluées sur la base des principaux critères de notation ci-après :</w:t>
      </w:r>
    </w:p>
    <w:p w:rsidR="00A61674" w:rsidRPr="00CE0B1B" w:rsidRDefault="00A61674" w:rsidP="00A61674">
      <w:pPr>
        <w:widowControl w:val="0"/>
        <w:autoSpaceDE w:val="0"/>
        <w:autoSpaceDN w:val="0"/>
        <w:adjustRightInd w:val="0"/>
        <w:spacing w:line="360" w:lineRule="auto"/>
        <w:ind w:right="-20"/>
        <w:jc w:val="both"/>
        <w:rPr>
          <w:rFonts w:ascii="Arial" w:hAnsi="Arial" w:cs="Arial"/>
          <w:b/>
          <w:bCs/>
        </w:rPr>
      </w:pPr>
      <w:r w:rsidRPr="00CE0B1B">
        <w:rPr>
          <w:rFonts w:ascii="Arial" w:hAnsi="Arial" w:cs="Arial"/>
          <w:b/>
          <w:bCs/>
        </w:rPr>
        <w:t xml:space="preserve">Critères éliminatoires : </w:t>
      </w:r>
    </w:p>
    <w:p w:rsidR="00A61674" w:rsidRPr="002F7050" w:rsidRDefault="00523A8B" w:rsidP="002F7050">
      <w:pPr>
        <w:numPr>
          <w:ilvl w:val="0"/>
          <w:numId w:val="5"/>
        </w:numPr>
        <w:spacing w:line="360" w:lineRule="auto"/>
        <w:rPr>
          <w:rFonts w:ascii="Arial" w:hAnsi="Arial" w:cs="Arial"/>
          <w:sz w:val="22"/>
          <w:szCs w:val="22"/>
        </w:rPr>
      </w:pPr>
      <w:r>
        <w:rPr>
          <w:rFonts w:ascii="Arial" w:hAnsi="Arial" w:cs="Arial"/>
          <w:sz w:val="22"/>
          <w:szCs w:val="22"/>
        </w:rPr>
        <w:t xml:space="preserve">Absence </w:t>
      </w:r>
      <w:r w:rsidR="00A61674" w:rsidRPr="002F7050">
        <w:rPr>
          <w:rFonts w:ascii="Arial" w:hAnsi="Arial" w:cs="Arial"/>
          <w:sz w:val="22"/>
          <w:szCs w:val="22"/>
        </w:rPr>
        <w:t xml:space="preserve"> de cautionnement provisoire;</w:t>
      </w:r>
    </w:p>
    <w:p w:rsidR="00A61674" w:rsidRDefault="00A61674" w:rsidP="002F7050">
      <w:pPr>
        <w:numPr>
          <w:ilvl w:val="0"/>
          <w:numId w:val="5"/>
        </w:numPr>
        <w:spacing w:line="360" w:lineRule="auto"/>
        <w:rPr>
          <w:rFonts w:ascii="Arial" w:hAnsi="Arial" w:cs="Arial"/>
          <w:sz w:val="22"/>
          <w:szCs w:val="22"/>
        </w:rPr>
      </w:pPr>
      <w:r w:rsidRPr="002F7050">
        <w:rPr>
          <w:rFonts w:ascii="Arial" w:hAnsi="Arial" w:cs="Arial"/>
          <w:sz w:val="22"/>
          <w:szCs w:val="22"/>
        </w:rPr>
        <w:t>Offre (dossier administratif,  technique ou financier) non-conforme aux prescriptions du DAO, suivant l</w:t>
      </w:r>
      <w:r w:rsidR="00B2451F" w:rsidRPr="002F7050">
        <w:rPr>
          <w:rFonts w:ascii="Arial" w:hAnsi="Arial" w:cs="Arial"/>
          <w:sz w:val="22"/>
          <w:szCs w:val="22"/>
        </w:rPr>
        <w:t xml:space="preserve">es dispositions </w:t>
      </w:r>
      <w:r w:rsidRPr="002F7050">
        <w:rPr>
          <w:rFonts w:ascii="Arial" w:hAnsi="Arial" w:cs="Arial"/>
          <w:sz w:val="22"/>
          <w:szCs w:val="22"/>
        </w:rPr>
        <w:t>du RGAO ;</w:t>
      </w:r>
    </w:p>
    <w:p w:rsidR="0025693F" w:rsidRPr="002F7050" w:rsidRDefault="0025693F" w:rsidP="002F7050">
      <w:pPr>
        <w:numPr>
          <w:ilvl w:val="0"/>
          <w:numId w:val="5"/>
        </w:numPr>
        <w:spacing w:line="360" w:lineRule="auto"/>
        <w:rPr>
          <w:rFonts w:ascii="Arial" w:hAnsi="Arial" w:cs="Arial"/>
          <w:sz w:val="22"/>
          <w:szCs w:val="22"/>
        </w:rPr>
      </w:pPr>
      <w:r>
        <w:rPr>
          <w:rFonts w:ascii="Arial" w:hAnsi="Arial" w:cs="Arial"/>
          <w:sz w:val="22"/>
          <w:szCs w:val="22"/>
        </w:rPr>
        <w:t>Absence pour la non conformité d’une pièce du DA au-delà de 48 heures après ledépôt des offres</w:t>
      </w:r>
      <w:r w:rsidR="0083489E">
        <w:rPr>
          <w:rFonts w:ascii="Arial" w:hAnsi="Arial" w:cs="Arial"/>
          <w:sz w:val="22"/>
          <w:szCs w:val="22"/>
        </w:rPr>
        <w:t> ;</w:t>
      </w:r>
    </w:p>
    <w:p w:rsidR="00A61674" w:rsidRPr="002F7050" w:rsidRDefault="00A61674" w:rsidP="002F7050">
      <w:pPr>
        <w:numPr>
          <w:ilvl w:val="0"/>
          <w:numId w:val="5"/>
        </w:numPr>
        <w:spacing w:line="360" w:lineRule="auto"/>
        <w:rPr>
          <w:rFonts w:ascii="Arial" w:hAnsi="Arial" w:cs="Arial"/>
          <w:sz w:val="22"/>
          <w:szCs w:val="22"/>
        </w:rPr>
      </w:pPr>
      <w:r w:rsidRPr="002F7050">
        <w:rPr>
          <w:rFonts w:ascii="Arial" w:hAnsi="Arial" w:cs="Arial"/>
          <w:sz w:val="22"/>
          <w:szCs w:val="22"/>
        </w:rPr>
        <w:t>Manœuvres frauduleuses, falsification des pièces et les fausses déclarations ;</w:t>
      </w:r>
    </w:p>
    <w:p w:rsidR="00A61674" w:rsidRPr="002F7050" w:rsidRDefault="00A61674" w:rsidP="002F7050">
      <w:pPr>
        <w:numPr>
          <w:ilvl w:val="0"/>
          <w:numId w:val="5"/>
        </w:numPr>
        <w:spacing w:line="360" w:lineRule="auto"/>
        <w:rPr>
          <w:rFonts w:ascii="Arial" w:hAnsi="Arial" w:cs="Arial"/>
          <w:sz w:val="22"/>
          <w:szCs w:val="22"/>
        </w:rPr>
      </w:pPr>
      <w:r w:rsidRPr="002F7050">
        <w:rPr>
          <w:rFonts w:ascii="Arial" w:hAnsi="Arial" w:cs="Arial"/>
          <w:sz w:val="22"/>
          <w:szCs w:val="22"/>
        </w:rPr>
        <w:t xml:space="preserve">Omission d’un prix </w:t>
      </w:r>
      <w:r w:rsidR="001D5BC1">
        <w:rPr>
          <w:rFonts w:ascii="Arial" w:hAnsi="Arial" w:cs="Arial"/>
          <w:sz w:val="22"/>
          <w:szCs w:val="22"/>
        </w:rPr>
        <w:t xml:space="preserve">unitaire </w:t>
      </w:r>
      <w:r w:rsidRPr="002F7050">
        <w:rPr>
          <w:rFonts w:ascii="Arial" w:hAnsi="Arial" w:cs="Arial"/>
          <w:sz w:val="22"/>
          <w:szCs w:val="22"/>
        </w:rPr>
        <w:t>quantifié</w:t>
      </w:r>
      <w:r w:rsidR="001D5BC1">
        <w:rPr>
          <w:rFonts w:ascii="Arial" w:hAnsi="Arial" w:cs="Arial"/>
          <w:sz w:val="22"/>
          <w:szCs w:val="22"/>
        </w:rPr>
        <w:t xml:space="preserve"> dans l’offre financière</w:t>
      </w:r>
      <w:r w:rsidRPr="002F7050">
        <w:rPr>
          <w:rFonts w:ascii="Arial" w:hAnsi="Arial" w:cs="Arial"/>
          <w:sz w:val="22"/>
          <w:szCs w:val="22"/>
        </w:rPr>
        <w:t> ;</w:t>
      </w:r>
    </w:p>
    <w:p w:rsidR="00A61674" w:rsidRPr="002F7050" w:rsidRDefault="00A61674" w:rsidP="002F7050">
      <w:pPr>
        <w:numPr>
          <w:ilvl w:val="0"/>
          <w:numId w:val="5"/>
        </w:numPr>
        <w:spacing w:line="360" w:lineRule="auto"/>
        <w:rPr>
          <w:rFonts w:ascii="Arial" w:hAnsi="Arial" w:cs="Arial"/>
          <w:sz w:val="22"/>
          <w:szCs w:val="22"/>
        </w:rPr>
      </w:pPr>
      <w:r w:rsidRPr="002F7050">
        <w:rPr>
          <w:rFonts w:ascii="Arial" w:hAnsi="Arial" w:cs="Arial"/>
          <w:sz w:val="22"/>
          <w:szCs w:val="22"/>
        </w:rPr>
        <w:t>Dossier ayant obtenu, au terme de l’analyse technique, moins de 75% de (oui) ;</w:t>
      </w:r>
    </w:p>
    <w:p w:rsidR="00A61674" w:rsidRPr="002F7050" w:rsidRDefault="00D26F45" w:rsidP="002F7050">
      <w:pPr>
        <w:numPr>
          <w:ilvl w:val="0"/>
          <w:numId w:val="5"/>
        </w:numPr>
        <w:spacing w:line="360" w:lineRule="auto"/>
        <w:rPr>
          <w:rFonts w:ascii="Arial" w:hAnsi="Arial" w:cs="Arial"/>
          <w:sz w:val="22"/>
          <w:szCs w:val="22"/>
        </w:rPr>
      </w:pPr>
      <w:r>
        <w:rPr>
          <w:rFonts w:ascii="Arial" w:hAnsi="Arial" w:cs="Arial"/>
          <w:sz w:val="22"/>
          <w:szCs w:val="22"/>
        </w:rPr>
        <w:t>Non respect de deux critères essentiels.</w:t>
      </w:r>
    </w:p>
    <w:p w:rsidR="00A61674" w:rsidRPr="00CE0B1B" w:rsidRDefault="00A61674" w:rsidP="00A61674">
      <w:pPr>
        <w:widowControl w:val="0"/>
        <w:autoSpaceDE w:val="0"/>
        <w:autoSpaceDN w:val="0"/>
        <w:adjustRightInd w:val="0"/>
        <w:spacing w:line="360" w:lineRule="auto"/>
        <w:ind w:right="-7"/>
        <w:jc w:val="both"/>
        <w:rPr>
          <w:rFonts w:ascii="Arial" w:hAnsi="Arial" w:cs="Arial"/>
          <w:b/>
          <w:iCs/>
        </w:rPr>
      </w:pPr>
      <w:r w:rsidRPr="00CE0B1B">
        <w:rPr>
          <w:rFonts w:ascii="Arial" w:hAnsi="Arial" w:cs="Arial"/>
          <w:b/>
          <w:iCs/>
        </w:rPr>
        <w:t>Critères essentiels</w:t>
      </w:r>
    </w:p>
    <w:p w:rsidR="00A61674" w:rsidRPr="00CE0B1B" w:rsidRDefault="00A61674" w:rsidP="00A61674">
      <w:pPr>
        <w:pStyle w:val="Retraitcorpsdetexte2"/>
        <w:numPr>
          <w:ilvl w:val="0"/>
          <w:numId w:val="6"/>
        </w:numPr>
        <w:spacing w:after="0" w:line="360" w:lineRule="auto"/>
        <w:jc w:val="both"/>
        <w:rPr>
          <w:rFonts w:ascii="Arial" w:hAnsi="Arial" w:cs="Arial"/>
        </w:rPr>
      </w:pPr>
      <w:r w:rsidRPr="00CE0B1B">
        <w:rPr>
          <w:rFonts w:ascii="Arial" w:hAnsi="Arial" w:cs="Arial"/>
        </w:rPr>
        <w:t>Présentation générale de l’offre ;</w:t>
      </w:r>
    </w:p>
    <w:p w:rsidR="00A61674" w:rsidRPr="00CE0B1B" w:rsidRDefault="00A61674" w:rsidP="00A61674">
      <w:pPr>
        <w:pStyle w:val="Retraitcorpsdetexte2"/>
        <w:numPr>
          <w:ilvl w:val="0"/>
          <w:numId w:val="6"/>
        </w:numPr>
        <w:spacing w:after="0" w:line="360" w:lineRule="auto"/>
        <w:jc w:val="both"/>
        <w:rPr>
          <w:rFonts w:ascii="Arial" w:hAnsi="Arial" w:cs="Arial"/>
        </w:rPr>
      </w:pPr>
      <w:r w:rsidRPr="00CE0B1B">
        <w:rPr>
          <w:rFonts w:ascii="Arial" w:hAnsi="Arial" w:cs="Arial"/>
        </w:rPr>
        <w:t>Références de l’entreprise ;</w:t>
      </w:r>
    </w:p>
    <w:p w:rsidR="00A61674" w:rsidRPr="00CE0B1B" w:rsidRDefault="00A61674" w:rsidP="00A61674">
      <w:pPr>
        <w:pStyle w:val="Retraitcorpsdetexte2"/>
        <w:numPr>
          <w:ilvl w:val="0"/>
          <w:numId w:val="6"/>
        </w:numPr>
        <w:spacing w:after="0" w:line="360" w:lineRule="auto"/>
        <w:jc w:val="both"/>
        <w:rPr>
          <w:rFonts w:ascii="Arial" w:hAnsi="Arial" w:cs="Arial"/>
        </w:rPr>
      </w:pPr>
      <w:r w:rsidRPr="00CE0B1B">
        <w:rPr>
          <w:rFonts w:ascii="Arial" w:hAnsi="Arial" w:cs="Arial"/>
        </w:rPr>
        <w:lastRenderedPageBreak/>
        <w:t>Moyens matériels ;</w:t>
      </w:r>
    </w:p>
    <w:p w:rsidR="00A61674" w:rsidRPr="00CE0B1B" w:rsidRDefault="00A61674" w:rsidP="00A61674">
      <w:pPr>
        <w:pStyle w:val="Retraitcorpsdetexte2"/>
        <w:numPr>
          <w:ilvl w:val="0"/>
          <w:numId w:val="6"/>
        </w:numPr>
        <w:spacing w:after="0" w:line="360" w:lineRule="auto"/>
        <w:jc w:val="both"/>
        <w:rPr>
          <w:rFonts w:ascii="Arial" w:hAnsi="Arial" w:cs="Arial"/>
        </w:rPr>
      </w:pPr>
      <w:r w:rsidRPr="00CE0B1B">
        <w:rPr>
          <w:rFonts w:ascii="Arial" w:hAnsi="Arial" w:cs="Arial"/>
        </w:rPr>
        <w:t>Personnel d’encadrement de l’entreprise ;</w:t>
      </w:r>
    </w:p>
    <w:p w:rsidR="00A61674" w:rsidRPr="00CE0B1B" w:rsidRDefault="00A61674" w:rsidP="00A61674">
      <w:pPr>
        <w:pStyle w:val="Retraitcorpsdetexte2"/>
        <w:numPr>
          <w:ilvl w:val="0"/>
          <w:numId w:val="6"/>
        </w:numPr>
        <w:spacing w:after="0" w:line="360" w:lineRule="auto"/>
        <w:jc w:val="both"/>
        <w:rPr>
          <w:rFonts w:ascii="Arial" w:hAnsi="Arial" w:cs="Arial"/>
        </w:rPr>
      </w:pPr>
      <w:r w:rsidRPr="00CE0B1B">
        <w:rPr>
          <w:rFonts w:ascii="Arial" w:hAnsi="Arial" w:cs="Arial"/>
        </w:rPr>
        <w:t>Capacité financière de l’entreprise ;</w:t>
      </w:r>
    </w:p>
    <w:p w:rsidR="00A61674" w:rsidRPr="00CE0B1B" w:rsidRDefault="00A61674" w:rsidP="00A61674">
      <w:pPr>
        <w:pStyle w:val="Retraitcorpsdetexte2"/>
        <w:numPr>
          <w:ilvl w:val="0"/>
          <w:numId w:val="6"/>
        </w:numPr>
        <w:spacing w:after="0" w:line="360" w:lineRule="auto"/>
        <w:jc w:val="both"/>
        <w:rPr>
          <w:rFonts w:ascii="Arial" w:hAnsi="Arial" w:cs="Arial"/>
        </w:rPr>
      </w:pPr>
      <w:r w:rsidRPr="00CE0B1B">
        <w:rPr>
          <w:rFonts w:ascii="Arial" w:hAnsi="Arial" w:cs="Arial"/>
        </w:rPr>
        <w:t>Méthodologie d’exécution de chaque tache ;</w:t>
      </w:r>
    </w:p>
    <w:p w:rsidR="00A61674" w:rsidRPr="00CE0B1B" w:rsidRDefault="00A61674" w:rsidP="00A61674">
      <w:pPr>
        <w:pStyle w:val="Retraitcorpsdetexte2"/>
        <w:numPr>
          <w:ilvl w:val="0"/>
          <w:numId w:val="6"/>
        </w:numPr>
        <w:spacing w:after="0" w:line="360" w:lineRule="auto"/>
        <w:jc w:val="both"/>
        <w:rPr>
          <w:rFonts w:ascii="Arial" w:hAnsi="Arial" w:cs="Arial"/>
        </w:rPr>
      </w:pPr>
      <w:r w:rsidRPr="00CE0B1B">
        <w:rPr>
          <w:rFonts w:ascii="Arial" w:hAnsi="Arial" w:cs="Arial"/>
        </w:rPr>
        <w:t>Planning d’exécution des travaux ;</w:t>
      </w:r>
    </w:p>
    <w:p w:rsidR="00A61674" w:rsidRDefault="00A61674" w:rsidP="00A61674">
      <w:pPr>
        <w:pStyle w:val="Retraitcorpsdetexte2"/>
        <w:numPr>
          <w:ilvl w:val="0"/>
          <w:numId w:val="6"/>
        </w:numPr>
        <w:spacing w:after="0" w:line="360" w:lineRule="auto"/>
        <w:jc w:val="both"/>
        <w:rPr>
          <w:rFonts w:ascii="Arial" w:hAnsi="Arial" w:cs="Arial"/>
        </w:rPr>
      </w:pPr>
      <w:r w:rsidRPr="00CE0B1B">
        <w:rPr>
          <w:rFonts w:ascii="Arial" w:hAnsi="Arial" w:cs="Arial"/>
        </w:rPr>
        <w:t>Visite des lieux et rapport de visite.</w:t>
      </w:r>
    </w:p>
    <w:p w:rsidR="006B6EDB" w:rsidRPr="006B6EDB" w:rsidRDefault="006B6EDB" w:rsidP="006B6EDB">
      <w:pPr>
        <w:pStyle w:val="Retraitcorpsdetexte2"/>
        <w:spacing w:after="0" w:line="360" w:lineRule="auto"/>
        <w:ind w:left="360"/>
        <w:jc w:val="both"/>
        <w:rPr>
          <w:rFonts w:ascii="Arial" w:hAnsi="Arial" w:cs="Arial"/>
        </w:rPr>
      </w:pPr>
      <w:r w:rsidRPr="006B6EDB">
        <w:rPr>
          <w:rFonts w:ascii="Arial" w:hAnsi="Arial" w:cs="Arial"/>
          <w:b/>
          <w:u w:val="single"/>
        </w:rPr>
        <w:t>NB</w:t>
      </w:r>
      <w:r>
        <w:rPr>
          <w:rFonts w:ascii="Arial" w:hAnsi="Arial" w:cs="Arial"/>
          <w:b/>
        </w:rPr>
        <w:t xml:space="preserve"> : </w:t>
      </w:r>
      <w:r>
        <w:rPr>
          <w:rFonts w:ascii="Arial" w:hAnsi="Arial" w:cs="Arial"/>
        </w:rPr>
        <w:t xml:space="preserve">Un délai de </w:t>
      </w:r>
      <w:r w:rsidRPr="00470D3E">
        <w:rPr>
          <w:rFonts w:ascii="Arial" w:hAnsi="Arial" w:cs="Arial"/>
          <w:b/>
        </w:rPr>
        <w:t>48 heures</w:t>
      </w:r>
      <w:r>
        <w:rPr>
          <w:rFonts w:ascii="Arial" w:hAnsi="Arial" w:cs="Arial"/>
        </w:rPr>
        <w:t xml:space="preserve"> sera accordé pour régulariser les documents administratifs.</w:t>
      </w:r>
    </w:p>
    <w:p w:rsidR="00A61674" w:rsidRPr="00CE0B1B" w:rsidRDefault="00A61674" w:rsidP="00A61674">
      <w:pPr>
        <w:pStyle w:val="Retraitcorpsdetexte2"/>
        <w:spacing w:before="80" w:after="60" w:line="360" w:lineRule="auto"/>
        <w:ind w:left="0"/>
        <w:rPr>
          <w:rFonts w:ascii="Arial" w:eastAsia="Arial Unicode MS" w:hAnsi="Arial" w:cs="Arial"/>
        </w:rPr>
      </w:pPr>
      <w:r w:rsidRPr="00CE0B1B">
        <w:rPr>
          <w:rFonts w:ascii="Arial" w:eastAsia="Arial Unicode MS" w:hAnsi="Arial" w:cs="Arial"/>
        </w:rPr>
        <w:t xml:space="preserve">Seules les soumissions qui auront obtenus au moins </w:t>
      </w:r>
      <w:r>
        <w:rPr>
          <w:rFonts w:ascii="Arial" w:eastAsia="Arial Unicode MS" w:hAnsi="Arial" w:cs="Arial"/>
          <w:b/>
        </w:rPr>
        <w:t>75</w:t>
      </w:r>
      <w:r w:rsidR="00470D3E">
        <w:rPr>
          <w:rFonts w:ascii="Arial" w:eastAsia="Arial Unicode MS" w:hAnsi="Arial" w:cs="Arial"/>
          <w:b/>
        </w:rPr>
        <w:t xml:space="preserve">% de « oui » </w:t>
      </w:r>
      <w:r w:rsidRPr="00CE0B1B">
        <w:rPr>
          <w:rFonts w:ascii="Arial" w:eastAsia="Arial Unicode MS" w:hAnsi="Arial" w:cs="Arial"/>
        </w:rPr>
        <w:t>à l’offre technique seront admises à l’analyse financière.</w:t>
      </w:r>
    </w:p>
    <w:p w:rsidR="00A61674" w:rsidRPr="00CE0B1B" w:rsidRDefault="00A61674" w:rsidP="00A61674">
      <w:pPr>
        <w:widowControl w:val="0"/>
        <w:autoSpaceDE w:val="0"/>
        <w:autoSpaceDN w:val="0"/>
        <w:adjustRightInd w:val="0"/>
        <w:spacing w:line="360" w:lineRule="auto"/>
        <w:ind w:right="-20"/>
        <w:jc w:val="both"/>
        <w:rPr>
          <w:rFonts w:ascii="Arial" w:hAnsi="Arial" w:cs="Arial"/>
          <w:b/>
          <w:bCs/>
        </w:rPr>
      </w:pPr>
      <w:r w:rsidRPr="00CE0B1B">
        <w:rPr>
          <w:rFonts w:ascii="Arial" w:hAnsi="Arial" w:cs="Arial"/>
          <w:b/>
          <w:bCs/>
        </w:rPr>
        <w:t xml:space="preserve">10- DUREE DE VALIDITE DES OFFRES : </w:t>
      </w:r>
    </w:p>
    <w:p w:rsidR="00A61674" w:rsidRPr="00CE0B1B" w:rsidRDefault="00A61674" w:rsidP="00A61674">
      <w:pPr>
        <w:widowControl w:val="0"/>
        <w:autoSpaceDE w:val="0"/>
        <w:autoSpaceDN w:val="0"/>
        <w:adjustRightInd w:val="0"/>
        <w:spacing w:line="360" w:lineRule="auto"/>
        <w:ind w:right="-20"/>
        <w:jc w:val="both"/>
        <w:rPr>
          <w:rFonts w:ascii="Arial" w:hAnsi="Arial" w:cs="Arial"/>
        </w:rPr>
      </w:pPr>
      <w:r w:rsidRPr="00CE0B1B">
        <w:rPr>
          <w:rFonts w:ascii="Arial" w:hAnsi="Arial" w:cs="Arial"/>
        </w:rPr>
        <w:t>Les soumissionnaires restent</w:t>
      </w:r>
      <w:r w:rsidRPr="00CE0B1B">
        <w:rPr>
          <w:rFonts w:ascii="Arial" w:hAnsi="Arial" w:cs="Arial"/>
          <w:spacing w:val="3"/>
        </w:rPr>
        <w:t xml:space="preserve"> tenus </w:t>
      </w:r>
      <w:r w:rsidRPr="00CE0B1B">
        <w:rPr>
          <w:rFonts w:ascii="Arial" w:hAnsi="Arial" w:cs="Arial"/>
        </w:rPr>
        <w:t xml:space="preserve">par leurs offres pendant </w:t>
      </w:r>
      <w:r w:rsidR="00723292">
        <w:rPr>
          <w:rFonts w:ascii="Arial" w:hAnsi="Arial" w:cs="Arial"/>
          <w:b/>
          <w:spacing w:val="1"/>
        </w:rPr>
        <w:t>quatre vingt dix</w:t>
      </w:r>
      <w:r w:rsidRPr="00CE0B1B">
        <w:rPr>
          <w:rFonts w:ascii="Arial" w:hAnsi="Arial" w:cs="Arial"/>
          <w:b/>
          <w:spacing w:val="1"/>
        </w:rPr>
        <w:t xml:space="preserve"> (</w:t>
      </w:r>
      <w:r w:rsidR="00723292">
        <w:rPr>
          <w:rFonts w:ascii="Arial" w:hAnsi="Arial" w:cs="Arial"/>
          <w:b/>
          <w:iCs/>
        </w:rPr>
        <w:t>9</w:t>
      </w:r>
      <w:r w:rsidRPr="00CE0B1B">
        <w:rPr>
          <w:rFonts w:ascii="Arial" w:hAnsi="Arial" w:cs="Arial"/>
          <w:b/>
          <w:iCs/>
        </w:rPr>
        <w:t xml:space="preserve">0) jours </w:t>
      </w:r>
      <w:r w:rsidRPr="00CE0B1B">
        <w:rPr>
          <w:rFonts w:ascii="Arial" w:hAnsi="Arial" w:cs="Arial"/>
        </w:rPr>
        <w:t>à partir de la date limite fixée pour la remise de l’offre.</w:t>
      </w:r>
    </w:p>
    <w:p w:rsidR="00A61674" w:rsidRPr="00CE0B1B" w:rsidRDefault="00A61674" w:rsidP="00A61674">
      <w:pPr>
        <w:widowControl w:val="0"/>
        <w:autoSpaceDE w:val="0"/>
        <w:autoSpaceDN w:val="0"/>
        <w:adjustRightInd w:val="0"/>
        <w:spacing w:line="360" w:lineRule="auto"/>
        <w:ind w:right="-20"/>
        <w:jc w:val="both"/>
        <w:rPr>
          <w:rFonts w:ascii="Arial" w:hAnsi="Arial" w:cs="Arial"/>
          <w:b/>
          <w:bCs/>
        </w:rPr>
      </w:pPr>
      <w:r w:rsidRPr="00CE0B1B">
        <w:rPr>
          <w:rFonts w:ascii="Arial" w:hAnsi="Arial" w:cs="Arial"/>
          <w:b/>
          <w:bCs/>
        </w:rPr>
        <w:t xml:space="preserve">11- PIECES ADMINISTRATIVES : </w:t>
      </w:r>
    </w:p>
    <w:p w:rsidR="00A61674" w:rsidRPr="00CE0B1B" w:rsidRDefault="00A61674" w:rsidP="00A61674">
      <w:pPr>
        <w:widowControl w:val="0"/>
        <w:autoSpaceDE w:val="0"/>
        <w:autoSpaceDN w:val="0"/>
        <w:adjustRightInd w:val="0"/>
        <w:spacing w:line="360" w:lineRule="auto"/>
        <w:ind w:right="-20"/>
        <w:jc w:val="both"/>
        <w:rPr>
          <w:rFonts w:ascii="Arial" w:hAnsi="Arial" w:cs="Arial"/>
          <w:iCs/>
        </w:rPr>
      </w:pPr>
      <w:r w:rsidRPr="00CE0B1B">
        <w:rPr>
          <w:rFonts w:ascii="Arial" w:hAnsi="Arial" w:cs="Arial"/>
          <w:iCs/>
        </w:rPr>
        <w:t>Les pièces administratives requises devront, sous peine de rejet, être impérativement produites en originaux ou en copies certifiées conformes datant de moins de trois (03) mois.</w:t>
      </w:r>
    </w:p>
    <w:p w:rsidR="00A61674" w:rsidRPr="00FD78F8" w:rsidRDefault="00A61674" w:rsidP="00A61674">
      <w:pPr>
        <w:widowControl w:val="0"/>
        <w:autoSpaceDE w:val="0"/>
        <w:autoSpaceDN w:val="0"/>
        <w:adjustRightInd w:val="0"/>
        <w:spacing w:line="360" w:lineRule="auto"/>
        <w:ind w:right="-7"/>
        <w:jc w:val="both"/>
        <w:rPr>
          <w:rFonts w:ascii="Arial" w:hAnsi="Arial" w:cs="Arial"/>
          <w:iCs/>
        </w:rPr>
      </w:pPr>
      <w:r w:rsidRPr="00CE0B1B">
        <w:rPr>
          <w:rFonts w:ascii="Arial" w:hAnsi="Arial" w:cs="Arial"/>
          <w:iCs/>
        </w:rPr>
        <w:t xml:space="preserve">Chaque soumissionnaire devra joindre à sa proposition financière, un modèle de soumission faisant ressortir les coûts hors taxes et toutes les taxes comprises et le délai d’exécution des prestations. </w:t>
      </w:r>
    </w:p>
    <w:p w:rsidR="00A61674" w:rsidRPr="00CE0B1B" w:rsidRDefault="00A61674" w:rsidP="00A61674">
      <w:pPr>
        <w:widowControl w:val="0"/>
        <w:autoSpaceDE w:val="0"/>
        <w:autoSpaceDN w:val="0"/>
        <w:adjustRightInd w:val="0"/>
        <w:spacing w:line="360" w:lineRule="auto"/>
        <w:ind w:right="-20"/>
        <w:jc w:val="both"/>
        <w:rPr>
          <w:rFonts w:ascii="Arial" w:hAnsi="Arial" w:cs="Arial"/>
          <w:b/>
          <w:bCs/>
        </w:rPr>
      </w:pPr>
      <w:r w:rsidRPr="00CE0B1B">
        <w:rPr>
          <w:rFonts w:ascii="Arial" w:hAnsi="Arial" w:cs="Arial"/>
          <w:b/>
          <w:bCs/>
        </w:rPr>
        <w:t>12- OUVERTURE DES OFFRES :</w:t>
      </w:r>
    </w:p>
    <w:p w:rsidR="00A61674" w:rsidRPr="00CE0B1B" w:rsidRDefault="00A61674" w:rsidP="00A61674">
      <w:pPr>
        <w:widowControl w:val="0"/>
        <w:autoSpaceDE w:val="0"/>
        <w:autoSpaceDN w:val="0"/>
        <w:adjustRightInd w:val="0"/>
        <w:spacing w:line="360" w:lineRule="auto"/>
        <w:ind w:right="-20"/>
        <w:jc w:val="both"/>
        <w:rPr>
          <w:rFonts w:ascii="Arial" w:hAnsi="Arial" w:cs="Arial"/>
          <w:w w:val="99"/>
        </w:rPr>
      </w:pPr>
      <w:r w:rsidRPr="00CE0B1B">
        <w:rPr>
          <w:rFonts w:ascii="Arial" w:hAnsi="Arial" w:cs="Arial"/>
        </w:rPr>
        <w:t>L'ouverture des o</w:t>
      </w:r>
      <w:r>
        <w:rPr>
          <w:rFonts w:ascii="Arial" w:hAnsi="Arial" w:cs="Arial"/>
        </w:rPr>
        <w:t>ffres qui se fera en un temps</w:t>
      </w:r>
      <w:r w:rsidRPr="00CE0B1B">
        <w:rPr>
          <w:rFonts w:ascii="Arial" w:hAnsi="Arial" w:cs="Arial"/>
        </w:rPr>
        <w:t xml:space="preserve">, </w:t>
      </w:r>
      <w:r>
        <w:rPr>
          <w:rFonts w:ascii="Arial" w:hAnsi="Arial" w:cs="Arial"/>
        </w:rPr>
        <w:t xml:space="preserve">et </w:t>
      </w:r>
      <w:r w:rsidRPr="00CE0B1B">
        <w:rPr>
          <w:rFonts w:ascii="Arial" w:hAnsi="Arial" w:cs="Arial"/>
          <w:spacing w:val="1"/>
        </w:rPr>
        <w:t>aur</w:t>
      </w:r>
      <w:r w:rsidRPr="00CE0B1B">
        <w:rPr>
          <w:rFonts w:ascii="Arial" w:hAnsi="Arial" w:cs="Arial"/>
        </w:rPr>
        <w:t xml:space="preserve">a </w:t>
      </w:r>
      <w:r w:rsidRPr="00CE0B1B">
        <w:rPr>
          <w:rFonts w:ascii="Arial" w:hAnsi="Arial" w:cs="Arial"/>
          <w:spacing w:val="1"/>
        </w:rPr>
        <w:t>lie</w:t>
      </w:r>
      <w:r w:rsidRPr="00CE0B1B">
        <w:rPr>
          <w:rFonts w:ascii="Arial" w:hAnsi="Arial" w:cs="Arial"/>
        </w:rPr>
        <w:t xml:space="preserve">u </w:t>
      </w:r>
      <w:r w:rsidR="00B2451F" w:rsidRPr="00B2451F">
        <w:rPr>
          <w:rFonts w:ascii="Arial" w:hAnsi="Arial" w:cs="Arial"/>
          <w:b/>
        </w:rPr>
        <w:t xml:space="preserve">le </w:t>
      </w:r>
      <w:r w:rsidR="00EA4B5C">
        <w:rPr>
          <w:rFonts w:ascii="Arial" w:hAnsi="Arial" w:cs="Arial"/>
          <w:b/>
        </w:rPr>
        <w:t>24/03/2023</w:t>
      </w:r>
      <w:r w:rsidRPr="00B2451F">
        <w:rPr>
          <w:rFonts w:ascii="Arial" w:hAnsi="Arial" w:cs="Arial"/>
          <w:b/>
        </w:rPr>
        <w:t xml:space="preserve"> à 1</w:t>
      </w:r>
      <w:r w:rsidR="00723292">
        <w:rPr>
          <w:rFonts w:ascii="Arial" w:hAnsi="Arial" w:cs="Arial"/>
          <w:b/>
        </w:rPr>
        <w:t>5</w:t>
      </w:r>
      <w:r w:rsidRPr="00B2451F">
        <w:rPr>
          <w:rFonts w:ascii="Arial" w:hAnsi="Arial" w:cs="Arial"/>
          <w:b/>
        </w:rPr>
        <w:t xml:space="preserve"> heures</w:t>
      </w:r>
      <w:r w:rsidRPr="00CE0B1B">
        <w:rPr>
          <w:rFonts w:ascii="Arial" w:hAnsi="Arial" w:cs="Arial"/>
        </w:rPr>
        <w:t xml:space="preserve">, heure locale à la </w:t>
      </w:r>
      <w:r>
        <w:rPr>
          <w:rFonts w:ascii="Arial" w:hAnsi="Arial" w:cs="Arial"/>
        </w:rPr>
        <w:t>Salle de conférence de la commu</w:t>
      </w:r>
      <w:r w:rsidR="00B133EB">
        <w:rPr>
          <w:rFonts w:ascii="Arial" w:hAnsi="Arial" w:cs="Arial"/>
        </w:rPr>
        <w:t>ne de Biwong</w:t>
      </w:r>
      <w:r w:rsidR="00723292">
        <w:rPr>
          <w:rFonts w:ascii="Arial" w:hAnsi="Arial" w:cs="Arial"/>
        </w:rPr>
        <w:t>-</w:t>
      </w:r>
      <w:r w:rsidR="00B133EB">
        <w:rPr>
          <w:rFonts w:ascii="Arial" w:hAnsi="Arial" w:cs="Arial"/>
        </w:rPr>
        <w:t>Bané</w:t>
      </w:r>
      <w:r>
        <w:rPr>
          <w:rFonts w:ascii="Arial" w:hAnsi="Arial" w:cs="Arial"/>
        </w:rPr>
        <w:t>,</w:t>
      </w:r>
      <w:r w:rsidRPr="00CE0B1B">
        <w:rPr>
          <w:rFonts w:ascii="Arial" w:hAnsi="Arial" w:cs="Arial"/>
          <w:w w:val="99"/>
        </w:rPr>
        <w:t xml:space="preserve"> par la Commission </w:t>
      </w:r>
      <w:r>
        <w:rPr>
          <w:rFonts w:ascii="Arial" w:hAnsi="Arial" w:cs="Arial"/>
          <w:w w:val="99"/>
        </w:rPr>
        <w:t xml:space="preserve">Interne </w:t>
      </w:r>
      <w:r w:rsidRPr="00CE0B1B">
        <w:rPr>
          <w:rFonts w:ascii="Arial" w:hAnsi="Arial" w:cs="Arial"/>
          <w:w w:val="99"/>
        </w:rPr>
        <w:t xml:space="preserve">de Passation des Marchés </w:t>
      </w:r>
      <w:r>
        <w:rPr>
          <w:rFonts w:ascii="Arial" w:hAnsi="Arial" w:cs="Arial"/>
          <w:w w:val="99"/>
        </w:rPr>
        <w:t xml:space="preserve">Publics, </w:t>
      </w:r>
      <w:r w:rsidRPr="00CE0B1B">
        <w:rPr>
          <w:rFonts w:ascii="Arial" w:hAnsi="Arial" w:cs="Arial"/>
          <w:w w:val="99"/>
        </w:rPr>
        <w:t>siégeant en présen</w:t>
      </w:r>
      <w:bookmarkStart w:id="0" w:name="_GoBack"/>
      <w:bookmarkEnd w:id="0"/>
      <w:r w:rsidRPr="00CE0B1B">
        <w:rPr>
          <w:rFonts w:ascii="Arial" w:hAnsi="Arial" w:cs="Arial"/>
          <w:w w:val="99"/>
        </w:rPr>
        <w:t xml:space="preserve">ce des soumissionnaires ou de leurs représentants dûment mandatés et ayant une parfaite connaissance du dossier. </w:t>
      </w:r>
    </w:p>
    <w:p w:rsidR="00A61674" w:rsidRPr="00CE0B1B" w:rsidRDefault="00A61674" w:rsidP="00A61674">
      <w:pPr>
        <w:widowControl w:val="0"/>
        <w:autoSpaceDE w:val="0"/>
        <w:autoSpaceDN w:val="0"/>
        <w:adjustRightInd w:val="0"/>
        <w:spacing w:before="11" w:line="360" w:lineRule="auto"/>
        <w:ind w:right="-20"/>
        <w:jc w:val="both"/>
        <w:rPr>
          <w:rFonts w:ascii="Arial" w:hAnsi="Arial" w:cs="Arial"/>
          <w:b/>
          <w:bCs/>
        </w:rPr>
      </w:pPr>
      <w:r w:rsidRPr="00CE0B1B">
        <w:rPr>
          <w:rFonts w:ascii="Arial" w:hAnsi="Arial" w:cs="Arial"/>
          <w:b/>
          <w:bCs/>
        </w:rPr>
        <w:t xml:space="preserve">13 – ATTRIBUTION : </w:t>
      </w:r>
    </w:p>
    <w:p w:rsidR="00A61674" w:rsidRPr="001D2EAE" w:rsidRDefault="00723292" w:rsidP="00A61674">
      <w:pPr>
        <w:spacing w:line="360" w:lineRule="auto"/>
        <w:jc w:val="both"/>
        <w:rPr>
          <w:rFonts w:ascii="Arial" w:hAnsi="Arial" w:cs="Arial"/>
        </w:rPr>
      </w:pPr>
      <w:r>
        <w:rPr>
          <w:rFonts w:ascii="Arial" w:hAnsi="Arial" w:cs="Arial"/>
        </w:rPr>
        <w:t>La Lettre Commande</w:t>
      </w:r>
      <w:r w:rsidR="00A61674" w:rsidRPr="001D2EAE">
        <w:rPr>
          <w:rFonts w:ascii="Arial" w:hAnsi="Arial" w:cs="Arial"/>
        </w:rPr>
        <w:t xml:space="preserve"> sera attribué</w:t>
      </w:r>
      <w:r w:rsidR="005937F7">
        <w:rPr>
          <w:rFonts w:ascii="Arial" w:hAnsi="Arial" w:cs="Arial"/>
        </w:rPr>
        <w:t>e</w:t>
      </w:r>
      <w:r w:rsidR="00A61674" w:rsidRPr="001D2EAE">
        <w:rPr>
          <w:rFonts w:ascii="Arial" w:hAnsi="Arial" w:cs="Arial"/>
        </w:rPr>
        <w:t xml:space="preserve"> au soumissionnaire présentant l’offre la moins disante et remplissant les capacités techniques et administratives requises. </w:t>
      </w:r>
    </w:p>
    <w:p w:rsidR="00A61674" w:rsidRPr="001D2EAE" w:rsidRDefault="00A61674" w:rsidP="00A61674">
      <w:pPr>
        <w:spacing w:line="360" w:lineRule="auto"/>
        <w:jc w:val="both"/>
        <w:rPr>
          <w:rFonts w:ascii="Arial" w:hAnsi="Arial" w:cs="Arial"/>
        </w:rPr>
      </w:pPr>
    </w:p>
    <w:p w:rsidR="00A61674" w:rsidRPr="00CE0B1B" w:rsidRDefault="00A61674" w:rsidP="00A61674">
      <w:pPr>
        <w:widowControl w:val="0"/>
        <w:autoSpaceDE w:val="0"/>
        <w:autoSpaceDN w:val="0"/>
        <w:adjustRightInd w:val="0"/>
        <w:spacing w:line="360" w:lineRule="auto"/>
        <w:ind w:right="-20"/>
        <w:jc w:val="both"/>
        <w:rPr>
          <w:rFonts w:ascii="Arial" w:hAnsi="Arial" w:cs="Arial"/>
          <w:b/>
          <w:bCs/>
        </w:rPr>
      </w:pPr>
      <w:r w:rsidRPr="00CE0B1B">
        <w:rPr>
          <w:rFonts w:ascii="Arial" w:hAnsi="Arial" w:cs="Arial"/>
          <w:b/>
          <w:bCs/>
        </w:rPr>
        <w:t>14- RENSEIGNEMENTS COMPLEMENTAIRES :</w:t>
      </w:r>
    </w:p>
    <w:p w:rsidR="00A61674" w:rsidRPr="001D2EAE" w:rsidRDefault="00A61674" w:rsidP="00A61674">
      <w:pPr>
        <w:widowControl w:val="0"/>
        <w:autoSpaceDE w:val="0"/>
        <w:autoSpaceDN w:val="0"/>
        <w:adjustRightInd w:val="0"/>
        <w:spacing w:line="360" w:lineRule="auto"/>
        <w:ind w:right="-20"/>
        <w:jc w:val="both"/>
        <w:rPr>
          <w:rFonts w:ascii="Arial" w:hAnsi="Arial" w:cs="Arial"/>
          <w:b/>
          <w:bCs/>
          <w:color w:val="FF0000"/>
        </w:rPr>
      </w:pPr>
      <w:r w:rsidRPr="00CE0B1B">
        <w:rPr>
          <w:rFonts w:ascii="Arial" w:hAnsi="Arial" w:cs="Arial"/>
          <w:bCs/>
        </w:rPr>
        <w:t xml:space="preserve">Les renseignements complémentaires peuvent être obtenus au </w:t>
      </w:r>
      <w:r w:rsidR="0047762A">
        <w:rPr>
          <w:rFonts w:ascii="Arial" w:hAnsi="Arial" w:cs="Arial"/>
          <w:bCs/>
        </w:rPr>
        <w:t>secrétariat général</w:t>
      </w:r>
      <w:r>
        <w:rPr>
          <w:rFonts w:ascii="Arial" w:hAnsi="Arial" w:cs="Arial"/>
          <w:bCs/>
        </w:rPr>
        <w:t xml:space="preserve"> de la </w:t>
      </w:r>
      <w:r w:rsidR="00B133EB">
        <w:rPr>
          <w:rFonts w:ascii="Arial" w:hAnsi="Arial" w:cs="Arial"/>
        </w:rPr>
        <w:t>Commune de Biwong</w:t>
      </w:r>
      <w:r w:rsidR="005937F7">
        <w:rPr>
          <w:rFonts w:ascii="Arial" w:hAnsi="Arial" w:cs="Arial"/>
        </w:rPr>
        <w:t>-</w:t>
      </w:r>
      <w:r w:rsidR="00B133EB">
        <w:rPr>
          <w:rFonts w:ascii="Arial" w:hAnsi="Arial" w:cs="Arial"/>
        </w:rPr>
        <w:t>Bané</w:t>
      </w:r>
    </w:p>
    <w:p w:rsidR="00A61674" w:rsidRPr="001160F8" w:rsidRDefault="00A61674" w:rsidP="00A61674">
      <w:pPr>
        <w:rPr>
          <w:rFonts w:ascii="Arial" w:hAnsi="Arial" w:cs="Arial"/>
          <w:b/>
          <w:bCs/>
        </w:rPr>
      </w:pPr>
      <w:r w:rsidRPr="001160F8">
        <w:rPr>
          <w:rFonts w:ascii="Arial" w:hAnsi="Arial" w:cs="Arial"/>
          <w:b/>
          <w:bCs/>
          <w:u w:val="single"/>
        </w:rPr>
        <w:t>Ampliations</w:t>
      </w:r>
      <w:r w:rsidRPr="001160F8">
        <w:rPr>
          <w:rFonts w:ascii="Arial" w:hAnsi="Arial" w:cs="Arial"/>
          <w:b/>
          <w:bCs/>
        </w:rPr>
        <w:t> :</w:t>
      </w:r>
    </w:p>
    <w:p w:rsidR="00A61674" w:rsidRPr="001160F8" w:rsidRDefault="00CA32A1" w:rsidP="00A61674">
      <w:pPr>
        <w:numPr>
          <w:ilvl w:val="0"/>
          <w:numId w:val="7"/>
        </w:numPr>
        <w:rPr>
          <w:rFonts w:ascii="Arial" w:hAnsi="Arial" w:cs="Arial"/>
          <w:bCs/>
          <w:lang w:val="en-GB"/>
        </w:rPr>
      </w:pPr>
      <w:r>
        <w:rPr>
          <w:rFonts w:ascii="Arial" w:hAnsi="Arial" w:cs="Arial"/>
          <w:bCs/>
          <w:noProof/>
        </w:rPr>
        <w:pict>
          <v:shape id="Text Box 237" o:spid="_x0000_s1036" type="#_x0000_t202" style="position:absolute;left:0;text-align:left;margin-left:236.3pt;margin-top:6.2pt;width:297.75pt;height:98.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" strokecolor="white">
            <v:textbox>
              <w:txbxContent>
                <w:p w:rsidR="008F0D08" w:rsidRPr="008E4958" w:rsidRDefault="008F0D08" w:rsidP="00A61674">
                  <w:pPr>
                    <w:tabs>
                      <w:tab w:val="left" w:pos="1440"/>
                    </w:tabs>
                    <w:spacing w:line="360" w:lineRule="auto"/>
                    <w:jc w:val="center"/>
                    <w:rPr>
                      <w:rFonts w:ascii="Arial" w:hAnsi="Arial" w:cs="Arial"/>
                    </w:rPr>
                  </w:pPr>
                  <w:r>
                    <w:rPr>
                      <w:rFonts w:ascii="Arial" w:hAnsi="Arial" w:cs="Arial"/>
                    </w:rPr>
                    <w:t>Fait à Biwong</w:t>
                  </w:r>
                  <w:r w:rsidR="00EA4B5C">
                    <w:rPr>
                      <w:rFonts w:ascii="Arial" w:hAnsi="Arial" w:cs="Arial"/>
                    </w:rPr>
                    <w:t xml:space="preserve"> </w:t>
                  </w:r>
                  <w:r>
                    <w:rPr>
                      <w:rFonts w:ascii="Arial" w:hAnsi="Arial" w:cs="Arial"/>
                    </w:rPr>
                    <w:t>Bané, le</w:t>
                  </w:r>
                  <w:r w:rsidR="00EA4B5C">
                    <w:rPr>
                      <w:rFonts w:ascii="Arial" w:hAnsi="Arial" w:cs="Arial"/>
                    </w:rPr>
                    <w:t xml:space="preserve"> 27/02/2023</w:t>
                  </w:r>
                </w:p>
                <w:p w:rsidR="008F0D08" w:rsidRPr="008E4958" w:rsidRDefault="008F0D08" w:rsidP="00A61674">
                  <w:pPr>
                    <w:tabs>
                      <w:tab w:val="left" w:pos="1440"/>
                    </w:tabs>
                    <w:spacing w:line="360" w:lineRule="auto"/>
                    <w:jc w:val="center"/>
                    <w:rPr>
                      <w:rFonts w:ascii="Arial" w:hAnsi="Arial" w:cs="Arial"/>
                      <w:b/>
                      <w:bCs/>
                    </w:rPr>
                  </w:pPr>
                  <w:r w:rsidRPr="008E4958">
                    <w:rPr>
                      <w:rFonts w:ascii="Arial" w:hAnsi="Arial" w:cs="Arial"/>
                      <w:b/>
                      <w:bCs/>
                    </w:rPr>
                    <w:t xml:space="preserve">LE </w:t>
                  </w:r>
                  <w:r>
                    <w:rPr>
                      <w:rFonts w:ascii="Arial" w:hAnsi="Arial" w:cs="Arial"/>
                      <w:b/>
                      <w:bCs/>
                    </w:rPr>
                    <w:t>MAIRE DE LA COMMUNE DE BIWONG-BANE</w:t>
                  </w:r>
                </w:p>
                <w:p w:rsidR="008F0D08" w:rsidRPr="008E4958" w:rsidRDefault="008F0D08" w:rsidP="00A61674">
                  <w:pPr>
                    <w:spacing w:line="360" w:lineRule="auto"/>
                    <w:jc w:val="center"/>
                    <w:rPr>
                      <w:rFonts w:ascii="Arial" w:hAnsi="Arial" w:cs="Arial"/>
                      <w:b/>
                    </w:rPr>
                  </w:pPr>
                  <w:r w:rsidRPr="008E4958">
                    <w:rPr>
                      <w:rFonts w:ascii="Arial" w:hAnsi="Arial" w:cs="Arial"/>
                      <w:b/>
                    </w:rPr>
                    <w:t>(Autorité Contractante)</w:t>
                  </w:r>
                </w:p>
                <w:p w:rsidR="008F0D08" w:rsidRPr="001A612B" w:rsidRDefault="008F0D08" w:rsidP="00A61674">
                  <w:pPr>
                    <w:jc w:val="center"/>
                    <w:rPr>
                      <w:b/>
                      <w:sz w:val="28"/>
                      <w:szCs w:val="28"/>
                    </w:rPr>
                  </w:pPr>
                </w:p>
                <w:p w:rsidR="008F0D08" w:rsidRDefault="008F0D08" w:rsidP="00A61674">
                  <w:pPr>
                    <w:ind w:left="1260" w:hanging="1260"/>
                  </w:pPr>
                </w:p>
                <w:p w:rsidR="008F0D08" w:rsidRDefault="008F0D08" w:rsidP="00A61674"/>
              </w:txbxContent>
            </v:textbox>
          </v:shape>
        </w:pict>
      </w:r>
      <w:r w:rsidR="00A61674" w:rsidRPr="001160F8">
        <w:rPr>
          <w:rFonts w:ascii="Arial" w:hAnsi="Arial" w:cs="Arial"/>
          <w:bCs/>
          <w:lang w:val="en-GB"/>
        </w:rPr>
        <w:t>MINMAP</w:t>
      </w:r>
    </w:p>
    <w:p w:rsidR="00A61674" w:rsidRPr="001160F8" w:rsidRDefault="00A61674" w:rsidP="00A61674">
      <w:pPr>
        <w:numPr>
          <w:ilvl w:val="0"/>
          <w:numId w:val="7"/>
        </w:numPr>
        <w:rPr>
          <w:rFonts w:ascii="Arial" w:hAnsi="Arial" w:cs="Arial"/>
          <w:bCs/>
          <w:lang w:val="en-GB"/>
        </w:rPr>
      </w:pPr>
      <w:r w:rsidRPr="001160F8">
        <w:rPr>
          <w:rFonts w:ascii="Arial" w:hAnsi="Arial" w:cs="Arial"/>
          <w:bCs/>
          <w:lang w:val="en-GB"/>
        </w:rPr>
        <w:t>ARMP/ARSUD</w:t>
      </w:r>
    </w:p>
    <w:p w:rsidR="00A61674" w:rsidRPr="001160F8" w:rsidRDefault="00A61674" w:rsidP="00A61674">
      <w:pPr>
        <w:numPr>
          <w:ilvl w:val="0"/>
          <w:numId w:val="7"/>
        </w:numPr>
        <w:rPr>
          <w:rFonts w:ascii="Arial" w:hAnsi="Arial" w:cs="Arial"/>
          <w:bCs/>
          <w:lang w:val="en-GB"/>
        </w:rPr>
      </w:pPr>
      <w:r>
        <w:rPr>
          <w:rFonts w:ascii="Arial" w:hAnsi="Arial" w:cs="Arial"/>
          <w:bCs/>
          <w:lang w:val="en-GB"/>
        </w:rPr>
        <w:t>CIPM/</w:t>
      </w:r>
      <w:r w:rsidR="005937F7">
        <w:rPr>
          <w:rFonts w:ascii="Arial" w:hAnsi="Arial" w:cs="Arial"/>
          <w:bCs/>
          <w:lang w:val="en-GB"/>
        </w:rPr>
        <w:t>B.BANE</w:t>
      </w:r>
    </w:p>
    <w:p w:rsidR="00A61674" w:rsidRPr="00A47378" w:rsidRDefault="00A61674" w:rsidP="00A61674">
      <w:pPr>
        <w:numPr>
          <w:ilvl w:val="0"/>
          <w:numId w:val="7"/>
        </w:numPr>
        <w:rPr>
          <w:rFonts w:ascii="Arial" w:hAnsi="Arial" w:cs="Arial"/>
          <w:bCs/>
          <w:lang w:val="en-GB"/>
        </w:rPr>
      </w:pPr>
      <w:r>
        <w:rPr>
          <w:rFonts w:ascii="Arial" w:hAnsi="Arial" w:cs="Arial"/>
          <w:bCs/>
          <w:lang w:val="en-GB"/>
        </w:rPr>
        <w:t>MAIRE/</w:t>
      </w:r>
      <w:r w:rsidR="005937F7">
        <w:rPr>
          <w:rFonts w:ascii="Arial" w:hAnsi="Arial" w:cs="Arial"/>
          <w:bCs/>
          <w:lang w:val="en-GB"/>
        </w:rPr>
        <w:t>B.BANE</w:t>
      </w:r>
    </w:p>
    <w:p w:rsidR="00A61674" w:rsidRPr="00807E7E" w:rsidRDefault="00A61674" w:rsidP="00A61674">
      <w:pPr>
        <w:numPr>
          <w:ilvl w:val="0"/>
          <w:numId w:val="7"/>
        </w:numPr>
        <w:rPr>
          <w:rFonts w:ascii="Arial" w:hAnsi="Arial" w:cs="Arial"/>
          <w:bCs/>
        </w:rPr>
      </w:pPr>
      <w:r w:rsidRPr="00807E7E">
        <w:rPr>
          <w:rFonts w:ascii="Arial" w:hAnsi="Arial" w:cs="Arial"/>
          <w:bCs/>
        </w:rPr>
        <w:t>CHRONO/ARCHIVES</w:t>
      </w:r>
    </w:p>
    <w:p w:rsidR="00A61674" w:rsidRPr="00FD78F8" w:rsidRDefault="00A61674" w:rsidP="00A61674">
      <w:pPr>
        <w:numPr>
          <w:ilvl w:val="0"/>
          <w:numId w:val="7"/>
        </w:numPr>
        <w:tabs>
          <w:tab w:val="left" w:pos="1440"/>
        </w:tabs>
        <w:spacing w:line="360" w:lineRule="auto"/>
      </w:pPr>
      <w:r w:rsidRPr="00807E7E">
        <w:rPr>
          <w:rFonts w:ascii="Arial" w:hAnsi="Arial" w:cs="Arial"/>
          <w:bCs/>
        </w:rPr>
        <w:t>AFFICHAGE</w:t>
      </w: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CA32A1" w:rsidP="00A61674">
      <w:pPr>
        <w:tabs>
          <w:tab w:val="left" w:pos="3680"/>
        </w:tabs>
        <w:rPr>
          <w:sz w:val="36"/>
          <w:szCs w:val="36"/>
        </w:rPr>
      </w:pPr>
      <w:r w:rsidRPr="00CA32A1">
        <w:rPr>
          <w:rFonts w:ascii="Tahoma" w:hAnsi="Tahoma" w:cs="Tahoma"/>
          <w:b/>
          <w:noProof/>
        </w:rPr>
        <w:pict>
          <v:rect id="_x0000_s1115" style="position:absolute;margin-left:202.8pt;margin-top:11.2pt;width:114.55pt;height:107.55pt;z-index:251749376">
            <v:textbox>
              <w:txbxContent>
                <w:p w:rsidR="008F0D08" w:rsidRDefault="008F0D08" w:rsidP="006B32EB">
                  <w:r w:rsidRPr="00073B84">
                    <w:rPr>
                      <w:rFonts w:ascii="Cambria" w:hAnsi="Cambria"/>
                      <w:noProof/>
                      <w:sz w:val="14"/>
                      <w:szCs w:val="14"/>
                    </w:rPr>
                    <w:drawing>
                      <wp:inline distT="0" distB="0" distL="0" distR="0">
                        <wp:extent cx="1177133" cy="1316736"/>
                        <wp:effectExtent l="0" t="0" r="0" b="0"/>
                        <wp:docPr id="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335133"/>
                                </a:xfrm>
                                <a:prstGeom prst="rect">
                                  <a:avLst/>
                                </a:prstGeom>
                                <a:noFill/>
                                <a:ln>
                                  <a:noFill/>
                                </a:ln>
                              </pic:spPr>
                            </pic:pic>
                          </a:graphicData>
                        </a:graphic>
                      </wp:inline>
                    </w:drawing>
                  </w:r>
                </w:p>
              </w:txbxContent>
            </v:textbox>
          </v:rect>
        </w:pict>
      </w:r>
      <w:r w:rsidRPr="00CA32A1">
        <w:rPr>
          <w:rFonts w:ascii="Arial" w:hAnsi="Arial" w:cs="Arial"/>
          <w:noProof/>
          <w:sz w:val="36"/>
          <w:szCs w:val="36"/>
        </w:rPr>
        <w:pict>
          <v:shape id="_x0000_s1037" type="#_x0000_t202" style="position:absolute;margin-left:350.45pt;margin-top:.3pt;width:189pt;height:160.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Pr="002F7050" w:rsidRDefault="008F0D08" w:rsidP="00A61674">
                  <w:pPr>
                    <w:jc w:val="center"/>
                    <w:rPr>
                      <w:rFonts w:ascii="Century Schoolbook" w:hAnsi="Century Schoolbook" w:cs="Arial"/>
                      <w:sz w:val="18"/>
                      <w:szCs w:val="18"/>
                      <w:lang w:val="en-GB"/>
                    </w:rPr>
                  </w:pPr>
                  <w:r w:rsidRPr="002F7050">
                    <w:rPr>
                      <w:rFonts w:ascii="Century Schoolbook" w:hAnsi="Century Schoolbook" w:cs="Arial"/>
                      <w:sz w:val="18"/>
                      <w:szCs w:val="18"/>
                      <w:lang w:val="en-GB"/>
                    </w:rPr>
                    <w:t xml:space="preserve">INTERNAL CONTRACTS TENDERS BOARD </w:t>
                  </w:r>
                </w:p>
                <w:p w:rsidR="008F0D08" w:rsidRPr="002F7050" w:rsidRDefault="008F0D08" w:rsidP="00A61674">
                  <w:pPr>
                    <w:jc w:val="center"/>
                    <w:rPr>
                      <w:sz w:val="18"/>
                      <w:szCs w:val="18"/>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836E2E" w:rsidRDefault="008F0D08" w:rsidP="00A61674">
                  <w:pPr>
                    <w:jc w:val="center"/>
                    <w:rPr>
                      <w:b/>
                      <w:bCs/>
                    </w:rPr>
                  </w:pPr>
                </w:p>
              </w:txbxContent>
            </v:textbox>
          </v:shape>
        </w:pict>
      </w:r>
      <w:r w:rsidRPr="00CA32A1">
        <w:rPr>
          <w:rFonts w:ascii="Arial" w:hAnsi="Arial" w:cs="Arial"/>
          <w:noProof/>
          <w:sz w:val="36"/>
          <w:szCs w:val="36"/>
        </w:rPr>
        <w:pict>
          <v:shape id="_x0000_s1038" type="#_x0000_t202" style="position:absolute;margin-left:-44.2pt;margin-top:.15pt;width:225pt;height:160.1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A61674" w:rsidP="00A61674">
      <w:pPr>
        <w:pStyle w:val="Paragraphedeliste"/>
        <w:autoSpaceDE w:val="0"/>
        <w:autoSpaceDN w:val="0"/>
        <w:adjustRightInd w:val="0"/>
        <w:spacing w:line="276" w:lineRule="auto"/>
        <w:ind w:left="1080"/>
        <w:rPr>
          <w:rFonts w:ascii="Tahoma" w:hAnsi="Tahoma" w:cs="Tahoma"/>
          <w:b/>
        </w:rPr>
      </w:pP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p>
    <w:p w:rsidR="00A61674" w:rsidRDefault="00A61674" w:rsidP="00A61674">
      <w:pPr>
        <w:tabs>
          <w:tab w:val="left" w:pos="3680"/>
        </w:tabs>
        <w:jc w:val="center"/>
        <w:rPr>
          <w:sz w:val="36"/>
          <w:szCs w:val="36"/>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Pr="00E16EF2" w:rsidRDefault="00A61674" w:rsidP="00A61674">
      <w:pPr>
        <w:rPr>
          <w:rFonts w:ascii="Bookman Old Style" w:hAnsi="Bookman Old Style"/>
          <w:b/>
          <w:bCs/>
        </w:rPr>
      </w:pPr>
    </w:p>
    <w:p w:rsidR="00A61674" w:rsidRDefault="00CA32A1" w:rsidP="00A61674">
      <w:pPr>
        <w:spacing w:before="90" w:after="90"/>
        <w:rPr>
          <w:rFonts w:ascii="Arial" w:hAnsi="Arial" w:cs="Arial"/>
          <w:b/>
          <w:bCs/>
        </w:rPr>
      </w:pPr>
      <w:r w:rsidRPr="00CA32A1">
        <w:rPr>
          <w:noProof/>
        </w:rPr>
        <w:pict>
          <v:roundrect id="_x0000_s1109" style="position:absolute;margin-left:-25.45pt;margin-top:27.05pt;width:538.5pt;height:134.2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" strokeweight="10.25pt">
            <v:stroke linestyle="thinThin"/>
          </v:roundrect>
        </w:pict>
      </w:r>
      <w:r w:rsidRPr="00CA32A1">
        <w:rPr>
          <w:rFonts w:ascii="Arial" w:hAnsi="Arial" w:cs="Arial"/>
          <w:noProof/>
          <w:sz w:val="36"/>
          <w:szCs w:val="36"/>
        </w:rPr>
        <w:pict>
          <v:shape id="_x0000_s1039" type="#_x0000_t202" style="position:absolute;margin-left:-406.45pt;margin-top:41.3pt;width:225pt;height:83.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" strokecolor="white">
            <v:textbox>
              <w:txbxContent>
                <w:p w:rsidR="008F0D08" w:rsidRPr="001437BC" w:rsidRDefault="008F0D08" w:rsidP="00A61674">
                  <w:pPr>
                    <w:jc w:val="center"/>
                    <w:rPr>
                      <w:rFonts w:ascii="Arial" w:hAnsi="Arial" w:cs="Arial"/>
                      <w:sz w:val="18"/>
                      <w:szCs w:val="18"/>
                    </w:rPr>
                  </w:pPr>
                  <w:r w:rsidRPr="001437BC">
                    <w:rPr>
                      <w:rFonts w:ascii="Arial" w:hAnsi="Arial" w:cs="Arial"/>
                      <w:sz w:val="18"/>
                      <w:szCs w:val="18"/>
                    </w:rPr>
                    <w:t>REPUBLIQUE DU CAMEROUN</w:t>
                  </w:r>
                </w:p>
                <w:p w:rsidR="008F0D08" w:rsidRPr="001437BC" w:rsidRDefault="008F0D08" w:rsidP="00A61674">
                  <w:pPr>
                    <w:jc w:val="center"/>
                    <w:rPr>
                      <w:rFonts w:ascii="Arial" w:hAnsi="Arial" w:cs="Arial"/>
                      <w:i/>
                      <w:sz w:val="18"/>
                      <w:szCs w:val="18"/>
                    </w:rPr>
                  </w:pPr>
                  <w:r w:rsidRPr="001437BC">
                    <w:rPr>
                      <w:rFonts w:ascii="Arial" w:hAnsi="Arial" w:cs="Arial"/>
                      <w:i/>
                      <w:sz w:val="18"/>
                      <w:szCs w:val="18"/>
                    </w:rPr>
                    <w:t>Paix – Travail – Patrie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PRESIDENCE DE LA REPUBLIQUE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MINISTERE DES MARCHES PUBLICS</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DELEGATION REGIONALE DU SUD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 xml:space="preserve">DELEGATION DEPARTEMENTALE </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 LA VALLEE DU NTEM</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COMMISSION DEPARTEMENTALE DE P</w:t>
                  </w:r>
                  <w:r>
                    <w:rPr>
                      <w:rFonts w:ascii="Arial" w:hAnsi="Arial" w:cs="Arial"/>
                      <w:sz w:val="18"/>
                      <w:szCs w:val="18"/>
                    </w:rPr>
                    <w:t>ASSATION DES MARCHES DE LA VALLEE DU NTEM</w:t>
                  </w:r>
                </w:p>
                <w:p w:rsidR="008F0D08" w:rsidRPr="00616CC5" w:rsidRDefault="008F0D08" w:rsidP="00A61674">
                  <w:pPr>
                    <w:jc w:val="center"/>
                    <w:rPr>
                      <w:rFonts w:ascii="Arial" w:hAnsi="Arial" w:cs="Arial"/>
                      <w:b/>
                      <w:lang w:val="en-US"/>
                    </w:rPr>
                  </w:pPr>
                  <w:r w:rsidRPr="00616CC5">
                    <w:rPr>
                      <w:rFonts w:ascii="Arial" w:hAnsi="Arial" w:cs="Arial"/>
                      <w:b/>
                      <w:sz w:val="22"/>
                      <w:szCs w:val="22"/>
                      <w:lang w:val="en-US"/>
                    </w:rPr>
                    <w:t>----------</w:t>
                  </w:r>
                </w:p>
                <w:p w:rsidR="008F0D08" w:rsidRPr="001437BC" w:rsidRDefault="008F0D08" w:rsidP="00A61674">
                  <w:pPr>
                    <w:jc w:val="center"/>
                    <w:rPr>
                      <w:rFonts w:ascii="Arial" w:hAnsi="Arial" w:cs="Arial"/>
                      <w:sz w:val="18"/>
                      <w:szCs w:val="18"/>
                      <w:lang w:val="en-US"/>
                    </w:rPr>
                  </w:pPr>
                  <w:r>
                    <w:rPr>
                      <w:rFonts w:ascii="Arial" w:hAnsi="Arial" w:cs="Arial"/>
                      <w:sz w:val="18"/>
                      <w:szCs w:val="18"/>
                      <w:lang w:val="en-US"/>
                    </w:rPr>
                    <w:t>BP 173 AMBAM Tél: 2 22 48 24 81</w:t>
                  </w:r>
                </w:p>
                <w:p w:rsidR="008F0D08" w:rsidRPr="008409FE" w:rsidRDefault="008F0D08" w:rsidP="00A61674">
                  <w:pPr>
                    <w:jc w:val="center"/>
                    <w:rPr>
                      <w:sz w:val="18"/>
                      <w:szCs w:val="18"/>
                    </w:rPr>
                  </w:pPr>
                </w:p>
              </w:txbxContent>
            </v:textbox>
          </v:shape>
        </w:pict>
      </w:r>
    </w:p>
    <w:p w:rsidR="00A61674" w:rsidRDefault="00CA32A1" w:rsidP="00A61674">
      <w:r>
        <w:rPr>
          <w:noProof/>
        </w:rPr>
        <w:pict>
          <v:shape id="_x0000_s1040" type="#_x0000_t202" style="position:absolute;margin-left:.05pt;margin-top:14pt;width:495.6pt;height:117.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" stroked="f">
            <v:textbox>
              <w:txbxContent>
                <w:p w:rsidR="008F0D08" w:rsidRDefault="008F0D08" w:rsidP="00A61674">
                  <w:pPr>
                    <w:spacing w:line="276" w:lineRule="auto"/>
                    <w:jc w:val="center"/>
                    <w:rPr>
                      <w:b/>
                      <w:sz w:val="28"/>
                      <w:szCs w:val="28"/>
                    </w:rPr>
                  </w:pPr>
                </w:p>
                <w:p w:rsidR="008F0D08" w:rsidRPr="00F41F3F" w:rsidRDefault="008F0D08" w:rsidP="00A61674">
                  <w:pPr>
                    <w:spacing w:line="276" w:lineRule="auto"/>
                    <w:jc w:val="center"/>
                    <w:rPr>
                      <w:rFonts w:ascii="Arial" w:hAnsi="Arial" w:cs="Arial"/>
                      <w:szCs w:val="32"/>
                    </w:rPr>
                  </w:pPr>
                  <w:r w:rsidRPr="00B133EB">
                    <w:rPr>
                      <w:b/>
                      <w:sz w:val="28"/>
                      <w:szCs w:val="28"/>
                    </w:rPr>
                    <w:t>DOSSIER D’APPEL D’OFFRES NATIONAL OUVERT EN P</w:t>
                  </w:r>
                  <w:r>
                    <w:rPr>
                      <w:b/>
                      <w:sz w:val="28"/>
                      <w:szCs w:val="28"/>
                    </w:rPr>
                    <w:t>ROCEDURE D’URGENCE N°002/AONO/PU/SG/CIPM/2023 DU ………………</w:t>
                  </w:r>
                  <w:r w:rsidRPr="00B133EB">
                    <w:rPr>
                      <w:b/>
                      <w:sz w:val="28"/>
                      <w:szCs w:val="28"/>
                    </w:rPr>
                    <w:t xml:space="preserve"> POUR LES TRAVAUX </w:t>
                  </w:r>
                  <w:r>
                    <w:rPr>
                      <w:b/>
                      <w:sz w:val="28"/>
                      <w:szCs w:val="28"/>
                    </w:rPr>
                    <w:t>DE  LUTTE CONTRE L’INSALUBRITE DANS LA COMMUNE DE BIWONG BANE</w:t>
                  </w:r>
                </w:p>
                <w:p w:rsidR="008F0D08" w:rsidRPr="00257B6F" w:rsidRDefault="008F0D08" w:rsidP="00A61674">
                  <w:pPr>
                    <w:spacing w:line="276" w:lineRule="auto"/>
                    <w:jc w:val="both"/>
                    <w:rPr>
                      <w:b/>
                      <w:sz w:val="28"/>
                      <w:szCs w:val="28"/>
                    </w:rPr>
                  </w:pPr>
                </w:p>
                <w:p w:rsidR="008F0D08" w:rsidRPr="00F41F3F" w:rsidRDefault="008F0D08" w:rsidP="00A61674">
                  <w:pPr>
                    <w:jc w:val="both"/>
                    <w:rPr>
                      <w:rFonts w:ascii="Arial" w:hAnsi="Arial" w:cs="Arial"/>
                      <w:szCs w:val="32"/>
                    </w:rPr>
                  </w:pPr>
                </w:p>
              </w:txbxContent>
            </v:textbox>
          </v:shape>
        </w:pict>
      </w:r>
    </w:p>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CA32A1" w:rsidP="00A61674">
      <w:r w:rsidRPr="00CA32A1">
        <w:rPr>
          <w:rFonts w:ascii="Arial" w:hAnsi="Arial" w:cs="Arial"/>
          <w:noProof/>
          <w:sz w:val="36"/>
          <w:szCs w:val="36"/>
        </w:rPr>
        <w:pict>
          <v:shape id="_x0000_s1041" type="#_x0000_t202" style="position:absolute;margin-left:591.2pt;margin-top:1pt;width:189pt;height:160.1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" strokecolor="white">
            <v:textbox>
              <w:txbxContent>
                <w:p w:rsidR="008F0D08" w:rsidRPr="008409FE" w:rsidRDefault="008F0D08" w:rsidP="00A61674">
                  <w:pPr>
                    <w:jc w:val="center"/>
                    <w:rPr>
                      <w:sz w:val="18"/>
                      <w:szCs w:val="18"/>
                      <w:lang w:val="en-GB"/>
                    </w:rPr>
                  </w:pPr>
                  <w:smartTag w:uri="urn:schemas-microsoft-com:office:smarttags" w:element="place">
                    <w:smartTag w:uri="urn:schemas-microsoft-com:office:smarttags" w:element="PlaceType">
                      <w:r w:rsidRPr="008409FE">
                        <w:rPr>
                          <w:sz w:val="18"/>
                          <w:szCs w:val="18"/>
                          <w:lang w:val="en-GB"/>
                        </w:rPr>
                        <w:t>REPUBLIC</w:t>
                      </w:r>
                    </w:smartTag>
                    <w:r w:rsidRPr="008409FE">
                      <w:rPr>
                        <w:sz w:val="18"/>
                        <w:szCs w:val="18"/>
                        <w:lang w:val="en-GB"/>
                      </w:rPr>
                      <w:t xml:space="preserve"> OF </w:t>
                    </w:r>
                    <w:smartTag w:uri="urn:schemas-microsoft-com:office:smarttags" w:element="PlaceName">
                      <w:r w:rsidRPr="008409FE">
                        <w:rPr>
                          <w:sz w:val="18"/>
                          <w:szCs w:val="18"/>
                          <w:lang w:val="en-GB"/>
                        </w:rPr>
                        <w:t>CAMEROON</w:t>
                      </w:r>
                    </w:smartTag>
                  </w:smartTag>
                </w:p>
                <w:p w:rsidR="008F0D08" w:rsidRPr="008409FE" w:rsidRDefault="008F0D08" w:rsidP="00A61674">
                  <w:pPr>
                    <w:jc w:val="center"/>
                    <w:rPr>
                      <w:i/>
                      <w:sz w:val="18"/>
                      <w:szCs w:val="18"/>
                      <w:lang w:val="en-GB"/>
                    </w:rPr>
                  </w:pPr>
                  <w:r w:rsidRPr="008409FE">
                    <w:rPr>
                      <w:i/>
                      <w:sz w:val="18"/>
                      <w:szCs w:val="18"/>
                      <w:lang w:val="en-GB"/>
                    </w:rPr>
                    <w:t>Peace – Work– Fatherland</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PRESIDENCY OF REPUBLIC</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MINISTRY OF PUBLIC CONTRACTS</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SOUTH REGIONAL DELEGATION</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smartTag w:uri="urn:schemas-microsoft-com:office:smarttags" w:element="place">
                    <w:smartTag w:uri="urn:schemas-microsoft-com:office:smarttags" w:element="PlaceName">
                      <w:r w:rsidRPr="008409FE">
                        <w:rPr>
                          <w:sz w:val="18"/>
                          <w:szCs w:val="18"/>
                          <w:lang w:val="en-GB"/>
                        </w:rPr>
                        <w:t>NTEM</w:t>
                      </w:r>
                    </w:smartTag>
                    <w:smartTag w:uri="urn:schemas-microsoft-com:office:smarttags" w:element="PlaceType">
                      <w:r w:rsidRPr="008409FE">
                        <w:rPr>
                          <w:sz w:val="18"/>
                          <w:szCs w:val="18"/>
                          <w:lang w:val="en-GB"/>
                        </w:rPr>
                        <w:t>VALLEY</w:t>
                      </w:r>
                    </w:smartTag>
                  </w:smartTag>
                  <w:r w:rsidRPr="008409FE">
                    <w:rPr>
                      <w:sz w:val="18"/>
                      <w:szCs w:val="18"/>
                      <w:lang w:val="en-GB"/>
                    </w:rPr>
                    <w:t xml:space="preserve"> DIVISIONAL DELEGATION</w:t>
                  </w:r>
                </w:p>
                <w:p w:rsidR="008F0D08" w:rsidRDefault="008F0D08" w:rsidP="00A61674">
                  <w:pPr>
                    <w:jc w:val="center"/>
                    <w:rPr>
                      <w:sz w:val="18"/>
                      <w:szCs w:val="18"/>
                      <w:lang w:val="en-GB"/>
                    </w:rPr>
                  </w:pPr>
                  <w:r w:rsidRPr="008409FE">
                    <w:rPr>
                      <w:sz w:val="18"/>
                      <w:szCs w:val="18"/>
                      <w:lang w:val="en-GB"/>
                    </w:rPr>
                    <w:t>*******</w:t>
                  </w:r>
                </w:p>
                <w:p w:rsidR="008F0D08" w:rsidRPr="001437BC" w:rsidRDefault="008F0D08" w:rsidP="00A61674">
                  <w:pPr>
                    <w:jc w:val="center"/>
                    <w:rPr>
                      <w:rFonts w:ascii="Arial" w:hAnsi="Arial" w:cs="Arial"/>
                      <w:sz w:val="18"/>
                      <w:szCs w:val="18"/>
                      <w:lang w:val="en-US"/>
                    </w:rPr>
                  </w:pPr>
                  <w:r w:rsidRPr="001437BC">
                    <w:rPr>
                      <w:rFonts w:ascii="Arial" w:hAnsi="Arial" w:cs="Arial"/>
                      <w:sz w:val="18"/>
                      <w:szCs w:val="18"/>
                      <w:lang w:val="en-US"/>
                    </w:rPr>
                    <w:t>DIVISIONAL CONTRACTS TENDER BOARD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8409FE" w:rsidRDefault="008F0D08" w:rsidP="00A61674">
                  <w:pPr>
                    <w:jc w:val="center"/>
                    <w:rPr>
                      <w:sz w:val="18"/>
                      <w:szCs w:val="18"/>
                      <w:lang w:val="en-GB"/>
                    </w:rPr>
                  </w:pPr>
                </w:p>
                <w:p w:rsidR="008F0D08" w:rsidRPr="00836E2E" w:rsidRDefault="008F0D08" w:rsidP="00A61674">
                  <w:pPr>
                    <w:jc w:val="center"/>
                    <w:rPr>
                      <w:b/>
                      <w:bCs/>
                    </w:rPr>
                  </w:pPr>
                </w:p>
              </w:txbxContent>
            </v:textbox>
          </v:shape>
        </w:pict>
      </w:r>
    </w:p>
    <w:p w:rsidR="00A61674" w:rsidRPr="00B56013" w:rsidRDefault="00A61674" w:rsidP="00A61674"/>
    <w:p w:rsidR="00A61674" w:rsidRPr="00B56013"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spacing w:line="480" w:lineRule="auto"/>
        <w:rPr>
          <w:rFonts w:ascii="Arial" w:hAnsi="Arial" w:cs="Arial"/>
          <w:sz w:val="32"/>
          <w:szCs w:val="32"/>
        </w:rPr>
      </w:pPr>
      <w:r w:rsidRPr="00854752">
        <w:rPr>
          <w:rFonts w:ascii="Arial" w:hAnsi="Arial" w:cs="Arial"/>
          <w:sz w:val="32"/>
          <w:szCs w:val="32"/>
        </w:rPr>
        <w:t>FINANCEMENT : BIP</w:t>
      </w:r>
      <w:r>
        <w:rPr>
          <w:rFonts w:ascii="Arial" w:hAnsi="Arial" w:cs="Arial"/>
          <w:sz w:val="32"/>
          <w:szCs w:val="32"/>
        </w:rPr>
        <w:t xml:space="preserve"> MINEPDED</w:t>
      </w:r>
    </w:p>
    <w:p w:rsidR="00A61674" w:rsidRPr="00854752" w:rsidRDefault="00735622" w:rsidP="00A61674">
      <w:pPr>
        <w:spacing w:line="480" w:lineRule="auto"/>
        <w:rPr>
          <w:rFonts w:ascii="Arial" w:hAnsi="Arial" w:cs="Arial"/>
          <w:sz w:val="32"/>
          <w:szCs w:val="32"/>
        </w:rPr>
      </w:pPr>
      <w:r>
        <w:rPr>
          <w:rFonts w:ascii="Arial" w:hAnsi="Arial" w:cs="Arial"/>
          <w:sz w:val="32"/>
          <w:szCs w:val="32"/>
        </w:rPr>
        <w:t>EXERCICE : 2023</w:t>
      </w:r>
    </w:p>
    <w:p w:rsidR="00A61674" w:rsidRPr="00735622" w:rsidRDefault="00A61674" w:rsidP="00A61674">
      <w:pPr>
        <w:spacing w:line="480" w:lineRule="auto"/>
        <w:rPr>
          <w:rFonts w:ascii="Arial" w:hAnsi="Arial" w:cs="Arial"/>
          <w:sz w:val="32"/>
          <w:szCs w:val="32"/>
        </w:rPr>
      </w:pPr>
      <w:r w:rsidRPr="00735622">
        <w:rPr>
          <w:rFonts w:ascii="Arial" w:hAnsi="Arial" w:cs="Arial"/>
          <w:sz w:val="32"/>
          <w:szCs w:val="32"/>
        </w:rPr>
        <w:t>AUTORISATIONS  DE DEPENSE :</w:t>
      </w:r>
    </w:p>
    <w:p w:rsidR="00A61674" w:rsidRPr="00735622" w:rsidRDefault="00A61674" w:rsidP="00A61674">
      <w:pPr>
        <w:spacing w:line="480" w:lineRule="auto"/>
        <w:rPr>
          <w:rFonts w:ascii="Arial" w:hAnsi="Arial" w:cs="Arial"/>
          <w:sz w:val="32"/>
          <w:szCs w:val="32"/>
        </w:rPr>
      </w:pPr>
      <w:r w:rsidRPr="00735622">
        <w:rPr>
          <w:rFonts w:ascii="Arial" w:hAnsi="Arial" w:cs="Arial"/>
          <w:sz w:val="32"/>
          <w:szCs w:val="32"/>
        </w:rPr>
        <w:t xml:space="preserve">IMPUTATION BUDGETAIRE: </w:t>
      </w:r>
    </w:p>
    <w:p w:rsidR="00A61674" w:rsidRPr="003B570C" w:rsidRDefault="00A61674" w:rsidP="00A61674">
      <w:pPr>
        <w:tabs>
          <w:tab w:val="left" w:pos="3680"/>
        </w:tabs>
        <w:rPr>
          <w:rFonts w:ascii="Arial" w:hAnsi="Arial" w:cs="Arial"/>
          <w:sz w:val="44"/>
          <w:szCs w:val="44"/>
        </w:rPr>
      </w:pPr>
    </w:p>
    <w:p w:rsidR="00A61674" w:rsidRPr="00E16EF2" w:rsidRDefault="00A61674" w:rsidP="00A61674">
      <w:pPr>
        <w:rPr>
          <w:rFonts w:ascii="Bookman Old Style" w:hAnsi="Bookman Old Style"/>
          <w:b/>
          <w:bCs/>
        </w:rPr>
      </w:pPr>
    </w:p>
    <w:p w:rsidR="00A61674" w:rsidRDefault="00A61674" w:rsidP="00A61674">
      <w:pPr>
        <w:tabs>
          <w:tab w:val="left" w:pos="1440"/>
        </w:tabs>
        <w:spacing w:line="360" w:lineRule="auto"/>
      </w:pPr>
    </w:p>
    <w:p w:rsidR="00A61674" w:rsidRDefault="00A61674" w:rsidP="00A61674">
      <w:pPr>
        <w:tabs>
          <w:tab w:val="left" w:pos="1440"/>
        </w:tabs>
        <w:spacing w:line="360" w:lineRule="auto"/>
      </w:pPr>
    </w:p>
    <w:p w:rsidR="00A61674" w:rsidRDefault="00A61674" w:rsidP="00A61674">
      <w:pPr>
        <w:tabs>
          <w:tab w:val="left" w:pos="1440"/>
        </w:tabs>
        <w:spacing w:line="360" w:lineRule="auto"/>
      </w:pPr>
    </w:p>
    <w:p w:rsidR="00A61674" w:rsidRDefault="00A61674" w:rsidP="00A61674">
      <w:pPr>
        <w:rPr>
          <w:rFonts w:ascii="Bookman Old Style" w:hAnsi="Bookman Old Style"/>
          <w:b/>
          <w:bCs/>
        </w:rPr>
      </w:pPr>
    </w:p>
    <w:p w:rsidR="00A61674" w:rsidRDefault="00A61674" w:rsidP="00A61674">
      <w:pPr>
        <w:tabs>
          <w:tab w:val="left" w:pos="3680"/>
        </w:tabs>
        <w:rPr>
          <w:rFonts w:ascii="Bookman Old Style" w:hAnsi="Bookman Old Style"/>
          <w:b/>
          <w:bCs/>
        </w:rPr>
      </w:pPr>
    </w:p>
    <w:p w:rsidR="00A61674" w:rsidRDefault="00A61674" w:rsidP="00A61674">
      <w:pPr>
        <w:tabs>
          <w:tab w:val="left" w:pos="3680"/>
        </w:tabs>
        <w:rPr>
          <w:rFonts w:ascii="Bookman Old Style" w:hAnsi="Bookman Old Style"/>
          <w:b/>
          <w:bCs/>
        </w:rPr>
      </w:pPr>
    </w:p>
    <w:p w:rsidR="00A61674" w:rsidRPr="003B570C" w:rsidRDefault="00A61674" w:rsidP="00A61674">
      <w:pPr>
        <w:tabs>
          <w:tab w:val="left" w:pos="3680"/>
        </w:tabs>
        <w:rPr>
          <w:rFonts w:ascii="Arial" w:hAnsi="Arial" w:cs="Arial"/>
          <w:sz w:val="44"/>
          <w:szCs w:val="44"/>
        </w:rPr>
      </w:pPr>
    </w:p>
    <w:p w:rsidR="00A61674" w:rsidRPr="002E1D56" w:rsidRDefault="00A61674" w:rsidP="00A61674">
      <w:pPr>
        <w:tabs>
          <w:tab w:val="left" w:pos="3680"/>
        </w:tabs>
        <w:jc w:val="center"/>
        <w:rPr>
          <w:rFonts w:ascii="Arial" w:hAnsi="Arial" w:cs="Arial"/>
          <w:color w:val="FF0000"/>
          <w:sz w:val="44"/>
          <w:szCs w:val="44"/>
        </w:rPr>
      </w:pPr>
      <w:r w:rsidRPr="003B570C">
        <w:rPr>
          <w:rFonts w:ascii="Arial" w:hAnsi="Arial" w:cs="Arial"/>
          <w:sz w:val="44"/>
          <w:szCs w:val="44"/>
        </w:rPr>
        <w:t xml:space="preserve">DOSSIER D’APPEL D’OFFRES </w:t>
      </w:r>
      <w:r w:rsidRPr="00735622">
        <w:rPr>
          <w:rFonts w:ascii="Arial" w:hAnsi="Arial" w:cs="Arial"/>
          <w:sz w:val="44"/>
          <w:szCs w:val="44"/>
        </w:rPr>
        <w:t>N° ………..</w:t>
      </w:r>
    </w:p>
    <w:p w:rsidR="00A61674" w:rsidRPr="003B570C" w:rsidRDefault="00A61674" w:rsidP="00A61674">
      <w:pPr>
        <w:tabs>
          <w:tab w:val="left" w:pos="3680"/>
        </w:tabs>
        <w:rPr>
          <w:rFonts w:ascii="Arial" w:hAnsi="Arial" w:cs="Arial"/>
          <w:sz w:val="44"/>
          <w:szCs w:val="44"/>
        </w:rPr>
      </w:pPr>
    </w:p>
    <w:p w:rsidR="00A61674" w:rsidRDefault="00A61674" w:rsidP="00A61674">
      <w:pPr>
        <w:tabs>
          <w:tab w:val="left" w:pos="1440"/>
        </w:tabs>
        <w:spacing w:line="360" w:lineRule="auto"/>
        <w:rPr>
          <w:rFonts w:ascii="Arial" w:hAnsi="Arial" w:cs="Arial"/>
        </w:rPr>
      </w:pPr>
    </w:p>
    <w:p w:rsidR="00A61674" w:rsidRDefault="00CA32A1" w:rsidP="00A61674">
      <w:pPr>
        <w:tabs>
          <w:tab w:val="left" w:pos="1440"/>
        </w:tabs>
        <w:spacing w:line="360" w:lineRule="auto"/>
        <w:rPr>
          <w:rFonts w:ascii="Arial" w:hAnsi="Arial" w:cs="Arial"/>
        </w:rPr>
      </w:pPr>
      <w:r>
        <w:rPr>
          <w:rFonts w:ascii="Arial" w:hAnsi="Arial" w:cs="Arial"/>
          <w:noProof/>
        </w:rPr>
        <w:pict>
          <v:shape id="Zone de texte 22" o:spid="_x0000_s1042" type="#_x0000_t202" style="position:absolute;margin-left:-17.8pt;margin-top:0;width:549.75pt;height:32.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">
            <v:textbox>
              <w:txbxContent>
                <w:p w:rsidR="008F0D08" w:rsidRPr="001248F9" w:rsidRDefault="008F0D08" w:rsidP="00A61674">
                  <w:pPr>
                    <w:autoSpaceDE w:val="0"/>
                    <w:autoSpaceDN w:val="0"/>
                    <w:adjustRightInd w:val="0"/>
                    <w:spacing w:line="316" w:lineRule="atLeast"/>
                    <w:jc w:val="center"/>
                    <w:rPr>
                      <w:rFonts w:ascii="Arial" w:hAnsi="Arial" w:cs="Arial"/>
                      <w:b/>
                      <w:sz w:val="32"/>
                    </w:rPr>
                  </w:pPr>
                  <w:r w:rsidRPr="001248F9">
                    <w:rPr>
                      <w:rFonts w:ascii="Arial" w:hAnsi="Arial" w:cs="Arial"/>
                      <w:b/>
                      <w:sz w:val="32"/>
                    </w:rPr>
                    <w:t>PIECE N°2 : REGLEMENT GENERAL DE L’APPEL D’OFFRES (RGAO)</w:t>
                  </w:r>
                </w:p>
                <w:p w:rsidR="008F0D08" w:rsidRPr="001248F9" w:rsidRDefault="008F0D08" w:rsidP="00A61674">
                  <w:pPr>
                    <w:rPr>
                      <w:sz w:val="32"/>
                    </w:rPr>
                  </w:pPr>
                </w:p>
              </w:txbxContent>
            </v:textbox>
          </v:shape>
        </w:pict>
      </w: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jc w:val="center"/>
        <w:rPr>
          <w:rFonts w:ascii="Arial" w:hAnsi="Arial" w:cs="Arial"/>
          <w:sz w:val="44"/>
          <w:szCs w:val="44"/>
          <w:u w:val="single"/>
        </w:rPr>
      </w:pPr>
    </w:p>
    <w:p w:rsidR="00A61674" w:rsidRPr="00F70EF0" w:rsidRDefault="00A61674" w:rsidP="00A61674">
      <w:pPr>
        <w:jc w:val="center"/>
        <w:rPr>
          <w:rFonts w:ascii="Arial" w:hAnsi="Arial" w:cs="Arial"/>
          <w:sz w:val="44"/>
          <w:szCs w:val="44"/>
          <w:u w:val="single"/>
        </w:rPr>
      </w:pPr>
      <w:r w:rsidRPr="00F70EF0">
        <w:rPr>
          <w:rFonts w:ascii="Arial" w:hAnsi="Arial" w:cs="Arial"/>
          <w:sz w:val="44"/>
          <w:szCs w:val="44"/>
          <w:u w:val="single"/>
        </w:rPr>
        <w:t>Table des matières</w:t>
      </w:r>
    </w:p>
    <w:p w:rsidR="00A61674" w:rsidRDefault="00A61674" w:rsidP="00A61674">
      <w:pPr>
        <w:rPr>
          <w:rFonts w:ascii="Arial" w:hAnsi="Arial" w:cs="Arial"/>
        </w:rPr>
      </w:pPr>
    </w:p>
    <w:p w:rsidR="00A61674" w:rsidRPr="00F70EF0" w:rsidRDefault="00A61674" w:rsidP="00A61674">
      <w:pPr>
        <w:rPr>
          <w:rFonts w:ascii="Arial" w:hAnsi="Arial" w:cs="Arial"/>
        </w:rPr>
      </w:pPr>
    </w:p>
    <w:p w:rsidR="00A61674" w:rsidRPr="00F70EF0" w:rsidRDefault="00A61674" w:rsidP="00A61674">
      <w:pPr>
        <w:numPr>
          <w:ilvl w:val="0"/>
          <w:numId w:val="25"/>
        </w:numPr>
        <w:rPr>
          <w:rFonts w:ascii="Arial" w:hAnsi="Arial" w:cs="Arial"/>
          <w:b/>
        </w:rPr>
      </w:pPr>
      <w:r w:rsidRPr="00F70EF0">
        <w:rPr>
          <w:rFonts w:ascii="Arial" w:hAnsi="Arial" w:cs="Arial"/>
          <w:b/>
        </w:rPr>
        <w:t>Généralités</w:t>
      </w:r>
    </w:p>
    <w:p w:rsidR="00A61674" w:rsidRPr="00F70EF0" w:rsidRDefault="00A61674" w:rsidP="00A61674">
      <w:pPr>
        <w:ind w:left="360"/>
        <w:rPr>
          <w:rFonts w:ascii="Arial" w:hAnsi="Arial" w:cs="Arial"/>
          <w:sz w:val="16"/>
        </w:rPr>
      </w:pPr>
    </w:p>
    <w:tbl>
      <w:tblPr>
        <w:tblW w:w="9490" w:type="dxa"/>
        <w:tblLook w:val="01E0"/>
      </w:tblPr>
      <w:tblGrid>
        <w:gridCol w:w="9490"/>
      </w:tblGrid>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1 : Portée de la soumission</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2 : Financement</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3 : Fraude et corruption</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4 : Candidats admis à concourir</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5 : Matériaux, matériels, fournitures, équipements et services autorisés</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6 : Qualification du Soumissionnaire</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7 : Visite du site des travaux</w:t>
            </w:r>
          </w:p>
        </w:tc>
      </w:tr>
      <w:tr w:rsidR="00A61674" w:rsidRPr="00F70EF0" w:rsidTr="00565D05">
        <w:trPr>
          <w:trHeight w:val="223"/>
        </w:trPr>
        <w:tc>
          <w:tcPr>
            <w:tcW w:w="9490" w:type="dxa"/>
          </w:tcPr>
          <w:p w:rsidR="00A61674" w:rsidRPr="00FD78F8" w:rsidRDefault="00A61674" w:rsidP="00565D05">
            <w:pPr>
              <w:spacing w:after="120"/>
              <w:rPr>
                <w:rFonts w:ascii="Arial" w:hAnsi="Arial" w:cs="Arial"/>
                <w:sz w:val="14"/>
              </w:rPr>
            </w:pPr>
          </w:p>
        </w:tc>
      </w:tr>
      <w:tr w:rsidR="00A61674" w:rsidRPr="00F70EF0" w:rsidTr="00565D05">
        <w:trPr>
          <w:trHeight w:val="365"/>
        </w:trPr>
        <w:tc>
          <w:tcPr>
            <w:tcW w:w="9490" w:type="dxa"/>
          </w:tcPr>
          <w:p w:rsidR="00A61674" w:rsidRPr="00FD78F8" w:rsidRDefault="00A61674" w:rsidP="00565D05">
            <w:pPr>
              <w:numPr>
                <w:ilvl w:val="0"/>
                <w:numId w:val="25"/>
              </w:numPr>
              <w:rPr>
                <w:rFonts w:ascii="Arial" w:hAnsi="Arial" w:cs="Arial"/>
                <w:b/>
              </w:rPr>
            </w:pPr>
            <w:r w:rsidRPr="00FD78F8">
              <w:rPr>
                <w:rFonts w:ascii="Arial" w:hAnsi="Arial" w:cs="Arial"/>
                <w:b/>
              </w:rPr>
              <w:t>Dossier d’Appel d’Offres</w:t>
            </w:r>
          </w:p>
        </w:tc>
      </w:tr>
      <w:tr w:rsidR="00A61674" w:rsidRPr="00F70EF0" w:rsidTr="00565D05">
        <w:trPr>
          <w:trHeight w:val="244"/>
        </w:trPr>
        <w:tc>
          <w:tcPr>
            <w:tcW w:w="9490" w:type="dxa"/>
          </w:tcPr>
          <w:p w:rsidR="00A61674" w:rsidRPr="00FD78F8" w:rsidRDefault="00A61674" w:rsidP="00565D05">
            <w:pPr>
              <w:spacing w:after="120"/>
              <w:rPr>
                <w:rFonts w:ascii="Arial" w:hAnsi="Arial" w:cs="Arial"/>
                <w:sz w:val="16"/>
              </w:rPr>
            </w:pP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8 : Contenu du Dossier d’Appel d’Offres</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9 : Eclaircissement apportés au Dossier d’Appel d’Offres et recours</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10 : Modification du Dossier d’Appel d’Offres</w:t>
            </w:r>
          </w:p>
        </w:tc>
      </w:tr>
      <w:tr w:rsidR="00A61674" w:rsidRPr="00F70EF0" w:rsidTr="00565D05">
        <w:trPr>
          <w:trHeight w:val="264"/>
        </w:trPr>
        <w:tc>
          <w:tcPr>
            <w:tcW w:w="9490" w:type="dxa"/>
          </w:tcPr>
          <w:p w:rsidR="00A61674" w:rsidRPr="00FD78F8" w:rsidRDefault="00A61674" w:rsidP="00565D05">
            <w:pPr>
              <w:spacing w:after="120"/>
              <w:rPr>
                <w:rFonts w:ascii="Arial" w:hAnsi="Arial" w:cs="Arial"/>
                <w:sz w:val="18"/>
              </w:rPr>
            </w:pPr>
          </w:p>
        </w:tc>
      </w:tr>
      <w:tr w:rsidR="00A61674" w:rsidRPr="00F70EF0" w:rsidTr="00565D05">
        <w:trPr>
          <w:trHeight w:val="365"/>
        </w:trPr>
        <w:tc>
          <w:tcPr>
            <w:tcW w:w="9490" w:type="dxa"/>
          </w:tcPr>
          <w:p w:rsidR="00A61674" w:rsidRPr="00FD78F8" w:rsidRDefault="00A61674" w:rsidP="00565D05">
            <w:pPr>
              <w:numPr>
                <w:ilvl w:val="0"/>
                <w:numId w:val="25"/>
              </w:numPr>
              <w:rPr>
                <w:rFonts w:ascii="Arial" w:hAnsi="Arial" w:cs="Arial"/>
                <w:b/>
              </w:rPr>
            </w:pPr>
            <w:r w:rsidRPr="00FD78F8">
              <w:rPr>
                <w:rFonts w:ascii="Arial" w:hAnsi="Arial" w:cs="Arial"/>
                <w:b/>
              </w:rPr>
              <w:t xml:space="preserve">Préparation des offres </w:t>
            </w:r>
          </w:p>
        </w:tc>
      </w:tr>
      <w:tr w:rsidR="00A61674" w:rsidRPr="00F70EF0" w:rsidTr="00565D05">
        <w:trPr>
          <w:trHeight w:val="244"/>
        </w:trPr>
        <w:tc>
          <w:tcPr>
            <w:tcW w:w="9490" w:type="dxa"/>
          </w:tcPr>
          <w:p w:rsidR="00A61674" w:rsidRPr="00FD78F8" w:rsidRDefault="00A61674" w:rsidP="00565D05">
            <w:pPr>
              <w:spacing w:after="120"/>
              <w:rPr>
                <w:rFonts w:ascii="Arial" w:hAnsi="Arial" w:cs="Arial"/>
                <w:sz w:val="16"/>
              </w:rPr>
            </w:pP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11 : Frais de soumission</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12 : Langue de l’offre</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13 : Documents constituant l’offre</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14 : Montant de l’offre</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15 : Monnaies de soumission et de règlement</w:t>
            </w:r>
          </w:p>
        </w:tc>
      </w:tr>
      <w:tr w:rsidR="00A61674" w:rsidRPr="00F70EF0" w:rsidTr="00565D05">
        <w:trPr>
          <w:trHeight w:val="386"/>
        </w:trPr>
        <w:tc>
          <w:tcPr>
            <w:tcW w:w="9490" w:type="dxa"/>
          </w:tcPr>
          <w:p w:rsidR="00A61674" w:rsidRPr="00FD78F8" w:rsidRDefault="00A61674" w:rsidP="00565D05">
            <w:pPr>
              <w:spacing w:after="120"/>
              <w:rPr>
                <w:rFonts w:ascii="Arial" w:hAnsi="Arial" w:cs="Arial"/>
              </w:rPr>
            </w:pPr>
            <w:r w:rsidRPr="00FD78F8">
              <w:rPr>
                <w:rFonts w:ascii="Arial" w:hAnsi="Arial" w:cs="Arial"/>
              </w:rPr>
              <w:t>Article 16 : Validité des offres</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17 : Caution de Soumission</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18 : Propositions variantes des soumissionnaires</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19 : Réunion préparatoire à l’établissement des offres</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20 : Forme et signature de l’offre</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p>
        </w:tc>
      </w:tr>
      <w:tr w:rsidR="00A61674" w:rsidRPr="00F70EF0" w:rsidTr="00565D05">
        <w:trPr>
          <w:trHeight w:val="731"/>
        </w:trPr>
        <w:tc>
          <w:tcPr>
            <w:tcW w:w="9490" w:type="dxa"/>
          </w:tcPr>
          <w:p w:rsidR="00A61674" w:rsidRPr="00FD78F8" w:rsidRDefault="00A61674" w:rsidP="00565D05">
            <w:pPr>
              <w:numPr>
                <w:ilvl w:val="0"/>
                <w:numId w:val="25"/>
              </w:numPr>
              <w:rPr>
                <w:rFonts w:ascii="Arial" w:hAnsi="Arial" w:cs="Arial"/>
                <w:b/>
              </w:rPr>
            </w:pPr>
            <w:r w:rsidRPr="00FD78F8">
              <w:rPr>
                <w:rFonts w:ascii="Arial" w:hAnsi="Arial" w:cs="Arial"/>
                <w:b/>
              </w:rPr>
              <w:t>Dépôt des offres</w:t>
            </w:r>
          </w:p>
          <w:p w:rsidR="00A61674" w:rsidRPr="00FD78F8" w:rsidRDefault="00A61674" w:rsidP="00565D05">
            <w:pPr>
              <w:spacing w:after="120"/>
              <w:rPr>
                <w:rFonts w:ascii="Arial" w:hAnsi="Arial" w:cs="Arial"/>
              </w:rPr>
            </w:pP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21 : Cachetage et marquage des offres</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22 : Date et heure limite de dépôt des offres</w:t>
            </w:r>
          </w:p>
        </w:tc>
      </w:tr>
      <w:tr w:rsidR="00A61674" w:rsidRPr="00F70EF0" w:rsidTr="00565D05">
        <w:trPr>
          <w:trHeight w:val="386"/>
        </w:trPr>
        <w:tc>
          <w:tcPr>
            <w:tcW w:w="9490" w:type="dxa"/>
          </w:tcPr>
          <w:p w:rsidR="00A61674" w:rsidRPr="00FD78F8" w:rsidRDefault="00A61674" w:rsidP="00565D05">
            <w:pPr>
              <w:spacing w:after="120"/>
              <w:rPr>
                <w:rFonts w:ascii="Arial" w:hAnsi="Arial" w:cs="Arial"/>
              </w:rPr>
            </w:pPr>
            <w:r w:rsidRPr="00FD78F8">
              <w:rPr>
                <w:rFonts w:ascii="Arial" w:hAnsi="Arial" w:cs="Arial"/>
              </w:rPr>
              <w:t>Article 23 : Offres hors délai</w:t>
            </w:r>
          </w:p>
        </w:tc>
      </w:tr>
      <w:tr w:rsidR="00A61674" w:rsidRPr="00F70EF0" w:rsidTr="00565D05">
        <w:trPr>
          <w:trHeight w:val="365"/>
        </w:trPr>
        <w:tc>
          <w:tcPr>
            <w:tcW w:w="9490" w:type="dxa"/>
          </w:tcPr>
          <w:p w:rsidR="00A61674" w:rsidRPr="00FD78F8" w:rsidRDefault="00A61674" w:rsidP="00565D05">
            <w:pPr>
              <w:spacing w:after="120"/>
              <w:rPr>
                <w:rFonts w:ascii="Arial" w:hAnsi="Arial" w:cs="Arial"/>
              </w:rPr>
            </w:pPr>
            <w:r w:rsidRPr="00FD78F8">
              <w:rPr>
                <w:rFonts w:ascii="Arial" w:hAnsi="Arial" w:cs="Arial"/>
              </w:rPr>
              <w:t>Article 24 : Modification, substitution et retrait des offres</w:t>
            </w:r>
          </w:p>
        </w:tc>
      </w:tr>
    </w:tbl>
    <w:p w:rsidR="00A61674" w:rsidRPr="00F70EF0" w:rsidRDefault="00A61674" w:rsidP="00A61674"/>
    <w:tbl>
      <w:tblPr>
        <w:tblW w:w="9671" w:type="dxa"/>
        <w:tblLook w:val="01E0"/>
      </w:tblPr>
      <w:tblGrid>
        <w:gridCol w:w="9671"/>
      </w:tblGrid>
      <w:tr w:rsidR="00A61674" w:rsidRPr="00F70EF0" w:rsidTr="00565D05">
        <w:trPr>
          <w:trHeight w:val="425"/>
        </w:trPr>
        <w:tc>
          <w:tcPr>
            <w:tcW w:w="9671" w:type="dxa"/>
          </w:tcPr>
          <w:p w:rsidR="00A61674" w:rsidRPr="00FD78F8" w:rsidRDefault="00A61674" w:rsidP="00565D05">
            <w:pPr>
              <w:numPr>
                <w:ilvl w:val="0"/>
                <w:numId w:val="25"/>
              </w:numPr>
              <w:rPr>
                <w:rFonts w:ascii="Arial" w:hAnsi="Arial" w:cs="Arial"/>
                <w:b/>
              </w:rPr>
            </w:pPr>
            <w:r w:rsidRPr="00FD78F8">
              <w:rPr>
                <w:rFonts w:ascii="Arial" w:hAnsi="Arial" w:cs="Arial"/>
                <w:b/>
              </w:rPr>
              <w:t>Ouverture des plis et évaluation des offres</w:t>
            </w:r>
          </w:p>
          <w:p w:rsidR="00A61674" w:rsidRPr="00FD78F8" w:rsidRDefault="00A61674" w:rsidP="00565D05">
            <w:pPr>
              <w:spacing w:after="120"/>
              <w:rPr>
                <w:rFonts w:ascii="Arial" w:hAnsi="Arial" w:cs="Arial"/>
              </w:rPr>
            </w:pPr>
          </w:p>
        </w:tc>
      </w:tr>
      <w:tr w:rsidR="00A61674" w:rsidRPr="00F70EF0" w:rsidTr="00565D05">
        <w:trPr>
          <w:trHeight w:val="375"/>
        </w:trPr>
        <w:tc>
          <w:tcPr>
            <w:tcW w:w="9671" w:type="dxa"/>
          </w:tcPr>
          <w:p w:rsidR="00A61674" w:rsidRPr="00FD78F8" w:rsidRDefault="00A61674" w:rsidP="00565D05">
            <w:pPr>
              <w:spacing w:after="120"/>
              <w:rPr>
                <w:rFonts w:ascii="Arial" w:hAnsi="Arial" w:cs="Arial"/>
              </w:rPr>
            </w:pPr>
            <w:r w:rsidRPr="00FD78F8">
              <w:rPr>
                <w:rFonts w:ascii="Arial" w:hAnsi="Arial" w:cs="Arial"/>
              </w:rPr>
              <w:t>Article 25 : Ouverture des plis et recours</w:t>
            </w:r>
          </w:p>
        </w:tc>
      </w:tr>
      <w:tr w:rsidR="00A61674" w:rsidRPr="00F70EF0" w:rsidTr="00565D05">
        <w:trPr>
          <w:trHeight w:val="375"/>
        </w:trPr>
        <w:tc>
          <w:tcPr>
            <w:tcW w:w="9671" w:type="dxa"/>
          </w:tcPr>
          <w:p w:rsidR="00A61674" w:rsidRPr="00FD78F8" w:rsidRDefault="00A61674" w:rsidP="00565D05">
            <w:pPr>
              <w:spacing w:after="120"/>
              <w:rPr>
                <w:rFonts w:ascii="Arial" w:hAnsi="Arial" w:cs="Arial"/>
              </w:rPr>
            </w:pPr>
            <w:r w:rsidRPr="00FD78F8">
              <w:rPr>
                <w:rFonts w:ascii="Arial" w:hAnsi="Arial" w:cs="Arial"/>
              </w:rPr>
              <w:t>Article 26 : Caractère confidentiel de la procédure</w:t>
            </w:r>
          </w:p>
        </w:tc>
      </w:tr>
      <w:tr w:rsidR="00A61674" w:rsidRPr="00F70EF0" w:rsidTr="00565D05">
        <w:trPr>
          <w:trHeight w:val="396"/>
        </w:trPr>
        <w:tc>
          <w:tcPr>
            <w:tcW w:w="9671" w:type="dxa"/>
          </w:tcPr>
          <w:p w:rsidR="00A61674" w:rsidRPr="00FD78F8" w:rsidRDefault="00A61674" w:rsidP="00565D05">
            <w:pPr>
              <w:spacing w:after="120"/>
              <w:rPr>
                <w:rFonts w:ascii="Arial" w:hAnsi="Arial" w:cs="Arial"/>
              </w:rPr>
            </w:pPr>
            <w:r w:rsidRPr="00FD78F8">
              <w:rPr>
                <w:rFonts w:ascii="Arial" w:hAnsi="Arial" w:cs="Arial"/>
              </w:rPr>
              <w:t>Article 27 : Eclaircissements sur les offres et contacts avec l’Autorité Contractante</w:t>
            </w:r>
          </w:p>
        </w:tc>
      </w:tr>
      <w:tr w:rsidR="00A61674" w:rsidRPr="00F70EF0" w:rsidTr="00565D05">
        <w:trPr>
          <w:trHeight w:val="375"/>
        </w:trPr>
        <w:tc>
          <w:tcPr>
            <w:tcW w:w="9671" w:type="dxa"/>
          </w:tcPr>
          <w:p w:rsidR="00A61674" w:rsidRPr="00FD78F8" w:rsidRDefault="00A61674" w:rsidP="00565D05">
            <w:pPr>
              <w:spacing w:after="120"/>
              <w:rPr>
                <w:rFonts w:ascii="Arial" w:hAnsi="Arial" w:cs="Arial"/>
              </w:rPr>
            </w:pPr>
            <w:r w:rsidRPr="00FD78F8">
              <w:rPr>
                <w:rFonts w:ascii="Arial" w:hAnsi="Arial" w:cs="Arial"/>
              </w:rPr>
              <w:t>Article 28 : Détermination de la conformité des offres</w:t>
            </w:r>
          </w:p>
        </w:tc>
      </w:tr>
      <w:tr w:rsidR="00A61674" w:rsidRPr="00F70EF0" w:rsidTr="00565D05">
        <w:trPr>
          <w:trHeight w:val="375"/>
        </w:trPr>
        <w:tc>
          <w:tcPr>
            <w:tcW w:w="9671" w:type="dxa"/>
          </w:tcPr>
          <w:p w:rsidR="00A61674" w:rsidRPr="00FD78F8" w:rsidRDefault="00A61674" w:rsidP="00565D05">
            <w:pPr>
              <w:spacing w:after="120"/>
              <w:rPr>
                <w:rFonts w:ascii="Arial" w:hAnsi="Arial" w:cs="Arial"/>
              </w:rPr>
            </w:pPr>
            <w:r w:rsidRPr="00FD78F8">
              <w:rPr>
                <w:rFonts w:ascii="Arial" w:hAnsi="Arial" w:cs="Arial"/>
              </w:rPr>
              <w:t>Article 29 : Qualification du soumissionnaire</w:t>
            </w:r>
          </w:p>
        </w:tc>
      </w:tr>
      <w:tr w:rsidR="00A61674" w:rsidRPr="00F70EF0" w:rsidTr="00565D05">
        <w:trPr>
          <w:trHeight w:val="375"/>
        </w:trPr>
        <w:tc>
          <w:tcPr>
            <w:tcW w:w="9671" w:type="dxa"/>
          </w:tcPr>
          <w:p w:rsidR="00A61674" w:rsidRPr="00FD78F8" w:rsidRDefault="00A61674" w:rsidP="00565D05">
            <w:pPr>
              <w:spacing w:after="120"/>
              <w:rPr>
                <w:rFonts w:ascii="Arial" w:hAnsi="Arial" w:cs="Arial"/>
              </w:rPr>
            </w:pPr>
            <w:r w:rsidRPr="00FD78F8">
              <w:rPr>
                <w:rFonts w:ascii="Arial" w:hAnsi="Arial" w:cs="Arial"/>
              </w:rPr>
              <w:t>Article 30 : Correction des erreurs</w:t>
            </w:r>
          </w:p>
        </w:tc>
      </w:tr>
      <w:tr w:rsidR="00A61674" w:rsidRPr="00F70EF0" w:rsidTr="00565D05">
        <w:trPr>
          <w:trHeight w:val="375"/>
        </w:trPr>
        <w:tc>
          <w:tcPr>
            <w:tcW w:w="9671" w:type="dxa"/>
          </w:tcPr>
          <w:p w:rsidR="00A61674" w:rsidRPr="00FD78F8" w:rsidRDefault="00A61674" w:rsidP="00565D05">
            <w:pPr>
              <w:spacing w:after="120"/>
              <w:rPr>
                <w:rFonts w:ascii="Arial" w:hAnsi="Arial" w:cs="Arial"/>
              </w:rPr>
            </w:pPr>
            <w:r w:rsidRPr="00FD78F8">
              <w:rPr>
                <w:rFonts w:ascii="Arial" w:hAnsi="Arial" w:cs="Arial"/>
              </w:rPr>
              <w:t>Article 31 : Conversion en une seule monnaie</w:t>
            </w:r>
          </w:p>
        </w:tc>
      </w:tr>
      <w:tr w:rsidR="00A61674" w:rsidRPr="00F70EF0" w:rsidTr="00565D05">
        <w:trPr>
          <w:trHeight w:val="375"/>
        </w:trPr>
        <w:tc>
          <w:tcPr>
            <w:tcW w:w="9671" w:type="dxa"/>
          </w:tcPr>
          <w:p w:rsidR="00A61674" w:rsidRPr="00FD78F8" w:rsidRDefault="00A61674" w:rsidP="00565D05">
            <w:pPr>
              <w:spacing w:after="120"/>
              <w:rPr>
                <w:rFonts w:ascii="Arial" w:hAnsi="Arial" w:cs="Arial"/>
              </w:rPr>
            </w:pPr>
            <w:r w:rsidRPr="00FD78F8">
              <w:rPr>
                <w:rFonts w:ascii="Arial" w:hAnsi="Arial" w:cs="Arial"/>
              </w:rPr>
              <w:t>Article 32 : Evaluation et comparaison  des offres au plan financier</w:t>
            </w:r>
          </w:p>
        </w:tc>
      </w:tr>
      <w:tr w:rsidR="00A61674" w:rsidRPr="00F70EF0" w:rsidTr="00565D05">
        <w:trPr>
          <w:trHeight w:val="375"/>
        </w:trPr>
        <w:tc>
          <w:tcPr>
            <w:tcW w:w="9671" w:type="dxa"/>
          </w:tcPr>
          <w:p w:rsidR="00A61674" w:rsidRPr="00FD78F8" w:rsidRDefault="00A61674" w:rsidP="00565D05">
            <w:pPr>
              <w:spacing w:after="120"/>
              <w:rPr>
                <w:rFonts w:ascii="Arial" w:hAnsi="Arial" w:cs="Arial"/>
              </w:rPr>
            </w:pPr>
            <w:r w:rsidRPr="00FD78F8">
              <w:rPr>
                <w:rFonts w:ascii="Arial" w:hAnsi="Arial" w:cs="Arial"/>
              </w:rPr>
              <w:t>Article 33 : Préférence accordée aux soumissionnaires nationaux</w:t>
            </w:r>
          </w:p>
        </w:tc>
      </w:tr>
      <w:tr w:rsidR="00A61674" w:rsidRPr="00F70EF0" w:rsidTr="00565D05">
        <w:trPr>
          <w:trHeight w:val="375"/>
        </w:trPr>
        <w:tc>
          <w:tcPr>
            <w:tcW w:w="9671" w:type="dxa"/>
          </w:tcPr>
          <w:p w:rsidR="00A61674" w:rsidRPr="00FD78F8" w:rsidRDefault="00A61674" w:rsidP="00565D05">
            <w:pPr>
              <w:spacing w:after="120"/>
              <w:rPr>
                <w:rFonts w:ascii="Arial" w:hAnsi="Arial" w:cs="Arial"/>
              </w:rPr>
            </w:pPr>
          </w:p>
        </w:tc>
      </w:tr>
      <w:tr w:rsidR="00A61674" w:rsidRPr="00F70EF0" w:rsidTr="00565D05">
        <w:trPr>
          <w:trHeight w:val="750"/>
        </w:trPr>
        <w:tc>
          <w:tcPr>
            <w:tcW w:w="9671" w:type="dxa"/>
          </w:tcPr>
          <w:p w:rsidR="00A61674" w:rsidRPr="00FD78F8" w:rsidRDefault="00A61674" w:rsidP="00565D05">
            <w:pPr>
              <w:numPr>
                <w:ilvl w:val="0"/>
                <w:numId w:val="25"/>
              </w:numPr>
              <w:rPr>
                <w:rFonts w:ascii="Arial" w:hAnsi="Arial" w:cs="Arial"/>
                <w:b/>
              </w:rPr>
            </w:pPr>
            <w:r w:rsidRPr="00FD78F8">
              <w:rPr>
                <w:rFonts w:ascii="Arial" w:hAnsi="Arial" w:cs="Arial"/>
                <w:b/>
              </w:rPr>
              <w:t>Attribution de la lettre commande</w:t>
            </w:r>
          </w:p>
          <w:p w:rsidR="00A61674" w:rsidRPr="00FD78F8" w:rsidRDefault="00A61674" w:rsidP="00565D05">
            <w:pPr>
              <w:spacing w:after="120"/>
              <w:rPr>
                <w:rFonts w:ascii="Arial" w:hAnsi="Arial" w:cs="Arial"/>
              </w:rPr>
            </w:pPr>
          </w:p>
        </w:tc>
      </w:tr>
      <w:tr w:rsidR="00A61674" w:rsidRPr="00F70EF0" w:rsidTr="00565D05">
        <w:trPr>
          <w:trHeight w:val="396"/>
        </w:trPr>
        <w:tc>
          <w:tcPr>
            <w:tcW w:w="9671" w:type="dxa"/>
          </w:tcPr>
          <w:p w:rsidR="00A61674" w:rsidRPr="00FD78F8" w:rsidRDefault="00A61674" w:rsidP="00565D05">
            <w:pPr>
              <w:spacing w:after="120"/>
              <w:rPr>
                <w:rFonts w:ascii="Arial" w:hAnsi="Arial" w:cs="Arial"/>
              </w:rPr>
            </w:pPr>
            <w:r w:rsidRPr="00FD78F8">
              <w:rPr>
                <w:rFonts w:ascii="Arial" w:hAnsi="Arial" w:cs="Arial"/>
              </w:rPr>
              <w:t>Article 34 : Attribution de la lettre commande</w:t>
            </w:r>
          </w:p>
        </w:tc>
      </w:tr>
      <w:tr w:rsidR="00A61674" w:rsidRPr="00F70EF0" w:rsidTr="00565D05">
        <w:trPr>
          <w:trHeight w:val="750"/>
        </w:trPr>
        <w:tc>
          <w:tcPr>
            <w:tcW w:w="9671" w:type="dxa"/>
          </w:tcPr>
          <w:p w:rsidR="00A61674" w:rsidRPr="00FD78F8" w:rsidRDefault="00A61674" w:rsidP="00565D05">
            <w:pPr>
              <w:spacing w:after="120"/>
              <w:rPr>
                <w:rFonts w:ascii="Arial" w:hAnsi="Arial" w:cs="Arial"/>
              </w:rPr>
            </w:pPr>
            <w:r w:rsidRPr="00FD78F8">
              <w:rPr>
                <w:rFonts w:ascii="Arial" w:hAnsi="Arial" w:cs="Arial"/>
              </w:rPr>
              <w:t>Article 35 : Droit de l’Autorité Contractante de déclarer un Appel d’Offres infructueux ou d’annuler une procédure</w:t>
            </w:r>
          </w:p>
        </w:tc>
      </w:tr>
      <w:tr w:rsidR="00A61674" w:rsidRPr="00F70EF0" w:rsidTr="00565D05">
        <w:trPr>
          <w:trHeight w:val="375"/>
        </w:trPr>
        <w:tc>
          <w:tcPr>
            <w:tcW w:w="9671" w:type="dxa"/>
          </w:tcPr>
          <w:p w:rsidR="00A61674" w:rsidRPr="00FD78F8" w:rsidRDefault="00A61674" w:rsidP="00565D05">
            <w:pPr>
              <w:spacing w:after="120"/>
              <w:rPr>
                <w:rFonts w:ascii="Arial" w:hAnsi="Arial" w:cs="Arial"/>
              </w:rPr>
            </w:pPr>
            <w:r w:rsidRPr="00FD78F8">
              <w:rPr>
                <w:rFonts w:ascii="Arial" w:hAnsi="Arial" w:cs="Arial"/>
              </w:rPr>
              <w:t>Article 36 : Notification de l’attribution de la lettre commande</w:t>
            </w:r>
          </w:p>
        </w:tc>
      </w:tr>
      <w:tr w:rsidR="00A61674" w:rsidRPr="00F70EF0" w:rsidTr="00565D05">
        <w:trPr>
          <w:trHeight w:val="375"/>
        </w:trPr>
        <w:tc>
          <w:tcPr>
            <w:tcW w:w="9671" w:type="dxa"/>
          </w:tcPr>
          <w:p w:rsidR="00A61674" w:rsidRPr="00FD78F8" w:rsidRDefault="00A61674" w:rsidP="00565D05">
            <w:pPr>
              <w:spacing w:after="120"/>
              <w:rPr>
                <w:rFonts w:ascii="Arial" w:hAnsi="Arial" w:cs="Arial"/>
              </w:rPr>
            </w:pPr>
            <w:r w:rsidRPr="00FD78F8">
              <w:rPr>
                <w:rFonts w:ascii="Arial" w:hAnsi="Arial" w:cs="Arial"/>
              </w:rPr>
              <w:t>Article 37 : Publication des résultats d’attribution de la lettre commande et recours</w:t>
            </w:r>
          </w:p>
        </w:tc>
      </w:tr>
      <w:tr w:rsidR="00A61674" w:rsidRPr="00F70EF0" w:rsidTr="00565D05">
        <w:trPr>
          <w:trHeight w:val="375"/>
        </w:trPr>
        <w:tc>
          <w:tcPr>
            <w:tcW w:w="9671" w:type="dxa"/>
          </w:tcPr>
          <w:p w:rsidR="00A61674" w:rsidRPr="00FD78F8" w:rsidRDefault="00A61674" w:rsidP="00565D05">
            <w:pPr>
              <w:spacing w:after="120"/>
              <w:rPr>
                <w:rFonts w:ascii="Arial" w:hAnsi="Arial" w:cs="Arial"/>
              </w:rPr>
            </w:pPr>
            <w:r w:rsidRPr="00FD78F8">
              <w:rPr>
                <w:rFonts w:ascii="Arial" w:hAnsi="Arial" w:cs="Arial"/>
              </w:rPr>
              <w:t>Article 38 : Signature de la lettre commande</w:t>
            </w:r>
          </w:p>
        </w:tc>
      </w:tr>
      <w:tr w:rsidR="00A61674" w:rsidRPr="00F70EF0" w:rsidTr="00565D05">
        <w:trPr>
          <w:trHeight w:val="396"/>
        </w:trPr>
        <w:tc>
          <w:tcPr>
            <w:tcW w:w="9671" w:type="dxa"/>
          </w:tcPr>
          <w:p w:rsidR="00A61674" w:rsidRPr="00FD78F8" w:rsidRDefault="00A61674" w:rsidP="00565D05">
            <w:pPr>
              <w:spacing w:after="120"/>
              <w:rPr>
                <w:rFonts w:ascii="Arial" w:hAnsi="Arial" w:cs="Arial"/>
              </w:rPr>
            </w:pPr>
            <w:r w:rsidRPr="00FD78F8">
              <w:rPr>
                <w:rFonts w:ascii="Arial" w:hAnsi="Arial" w:cs="Arial"/>
              </w:rPr>
              <w:t>Article 39 : Cautionnement définitif</w:t>
            </w:r>
          </w:p>
        </w:tc>
      </w:tr>
    </w:tbl>
    <w:p w:rsidR="00A61674" w:rsidRPr="00F70EF0" w:rsidRDefault="00A61674" w:rsidP="00A61674">
      <w:pPr>
        <w:rPr>
          <w:rFonts w:ascii="Arial" w:hAnsi="Arial" w:cs="Arial"/>
        </w:rPr>
      </w:pPr>
    </w:p>
    <w:p w:rsidR="00A61674" w:rsidRPr="00F70EF0" w:rsidRDefault="00A61674" w:rsidP="00A61674">
      <w:pPr>
        <w:rPr>
          <w:rFonts w:ascii="Arial" w:hAnsi="Arial" w:cs="Arial"/>
          <w:sz w:val="36"/>
          <w:szCs w:val="36"/>
          <w:u w:val="single"/>
        </w:rPr>
      </w:pPr>
      <w:r w:rsidRPr="00F70EF0">
        <w:rPr>
          <w:rFonts w:ascii="Arial" w:hAnsi="Arial" w:cs="Arial"/>
        </w:rPr>
        <w:br w:type="page"/>
      </w:r>
    </w:p>
    <w:p w:rsidR="00A61674" w:rsidRPr="00F70EF0" w:rsidRDefault="00A61674" w:rsidP="00A61674">
      <w:pPr>
        <w:numPr>
          <w:ilvl w:val="0"/>
          <w:numId w:val="8"/>
        </w:numPr>
        <w:rPr>
          <w:rFonts w:ascii="Arial" w:hAnsi="Arial" w:cs="Arial"/>
          <w:sz w:val="28"/>
          <w:szCs w:val="28"/>
        </w:rPr>
      </w:pPr>
      <w:r w:rsidRPr="00F70EF0">
        <w:rPr>
          <w:rFonts w:ascii="Arial" w:hAnsi="Arial" w:cs="Arial"/>
          <w:sz w:val="28"/>
          <w:szCs w:val="28"/>
        </w:rPr>
        <w:lastRenderedPageBreak/>
        <w:t>Généralités</w:t>
      </w:r>
    </w:p>
    <w:p w:rsidR="00A61674" w:rsidRPr="00F70EF0" w:rsidRDefault="00A61674" w:rsidP="00A61674">
      <w:pPr>
        <w:rPr>
          <w:rFonts w:ascii="Arial" w:hAnsi="Arial" w:cs="Arial"/>
        </w:rPr>
      </w:pPr>
    </w:p>
    <w:p w:rsidR="00A61674" w:rsidRPr="00CE5468" w:rsidRDefault="00A61674" w:rsidP="00A61674">
      <w:pPr>
        <w:rPr>
          <w:rFonts w:ascii="Arial" w:hAnsi="Arial" w:cs="Arial"/>
          <w:b/>
        </w:rPr>
      </w:pPr>
      <w:r w:rsidRPr="00F70EF0">
        <w:rPr>
          <w:rFonts w:ascii="Arial" w:hAnsi="Arial" w:cs="Arial"/>
          <w:b/>
        </w:rPr>
        <w:t>Article 1 : Portée de la soumission</w:t>
      </w:r>
    </w:p>
    <w:p w:rsidR="00A61674" w:rsidRPr="00CE5468" w:rsidRDefault="00A61674" w:rsidP="00A61674">
      <w:pPr>
        <w:numPr>
          <w:ilvl w:val="1"/>
          <w:numId w:val="9"/>
        </w:numPr>
        <w:jc w:val="both"/>
        <w:rPr>
          <w:rFonts w:ascii="Arial" w:hAnsi="Arial" w:cs="Arial"/>
        </w:rPr>
      </w:pPr>
      <w:r>
        <w:rPr>
          <w:rFonts w:ascii="Arial" w:hAnsi="Arial" w:cs="Arial"/>
        </w:rPr>
        <w:t xml:space="preserve"> Le</w:t>
      </w:r>
      <w:r w:rsidR="00735622">
        <w:rPr>
          <w:rFonts w:ascii="Arial" w:hAnsi="Arial" w:cs="Arial"/>
        </w:rPr>
        <w:t xml:space="preserve"> Maire de la Commune de BiwongBané</w:t>
      </w:r>
      <w:r w:rsidRPr="00F70EF0">
        <w:rPr>
          <w:rFonts w:ascii="Arial" w:hAnsi="Arial" w:cs="Arial"/>
        </w:rPr>
        <w:t>, tel qu’il est défini dans le Règlement Particulier de l’Appel d’Offr</w:t>
      </w:r>
      <w:r>
        <w:rPr>
          <w:rFonts w:ascii="Arial" w:hAnsi="Arial" w:cs="Arial"/>
        </w:rPr>
        <w:t xml:space="preserve">es (RPAO), ci-après dénommée </w:t>
      </w:r>
      <w:r w:rsidRPr="00F70EF0">
        <w:rPr>
          <w:rFonts w:ascii="Arial" w:hAnsi="Arial" w:cs="Arial"/>
        </w:rPr>
        <w:t>« </w:t>
      </w:r>
      <w:r>
        <w:rPr>
          <w:rFonts w:ascii="Arial" w:hAnsi="Arial" w:cs="Arial"/>
        </w:rPr>
        <w:t>Autorité Contractante</w:t>
      </w:r>
      <w:r w:rsidRPr="00F70EF0">
        <w:rPr>
          <w:rFonts w:ascii="Arial" w:hAnsi="Arial" w:cs="Arial"/>
        </w:rPr>
        <w:t> », lance un Appel d’Offres pour des Travaux brièvement définis dans le RPAO. Le nom, le numéro d’identification faisant l’objet de l’Appel d’Offres figurent dans le RPAO. Il y est fait ci-après référence sous le terme « les Travaux ».</w:t>
      </w:r>
    </w:p>
    <w:p w:rsidR="00A61674" w:rsidRPr="00CE5468" w:rsidRDefault="00A61674" w:rsidP="00A61674">
      <w:pPr>
        <w:numPr>
          <w:ilvl w:val="1"/>
          <w:numId w:val="9"/>
        </w:numPr>
        <w:jc w:val="both"/>
        <w:rPr>
          <w:rFonts w:ascii="Arial" w:hAnsi="Arial" w:cs="Arial"/>
        </w:rPr>
      </w:pPr>
      <w:r>
        <w:rPr>
          <w:rFonts w:ascii="Arial" w:hAnsi="Arial" w:cs="Arial"/>
        </w:rPr>
        <w:t xml:space="preserve"> Le Soumissionnaire retenu</w:t>
      </w:r>
      <w:r w:rsidRPr="00F70EF0">
        <w:rPr>
          <w:rFonts w:ascii="Arial" w:hAnsi="Arial" w:cs="Arial"/>
        </w:rPr>
        <w:t xml:space="preserve"> ou attributaire, doit achever les Travaux dans le délai indiqué dans le RPAO, et qui court sauf stipulation contraire du CCAP, à compter de la date de notification de l’ordre de service de commencer les travaux ou dans celle fixée dans ledit ordre de service.</w:t>
      </w:r>
    </w:p>
    <w:p w:rsidR="00A61674" w:rsidRPr="00F70EF0" w:rsidRDefault="00A61674" w:rsidP="00A61674">
      <w:pPr>
        <w:numPr>
          <w:ilvl w:val="1"/>
          <w:numId w:val="9"/>
        </w:numPr>
        <w:jc w:val="both"/>
        <w:rPr>
          <w:rFonts w:ascii="Arial" w:hAnsi="Arial" w:cs="Arial"/>
        </w:rPr>
      </w:pPr>
      <w:r w:rsidRPr="00F70EF0">
        <w:rPr>
          <w:rFonts w:ascii="Arial" w:hAnsi="Arial" w:cs="Arial"/>
        </w:rPr>
        <w:t xml:space="preserve">Dans le présent </w:t>
      </w:r>
      <w:r>
        <w:rPr>
          <w:rFonts w:ascii="Arial" w:hAnsi="Arial" w:cs="Arial"/>
        </w:rPr>
        <w:t>Dossier d’Appel d’Offres</w:t>
      </w:r>
      <w:r w:rsidRPr="00F70EF0">
        <w:rPr>
          <w:rFonts w:ascii="Arial" w:hAnsi="Arial" w:cs="Arial"/>
        </w:rPr>
        <w:t>, les termes « </w:t>
      </w:r>
      <w:r w:rsidR="00735622">
        <w:rPr>
          <w:rFonts w:ascii="Arial" w:hAnsi="Arial" w:cs="Arial"/>
        </w:rPr>
        <w:t>Maire de la Commune de BiwongBané</w:t>
      </w:r>
      <w:r w:rsidRPr="00F70EF0">
        <w:rPr>
          <w:rFonts w:ascii="Arial" w:hAnsi="Arial" w:cs="Arial"/>
        </w:rPr>
        <w:t> » et « </w:t>
      </w:r>
      <w:r>
        <w:rPr>
          <w:rFonts w:ascii="Arial" w:hAnsi="Arial" w:cs="Arial"/>
        </w:rPr>
        <w:t>Autorité Contractante</w:t>
      </w:r>
      <w:r w:rsidRPr="00F70EF0">
        <w:rPr>
          <w:rFonts w:ascii="Arial" w:hAnsi="Arial" w:cs="Arial"/>
        </w:rPr>
        <w:t> » sont interchangeables et le terme « jour » désigne un jour calendaire.</w:t>
      </w:r>
    </w:p>
    <w:p w:rsidR="00A61674" w:rsidRPr="00F70EF0" w:rsidRDefault="00A61674" w:rsidP="00A61674">
      <w:pPr>
        <w:jc w:val="both"/>
        <w:rPr>
          <w:rFonts w:ascii="Arial" w:hAnsi="Arial" w:cs="Arial"/>
        </w:rPr>
      </w:pPr>
    </w:p>
    <w:p w:rsidR="00A61674" w:rsidRPr="00CE5468" w:rsidRDefault="00A61674" w:rsidP="00A61674">
      <w:pPr>
        <w:jc w:val="both"/>
        <w:rPr>
          <w:rFonts w:ascii="Arial" w:hAnsi="Arial" w:cs="Arial"/>
          <w:b/>
        </w:rPr>
      </w:pPr>
      <w:r w:rsidRPr="00F70EF0">
        <w:rPr>
          <w:rFonts w:ascii="Arial" w:hAnsi="Arial" w:cs="Arial"/>
          <w:b/>
        </w:rPr>
        <w:t>Article 2 : Financement</w:t>
      </w:r>
    </w:p>
    <w:p w:rsidR="00A61674" w:rsidRPr="00F70EF0" w:rsidRDefault="00A61674" w:rsidP="00A61674">
      <w:pPr>
        <w:jc w:val="both"/>
        <w:rPr>
          <w:rFonts w:ascii="Arial" w:hAnsi="Arial" w:cs="Arial"/>
        </w:rPr>
      </w:pPr>
      <w:r w:rsidRPr="00F70EF0">
        <w:rPr>
          <w:rFonts w:ascii="Arial" w:hAnsi="Arial" w:cs="Arial"/>
        </w:rPr>
        <w:t>La source de financement des travaux objet du présent appel d’offres est précisée dans le RPAO.</w:t>
      </w:r>
    </w:p>
    <w:p w:rsidR="00A61674" w:rsidRPr="00F70EF0" w:rsidRDefault="00A61674" w:rsidP="00A61674">
      <w:pPr>
        <w:jc w:val="both"/>
        <w:rPr>
          <w:rFonts w:ascii="Arial" w:hAnsi="Arial" w:cs="Arial"/>
        </w:rPr>
      </w:pPr>
    </w:p>
    <w:p w:rsidR="00A61674" w:rsidRPr="00CE5468" w:rsidRDefault="00A61674" w:rsidP="00A61674">
      <w:pPr>
        <w:jc w:val="both"/>
        <w:rPr>
          <w:rFonts w:ascii="Arial" w:hAnsi="Arial" w:cs="Arial"/>
          <w:b/>
        </w:rPr>
      </w:pPr>
      <w:r w:rsidRPr="00F70EF0">
        <w:rPr>
          <w:rFonts w:ascii="Arial" w:hAnsi="Arial" w:cs="Arial"/>
          <w:b/>
        </w:rPr>
        <w:t>Article 3 : Fraude et corruption</w:t>
      </w:r>
    </w:p>
    <w:p w:rsidR="00A61674" w:rsidRPr="00F70EF0" w:rsidRDefault="00A61674" w:rsidP="00A61674">
      <w:pPr>
        <w:ind w:left="540" w:hanging="540"/>
        <w:jc w:val="both"/>
        <w:rPr>
          <w:rFonts w:ascii="Arial" w:hAnsi="Arial" w:cs="Arial"/>
        </w:rPr>
      </w:pPr>
      <w:r w:rsidRPr="00F70EF0">
        <w:rPr>
          <w:rFonts w:ascii="Arial" w:hAnsi="Arial" w:cs="Arial"/>
        </w:rPr>
        <w:t xml:space="preserve">3.1 </w:t>
      </w:r>
      <w:r>
        <w:rPr>
          <w:rFonts w:ascii="Arial" w:hAnsi="Arial" w:cs="Arial"/>
        </w:rPr>
        <w:t xml:space="preserve">L’Autorité Contractante </w:t>
      </w:r>
      <w:r w:rsidRPr="00F70EF0">
        <w:rPr>
          <w:rFonts w:ascii="Arial" w:hAnsi="Arial" w:cs="Arial"/>
        </w:rPr>
        <w:t>exige des soumissionnaires et des entrepreneurs, qu’ils respectent les règles d’éthique professionnelle les plus strictes durant la p</w:t>
      </w:r>
      <w:r>
        <w:rPr>
          <w:rFonts w:ascii="Arial" w:hAnsi="Arial" w:cs="Arial"/>
        </w:rPr>
        <w:t>assation et l’exécution de ces M</w:t>
      </w:r>
      <w:r w:rsidRPr="00F70EF0">
        <w:rPr>
          <w:rFonts w:ascii="Arial" w:hAnsi="Arial" w:cs="Arial"/>
        </w:rPr>
        <w:t xml:space="preserve">archés. En vertu de ce principe, </w:t>
      </w:r>
      <w:r>
        <w:rPr>
          <w:rFonts w:ascii="Arial" w:hAnsi="Arial" w:cs="Arial"/>
        </w:rPr>
        <w:t>l’Autorité Contractante</w:t>
      </w:r>
      <w:r w:rsidRPr="00F70EF0">
        <w:rPr>
          <w:rFonts w:ascii="Arial" w:hAnsi="Arial" w:cs="Arial"/>
        </w:rPr>
        <w:t>:</w:t>
      </w:r>
    </w:p>
    <w:p w:rsidR="00A61674" w:rsidRPr="003F6F46" w:rsidRDefault="00A61674" w:rsidP="00A61674">
      <w:pPr>
        <w:jc w:val="both"/>
        <w:rPr>
          <w:rFonts w:ascii="Arial" w:hAnsi="Arial" w:cs="Arial"/>
          <w:sz w:val="16"/>
          <w:szCs w:val="16"/>
        </w:rPr>
      </w:pPr>
    </w:p>
    <w:p w:rsidR="00A61674" w:rsidRPr="00F70EF0" w:rsidRDefault="00A61674" w:rsidP="00A61674">
      <w:pPr>
        <w:numPr>
          <w:ilvl w:val="0"/>
          <w:numId w:val="10"/>
        </w:numPr>
        <w:jc w:val="both"/>
        <w:rPr>
          <w:rFonts w:ascii="Arial" w:hAnsi="Arial" w:cs="Arial"/>
        </w:rPr>
      </w:pPr>
      <w:r w:rsidRPr="00F70EF0">
        <w:rPr>
          <w:rFonts w:ascii="Arial" w:hAnsi="Arial" w:cs="Arial"/>
        </w:rPr>
        <w:t>Définit, aux fins de cette clause, les expressions ci-dessous de la façon suivante :</w:t>
      </w:r>
    </w:p>
    <w:p w:rsidR="00A61674" w:rsidRPr="003F6F46" w:rsidRDefault="00A61674" w:rsidP="00A61674">
      <w:pPr>
        <w:ind w:left="360"/>
        <w:jc w:val="both"/>
        <w:rPr>
          <w:rFonts w:ascii="Arial" w:hAnsi="Arial" w:cs="Arial"/>
          <w:sz w:val="16"/>
          <w:szCs w:val="16"/>
        </w:rPr>
      </w:pPr>
    </w:p>
    <w:p w:rsidR="00A61674" w:rsidRPr="00F70EF0" w:rsidRDefault="00A61674" w:rsidP="00A61674">
      <w:pPr>
        <w:numPr>
          <w:ilvl w:val="0"/>
          <w:numId w:val="11"/>
        </w:numPr>
        <w:tabs>
          <w:tab w:val="clear" w:pos="1080"/>
          <w:tab w:val="num" w:pos="720"/>
        </w:tabs>
        <w:ind w:left="720" w:hanging="360"/>
        <w:jc w:val="both"/>
        <w:rPr>
          <w:rFonts w:ascii="Arial" w:hAnsi="Arial" w:cs="Arial"/>
        </w:rPr>
      </w:pPr>
      <w:r w:rsidRPr="00F70EF0">
        <w:rPr>
          <w:rFonts w:ascii="Arial" w:hAnsi="Arial" w:cs="Arial"/>
        </w:rPr>
        <w:t>Est coupable de « corruption » quiconque offre, donne, sollicite ou accepte un quelconque avantage en vue d’influencer l’action d’un agent public au cours de l’attr</w:t>
      </w:r>
      <w:r>
        <w:rPr>
          <w:rFonts w:ascii="Arial" w:hAnsi="Arial" w:cs="Arial"/>
        </w:rPr>
        <w:t>ibution ou de l’exécution d’un M</w:t>
      </w:r>
      <w:r w:rsidRPr="00F70EF0">
        <w:rPr>
          <w:rFonts w:ascii="Arial" w:hAnsi="Arial" w:cs="Arial"/>
        </w:rPr>
        <w:t>arché.</w:t>
      </w:r>
    </w:p>
    <w:p w:rsidR="00A61674" w:rsidRPr="00F70EF0" w:rsidRDefault="00A61674" w:rsidP="00A61674">
      <w:pPr>
        <w:numPr>
          <w:ilvl w:val="0"/>
          <w:numId w:val="11"/>
        </w:numPr>
        <w:tabs>
          <w:tab w:val="clear" w:pos="1080"/>
          <w:tab w:val="num" w:pos="720"/>
        </w:tabs>
        <w:ind w:left="720" w:hanging="360"/>
        <w:jc w:val="both"/>
        <w:rPr>
          <w:rFonts w:ascii="Arial" w:hAnsi="Arial" w:cs="Arial"/>
        </w:rPr>
      </w:pPr>
      <w:r w:rsidRPr="00F70EF0">
        <w:rPr>
          <w:rFonts w:ascii="Arial" w:hAnsi="Arial" w:cs="Arial"/>
        </w:rPr>
        <w:t>Se livre à des « manœuvres frauduleuses » quiconque déforme ou dénature des faits afin d’influencer l’attribution ou l’exécution d’un marché ;</w:t>
      </w:r>
    </w:p>
    <w:p w:rsidR="00A61674" w:rsidRPr="00F70EF0" w:rsidRDefault="00A61674" w:rsidP="00A61674">
      <w:pPr>
        <w:numPr>
          <w:ilvl w:val="0"/>
          <w:numId w:val="11"/>
        </w:numPr>
        <w:tabs>
          <w:tab w:val="clear" w:pos="1080"/>
          <w:tab w:val="num" w:pos="720"/>
        </w:tabs>
        <w:ind w:left="720" w:hanging="360"/>
        <w:jc w:val="both"/>
        <w:rPr>
          <w:rFonts w:ascii="Arial" w:hAnsi="Arial" w:cs="Arial"/>
        </w:rPr>
      </w:pPr>
      <w:r w:rsidRPr="00F70EF0">
        <w:rPr>
          <w:rFonts w:ascii="Arial" w:hAnsi="Arial" w:cs="Arial"/>
        </w:rPr>
        <w:t>« Pratiques collusoires » désignent toute forme d’entente entre deux ou plu</w:t>
      </w:r>
      <w:r>
        <w:rPr>
          <w:rFonts w:ascii="Arial" w:hAnsi="Arial" w:cs="Arial"/>
        </w:rPr>
        <w:t>sieurs soumissionnaires (que l’Autorité Contractante</w:t>
      </w:r>
      <w:r w:rsidRPr="00F70EF0">
        <w:rPr>
          <w:rFonts w:ascii="Arial" w:hAnsi="Arial" w:cs="Arial"/>
        </w:rPr>
        <w:t xml:space="preserve"> en ait connaissance ou non) visant à maintenir artificiellement les prix des offres à des niveaux ne correspondant pas à ceux qui résulteraient du jeu de la concurrence ;</w:t>
      </w:r>
    </w:p>
    <w:p w:rsidR="00A61674" w:rsidRPr="00CE5468" w:rsidRDefault="00A61674" w:rsidP="00A61674">
      <w:pPr>
        <w:numPr>
          <w:ilvl w:val="0"/>
          <w:numId w:val="11"/>
        </w:numPr>
        <w:tabs>
          <w:tab w:val="clear" w:pos="1080"/>
          <w:tab w:val="num" w:pos="720"/>
        </w:tabs>
        <w:ind w:left="720" w:hanging="360"/>
        <w:jc w:val="both"/>
        <w:rPr>
          <w:rFonts w:ascii="Arial" w:hAnsi="Arial" w:cs="Arial"/>
        </w:rPr>
      </w:pPr>
      <w:r w:rsidRPr="00F70EF0">
        <w:rPr>
          <w:rFonts w:ascii="Arial" w:hAnsi="Arial" w:cs="Arial"/>
        </w:rPr>
        <w:t>« Pratiques coercitives » désignent toute forme d’atteinte aux personnes ou à leurs biens ou de menaces à leur encontre afin d’influencer leur action au cours de l’attribution ou de l’exécution d’un marché.</w:t>
      </w:r>
    </w:p>
    <w:p w:rsidR="00A61674" w:rsidRPr="00F70EF0" w:rsidRDefault="00A61674" w:rsidP="00A61674">
      <w:pPr>
        <w:numPr>
          <w:ilvl w:val="0"/>
          <w:numId w:val="10"/>
        </w:numPr>
        <w:jc w:val="both"/>
        <w:rPr>
          <w:rFonts w:ascii="Arial" w:hAnsi="Arial" w:cs="Arial"/>
        </w:rPr>
      </w:pPr>
      <w:r w:rsidRPr="00F70EF0">
        <w:rPr>
          <w:rFonts w:ascii="Arial" w:hAnsi="Arial" w:cs="Arial"/>
        </w:rPr>
        <w:t>Rejettera une proposition d’attribution si elle détermine que l’attributaire proposé est, directement ou par l’intermédiaire d’un agent, coupable de corruption ou s’est livré à des manœuvres frauduleuses, des pratiques collusoires ou coerci</w:t>
      </w:r>
      <w:r>
        <w:rPr>
          <w:rFonts w:ascii="Arial" w:hAnsi="Arial" w:cs="Arial"/>
        </w:rPr>
        <w:t>tives pour l’attribution de ce M</w:t>
      </w:r>
      <w:r w:rsidRPr="00F70EF0">
        <w:rPr>
          <w:rFonts w:ascii="Arial" w:hAnsi="Arial" w:cs="Arial"/>
        </w:rPr>
        <w:t>arché.</w:t>
      </w:r>
    </w:p>
    <w:p w:rsidR="00A61674" w:rsidRPr="003F6F46" w:rsidRDefault="00A61674" w:rsidP="00A61674">
      <w:pPr>
        <w:jc w:val="both"/>
        <w:rPr>
          <w:rFonts w:ascii="Arial" w:hAnsi="Arial" w:cs="Arial"/>
          <w:sz w:val="16"/>
          <w:szCs w:val="16"/>
        </w:rPr>
      </w:pPr>
    </w:p>
    <w:p w:rsidR="00A61674" w:rsidRPr="00FD78F8" w:rsidRDefault="00A61674" w:rsidP="00A61674">
      <w:pPr>
        <w:ind w:left="540" w:hanging="540"/>
        <w:jc w:val="both"/>
        <w:rPr>
          <w:rFonts w:ascii="Arial" w:hAnsi="Arial" w:cs="Arial"/>
        </w:rPr>
      </w:pPr>
      <w:r w:rsidRPr="00F70EF0">
        <w:rPr>
          <w:rFonts w:ascii="Arial" w:hAnsi="Arial" w:cs="Arial"/>
        </w:rPr>
        <w:t xml:space="preserve">3.2 Le </w:t>
      </w:r>
      <w:r>
        <w:rPr>
          <w:rFonts w:ascii="Arial" w:hAnsi="Arial" w:cs="Arial"/>
        </w:rPr>
        <w:t>Ministre des Marchés Publics</w:t>
      </w:r>
      <w:r w:rsidRPr="00F70EF0">
        <w:rPr>
          <w:rFonts w:ascii="Arial" w:hAnsi="Arial" w:cs="Arial"/>
        </w:rPr>
        <w:t xml:space="preserve">, </w:t>
      </w:r>
      <w:r>
        <w:rPr>
          <w:rFonts w:ascii="Arial" w:hAnsi="Arial" w:cs="Arial"/>
        </w:rPr>
        <w:t>A</w:t>
      </w:r>
      <w:r w:rsidRPr="00F70EF0">
        <w:rPr>
          <w:rFonts w:ascii="Arial" w:hAnsi="Arial" w:cs="Arial"/>
        </w:rPr>
        <w:t xml:space="preserve">utorité </w:t>
      </w:r>
      <w:r>
        <w:rPr>
          <w:rFonts w:ascii="Arial" w:hAnsi="Arial" w:cs="Arial"/>
        </w:rPr>
        <w:t>C</w:t>
      </w:r>
      <w:r w:rsidRPr="00F70EF0">
        <w:rPr>
          <w:rFonts w:ascii="Arial" w:hAnsi="Arial" w:cs="Arial"/>
        </w:rPr>
        <w:t>hargée des Marché Publics peut</w:t>
      </w:r>
      <w:r>
        <w:rPr>
          <w:rFonts w:ascii="Arial" w:hAnsi="Arial" w:cs="Arial"/>
        </w:rPr>
        <w:t>,</w:t>
      </w:r>
      <w:r w:rsidRPr="00F70EF0">
        <w:rPr>
          <w:rFonts w:ascii="Arial" w:hAnsi="Arial" w:cs="Arial"/>
        </w:rPr>
        <w:t xml:space="preserve"> à titre conservatoire, prendre une décision d’interdiction de soumissionner pendant une période n’excédant pas deux (</w:t>
      </w:r>
      <w:r>
        <w:rPr>
          <w:rFonts w:ascii="Arial" w:hAnsi="Arial" w:cs="Arial"/>
        </w:rPr>
        <w:t>02</w:t>
      </w:r>
      <w:r w:rsidRPr="00F70EF0">
        <w:rPr>
          <w:rFonts w:ascii="Arial" w:hAnsi="Arial" w:cs="Arial"/>
        </w:rPr>
        <w:t>)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A61674" w:rsidRDefault="00A61674" w:rsidP="00A61674">
      <w:pPr>
        <w:jc w:val="both"/>
        <w:rPr>
          <w:rFonts w:ascii="Arial" w:hAnsi="Arial" w:cs="Arial"/>
          <w:b/>
        </w:rPr>
      </w:pPr>
    </w:p>
    <w:p w:rsidR="00A61674" w:rsidRPr="00CE5468" w:rsidRDefault="00A61674" w:rsidP="00A61674">
      <w:pPr>
        <w:jc w:val="both"/>
        <w:rPr>
          <w:rFonts w:ascii="Arial" w:hAnsi="Arial" w:cs="Arial"/>
          <w:b/>
        </w:rPr>
      </w:pPr>
      <w:r w:rsidRPr="00F70EF0">
        <w:rPr>
          <w:rFonts w:ascii="Arial" w:hAnsi="Arial" w:cs="Arial"/>
          <w:b/>
        </w:rPr>
        <w:t>Article 4 : Candidats admis à concourir</w:t>
      </w:r>
    </w:p>
    <w:p w:rsidR="00A61674" w:rsidRPr="00F70EF0" w:rsidRDefault="00A61674" w:rsidP="00A61674">
      <w:pPr>
        <w:ind w:left="540" w:hanging="540"/>
        <w:jc w:val="both"/>
        <w:rPr>
          <w:rFonts w:ascii="Arial" w:hAnsi="Arial" w:cs="Arial"/>
        </w:rPr>
      </w:pPr>
      <w:r>
        <w:rPr>
          <w:rFonts w:ascii="Arial" w:hAnsi="Arial" w:cs="Arial"/>
        </w:rPr>
        <w:t>4.1</w:t>
      </w:r>
      <w:r w:rsidRPr="00F70EF0">
        <w:rPr>
          <w:rFonts w:ascii="Arial" w:hAnsi="Arial" w:cs="Arial"/>
        </w:rPr>
        <w:t xml:space="preserve"> En règle générale, l’appel d’offres s’adresse à tous les entrepreneurs, sous réserve des dispositions ci-après :</w:t>
      </w:r>
    </w:p>
    <w:p w:rsidR="00A61674" w:rsidRPr="001E5434" w:rsidRDefault="00A61674" w:rsidP="00A61674">
      <w:pPr>
        <w:tabs>
          <w:tab w:val="left" w:pos="900"/>
        </w:tabs>
        <w:jc w:val="both"/>
        <w:rPr>
          <w:rFonts w:ascii="Arial" w:hAnsi="Arial" w:cs="Arial"/>
          <w:sz w:val="16"/>
          <w:szCs w:val="16"/>
        </w:rPr>
      </w:pPr>
    </w:p>
    <w:p w:rsidR="00A61674" w:rsidRPr="00CE5468" w:rsidRDefault="00A61674" w:rsidP="00A61674">
      <w:pPr>
        <w:numPr>
          <w:ilvl w:val="1"/>
          <w:numId w:val="11"/>
        </w:numPr>
        <w:tabs>
          <w:tab w:val="clear" w:pos="1440"/>
          <w:tab w:val="left" w:pos="900"/>
        </w:tabs>
        <w:ind w:left="900"/>
        <w:jc w:val="both"/>
        <w:rPr>
          <w:rFonts w:ascii="Arial" w:hAnsi="Arial" w:cs="Arial"/>
        </w:rPr>
      </w:pPr>
      <w:r w:rsidRPr="00F70EF0">
        <w:rPr>
          <w:rFonts w:ascii="Arial" w:hAnsi="Arial" w:cs="Arial"/>
        </w:rPr>
        <w:lastRenderedPageBreak/>
        <w:t xml:space="preserve"> Un soumissionnaire ne doit pas se trouver en situation de conflit d’intérêt. Un soumissionnaire peut être jugé comme étant en situation de conflit d’intérêt s’il :</w:t>
      </w:r>
    </w:p>
    <w:p w:rsidR="00A61674" w:rsidRPr="00F70EF0" w:rsidRDefault="00A61674" w:rsidP="00A61674">
      <w:pPr>
        <w:numPr>
          <w:ilvl w:val="0"/>
          <w:numId w:val="12"/>
        </w:numPr>
        <w:tabs>
          <w:tab w:val="clear" w:pos="1260"/>
          <w:tab w:val="left" w:pos="900"/>
        </w:tabs>
        <w:ind w:left="900" w:hanging="360"/>
        <w:jc w:val="both"/>
        <w:rPr>
          <w:rFonts w:ascii="Arial" w:hAnsi="Arial" w:cs="Arial"/>
        </w:rPr>
      </w:pPr>
      <w:r w:rsidRPr="00F70EF0">
        <w:rPr>
          <w:rFonts w:ascii="Arial" w:hAnsi="Arial" w:cs="Arial"/>
        </w:rPr>
        <w:t>Est associé ou a été associé dans le passé, à une entreprise (ou à une filiale de cette entreprise) qui a fourni des services de consultant pour la conception, la préparation des spécifications et autres docum</w:t>
      </w:r>
      <w:r>
        <w:rPr>
          <w:rFonts w:ascii="Arial" w:hAnsi="Arial" w:cs="Arial"/>
        </w:rPr>
        <w:t>ent utilisés dans le cadre des m</w:t>
      </w:r>
      <w:r w:rsidRPr="00F70EF0">
        <w:rPr>
          <w:rFonts w:ascii="Arial" w:hAnsi="Arial" w:cs="Arial"/>
        </w:rPr>
        <w:t>archés passés au titres du présent appel d’offres : ou</w:t>
      </w:r>
    </w:p>
    <w:p w:rsidR="00A61674" w:rsidRPr="00CE5468" w:rsidRDefault="00A61674" w:rsidP="00A61674">
      <w:pPr>
        <w:numPr>
          <w:ilvl w:val="0"/>
          <w:numId w:val="12"/>
        </w:numPr>
        <w:tabs>
          <w:tab w:val="left" w:pos="900"/>
        </w:tabs>
        <w:ind w:left="900" w:hanging="360"/>
        <w:jc w:val="both"/>
        <w:rPr>
          <w:rFonts w:ascii="Arial" w:hAnsi="Arial" w:cs="Arial"/>
        </w:rPr>
      </w:pPr>
      <w:r w:rsidRPr="00F70EF0">
        <w:rPr>
          <w:rFonts w:ascii="Arial" w:hAnsi="Arial" w:cs="Arial"/>
        </w:rPr>
        <w:t>Présente plus d’une offre dans le cadre du présent appel d’offres, à l’exception des offres variantes autorisées selon l’article 18, le cas échéant ; cependant, ceci ne fait pas obstacle à la participation de sous-traitants dans plus d’une offre.</w:t>
      </w:r>
    </w:p>
    <w:p w:rsidR="00A61674" w:rsidRPr="00CE5468" w:rsidRDefault="00A61674" w:rsidP="00A61674">
      <w:pPr>
        <w:numPr>
          <w:ilvl w:val="1"/>
          <w:numId w:val="11"/>
        </w:numPr>
        <w:tabs>
          <w:tab w:val="clear" w:pos="1440"/>
          <w:tab w:val="num" w:pos="900"/>
        </w:tabs>
        <w:ind w:left="900"/>
        <w:jc w:val="both"/>
        <w:rPr>
          <w:rFonts w:ascii="Arial" w:hAnsi="Arial" w:cs="Arial"/>
        </w:rPr>
      </w:pPr>
      <w:r w:rsidRPr="00F70EF0">
        <w:rPr>
          <w:rFonts w:ascii="Arial" w:hAnsi="Arial" w:cs="Arial"/>
        </w:rPr>
        <w:t>Le soumissionnaire ne doit pas être sous le coup d’une décision d’exclusion.</w:t>
      </w:r>
    </w:p>
    <w:p w:rsidR="00A61674" w:rsidRPr="00F70EF0" w:rsidRDefault="00A61674" w:rsidP="00A61674">
      <w:pPr>
        <w:numPr>
          <w:ilvl w:val="1"/>
          <w:numId w:val="11"/>
        </w:numPr>
        <w:tabs>
          <w:tab w:val="left" w:pos="900"/>
        </w:tabs>
        <w:ind w:left="900"/>
        <w:jc w:val="both"/>
        <w:rPr>
          <w:rFonts w:ascii="Arial" w:hAnsi="Arial" w:cs="Arial"/>
        </w:rPr>
      </w:pPr>
      <w:r w:rsidRPr="00F70EF0">
        <w:rPr>
          <w:rFonts w:ascii="Arial" w:hAnsi="Arial" w:cs="Arial"/>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w:t>
      </w:r>
      <w:r>
        <w:rPr>
          <w:rFonts w:ascii="Arial" w:hAnsi="Arial" w:cs="Arial"/>
        </w:rPr>
        <w:t>e l’Autorité Contractante</w:t>
      </w:r>
      <w:r w:rsidRPr="00F70EF0">
        <w:rPr>
          <w:rFonts w:ascii="Arial" w:hAnsi="Arial" w:cs="Arial"/>
        </w:rPr>
        <w:t> ;</w:t>
      </w:r>
    </w:p>
    <w:p w:rsidR="00A61674" w:rsidRPr="00E67008" w:rsidRDefault="00A61674" w:rsidP="00A61674">
      <w:pPr>
        <w:tabs>
          <w:tab w:val="left" w:pos="900"/>
        </w:tabs>
        <w:jc w:val="both"/>
        <w:rPr>
          <w:rFonts w:ascii="Arial" w:hAnsi="Arial" w:cs="Arial"/>
          <w:sz w:val="16"/>
          <w:szCs w:val="16"/>
        </w:rPr>
      </w:pPr>
    </w:p>
    <w:p w:rsidR="00A61674" w:rsidRPr="00CE5468" w:rsidRDefault="00A61674" w:rsidP="00A61674">
      <w:pPr>
        <w:tabs>
          <w:tab w:val="left" w:pos="900"/>
        </w:tabs>
        <w:jc w:val="both"/>
        <w:rPr>
          <w:rFonts w:ascii="Arial" w:hAnsi="Arial" w:cs="Arial"/>
          <w:b/>
        </w:rPr>
      </w:pPr>
      <w:r w:rsidRPr="00F70EF0">
        <w:rPr>
          <w:rFonts w:ascii="Arial" w:hAnsi="Arial" w:cs="Arial"/>
          <w:b/>
        </w:rPr>
        <w:t>Article 5 : Matériaux, matériels, fournitures, équipements et services autorisés</w:t>
      </w:r>
    </w:p>
    <w:p w:rsidR="00A61674" w:rsidRPr="00F70EF0" w:rsidRDefault="00A61674" w:rsidP="00A61674">
      <w:pPr>
        <w:ind w:left="540" w:hanging="540"/>
        <w:jc w:val="both"/>
        <w:rPr>
          <w:rFonts w:ascii="Arial" w:hAnsi="Arial" w:cs="Arial"/>
        </w:rPr>
      </w:pPr>
      <w:r w:rsidRPr="00F70EF0">
        <w:rPr>
          <w:rFonts w:ascii="Arial" w:hAnsi="Arial" w:cs="Arial"/>
        </w:rPr>
        <w:t xml:space="preserve">5.1 Les matériaux, les matériels de l’Entrepreneur, les fournitures, équipements et services devant être fournis dans le cadre </w:t>
      </w:r>
      <w:r>
        <w:rPr>
          <w:rFonts w:ascii="Arial" w:hAnsi="Arial" w:cs="Arial"/>
        </w:rPr>
        <w:t>de la lettre commande</w:t>
      </w:r>
      <w:r w:rsidRPr="00F70EF0">
        <w:rPr>
          <w:rFonts w:ascii="Arial" w:hAnsi="Arial" w:cs="Arial"/>
        </w:rPr>
        <w:t xml:space="preserve"> doivent provenir de pays répondant aux critères de provenance définis dans le RPAO, et toutes les dépenses effectuées au titre </w:t>
      </w:r>
      <w:r>
        <w:rPr>
          <w:rFonts w:ascii="Arial" w:hAnsi="Arial" w:cs="Arial"/>
        </w:rPr>
        <w:t>de la lettre commande</w:t>
      </w:r>
      <w:r w:rsidRPr="00F70EF0">
        <w:rPr>
          <w:rFonts w:ascii="Arial" w:hAnsi="Arial" w:cs="Arial"/>
        </w:rPr>
        <w:t xml:space="preserve"> sont limitées auxdits matériaux, matériels, fournitures, équipements et services.</w:t>
      </w:r>
    </w:p>
    <w:p w:rsidR="00A61674" w:rsidRPr="00F70EF0" w:rsidRDefault="00A61674" w:rsidP="00A61674">
      <w:pPr>
        <w:ind w:left="540" w:hanging="540"/>
        <w:jc w:val="both"/>
        <w:rPr>
          <w:rFonts w:ascii="Arial" w:hAnsi="Arial" w:cs="Arial"/>
        </w:rPr>
      </w:pPr>
      <w:r w:rsidRPr="00F70EF0">
        <w:rPr>
          <w:rFonts w:ascii="Arial" w:hAnsi="Arial" w:cs="Arial"/>
        </w:rPr>
        <w:t>5.2 Aux fins de l’article 5.1 ci-dessus, le terme « provenir » désigne le lieu où les biens sont extraits, cultivés, produits ou fabriqués et d’où proviennent les services.</w:t>
      </w:r>
    </w:p>
    <w:p w:rsidR="00A61674" w:rsidRPr="00F70EF0" w:rsidRDefault="00A61674" w:rsidP="00A61674">
      <w:pPr>
        <w:tabs>
          <w:tab w:val="left" w:pos="900"/>
        </w:tabs>
        <w:jc w:val="both"/>
        <w:rPr>
          <w:rFonts w:ascii="Arial" w:hAnsi="Arial" w:cs="Arial"/>
          <w:b/>
        </w:rPr>
      </w:pPr>
    </w:p>
    <w:p w:rsidR="00A61674" w:rsidRPr="00CE5468" w:rsidRDefault="00A61674" w:rsidP="00A61674">
      <w:pPr>
        <w:tabs>
          <w:tab w:val="left" w:pos="900"/>
        </w:tabs>
        <w:jc w:val="both"/>
        <w:rPr>
          <w:rFonts w:ascii="Arial" w:hAnsi="Arial" w:cs="Arial"/>
          <w:b/>
        </w:rPr>
      </w:pPr>
      <w:r w:rsidRPr="00F70EF0">
        <w:rPr>
          <w:rFonts w:ascii="Arial" w:hAnsi="Arial" w:cs="Arial"/>
          <w:b/>
        </w:rPr>
        <w:t>Article 6 : Qualification du Soumissionnaire</w:t>
      </w:r>
    </w:p>
    <w:p w:rsidR="00A61674" w:rsidRPr="00CE5468" w:rsidRDefault="00A61674" w:rsidP="00A61674">
      <w:pPr>
        <w:tabs>
          <w:tab w:val="left" w:pos="900"/>
        </w:tabs>
        <w:jc w:val="both"/>
        <w:rPr>
          <w:rFonts w:ascii="Arial" w:hAnsi="Arial" w:cs="Arial"/>
        </w:rPr>
      </w:pPr>
      <w:r w:rsidRPr="00F70EF0">
        <w:rPr>
          <w:rFonts w:ascii="Arial" w:hAnsi="Arial" w:cs="Arial"/>
        </w:rPr>
        <w:t>6.1 Les soumissionnaires doivent, comme partie intégrante de leur offre :</w:t>
      </w:r>
    </w:p>
    <w:p w:rsidR="00A61674" w:rsidRPr="00CE5468" w:rsidRDefault="00A61674" w:rsidP="00A61674">
      <w:pPr>
        <w:ind w:left="540" w:hanging="540"/>
        <w:jc w:val="both"/>
        <w:rPr>
          <w:rFonts w:ascii="Arial" w:hAnsi="Arial" w:cs="Arial"/>
        </w:rPr>
      </w:pPr>
      <w:r w:rsidRPr="00F70EF0">
        <w:rPr>
          <w:rFonts w:ascii="Arial" w:hAnsi="Arial" w:cs="Arial"/>
        </w:rPr>
        <w:t>6.</w:t>
      </w:r>
      <w:r>
        <w:rPr>
          <w:rFonts w:ascii="Arial" w:hAnsi="Arial" w:cs="Arial"/>
        </w:rPr>
        <w:t>2</w:t>
      </w:r>
      <w:r w:rsidRPr="00F70EF0">
        <w:rPr>
          <w:rFonts w:ascii="Arial" w:hAnsi="Arial" w:cs="Arial"/>
        </w:rPr>
        <w:t xml:space="preserve"> Les soumissionnaires doivent également présenter des propositions suffisamment détaillées pour démontrer qu’elles sont conformes aux spécifications techniques et les délais d’exécution visés dans le RPAO.</w:t>
      </w:r>
    </w:p>
    <w:p w:rsidR="00A61674" w:rsidRPr="00F70EF0" w:rsidRDefault="00A61674" w:rsidP="00A61674">
      <w:pPr>
        <w:ind w:left="540" w:hanging="540"/>
        <w:jc w:val="both"/>
        <w:rPr>
          <w:rFonts w:ascii="Arial" w:hAnsi="Arial" w:cs="Arial"/>
        </w:rPr>
      </w:pPr>
      <w:r w:rsidRPr="00F70EF0">
        <w:rPr>
          <w:rFonts w:ascii="Arial" w:hAnsi="Arial" w:cs="Arial"/>
        </w:rPr>
        <w:t>6.</w:t>
      </w:r>
      <w:r>
        <w:rPr>
          <w:rFonts w:ascii="Arial" w:hAnsi="Arial" w:cs="Arial"/>
        </w:rPr>
        <w:t>3</w:t>
      </w:r>
      <w:r w:rsidRPr="00F70EF0">
        <w:rPr>
          <w:rFonts w:ascii="Arial" w:hAnsi="Arial" w:cs="Arial"/>
        </w:rPr>
        <w:t xml:space="preserve"> Les soumissionnaires demandant à bénéficier d’une marge de préférence, doivent fournir tous les renseignements nécessaires pour prouver qu’ils satisfont aux critères d’éligibilité décrits à l’article 32 du RGAO.</w:t>
      </w:r>
    </w:p>
    <w:p w:rsidR="00A61674" w:rsidRPr="003F6F46" w:rsidRDefault="00A61674" w:rsidP="00A61674">
      <w:pPr>
        <w:tabs>
          <w:tab w:val="left" w:pos="900"/>
        </w:tabs>
        <w:ind w:left="360"/>
        <w:jc w:val="both"/>
        <w:rPr>
          <w:rFonts w:ascii="Arial" w:hAnsi="Arial" w:cs="Arial"/>
          <w:sz w:val="16"/>
          <w:szCs w:val="16"/>
        </w:rPr>
      </w:pPr>
    </w:p>
    <w:p w:rsidR="00A61674" w:rsidRPr="00F70EF0" w:rsidRDefault="00A61674" w:rsidP="00A61674">
      <w:pPr>
        <w:tabs>
          <w:tab w:val="left" w:pos="900"/>
        </w:tabs>
        <w:ind w:left="360"/>
        <w:jc w:val="both"/>
        <w:rPr>
          <w:rFonts w:ascii="Arial" w:hAnsi="Arial" w:cs="Arial"/>
          <w:b/>
        </w:rPr>
      </w:pPr>
      <w:r w:rsidRPr="00F70EF0">
        <w:rPr>
          <w:rFonts w:ascii="Arial" w:hAnsi="Arial" w:cs="Arial"/>
          <w:b/>
        </w:rPr>
        <w:t>Article 7 : Visite du site des travaux</w:t>
      </w:r>
    </w:p>
    <w:p w:rsidR="00A61674" w:rsidRPr="00CE5468" w:rsidRDefault="00A61674" w:rsidP="00A61674">
      <w:pPr>
        <w:ind w:left="540" w:hanging="540"/>
        <w:jc w:val="both"/>
        <w:rPr>
          <w:rFonts w:ascii="Arial" w:hAnsi="Arial" w:cs="Arial"/>
        </w:rPr>
      </w:pPr>
      <w:r w:rsidRPr="00F70EF0">
        <w:rPr>
          <w:rFonts w:ascii="Arial" w:hAnsi="Arial"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A61674" w:rsidRPr="00F70EF0" w:rsidRDefault="00A61674" w:rsidP="00A61674">
      <w:pPr>
        <w:ind w:left="540" w:hanging="540"/>
        <w:jc w:val="both"/>
        <w:rPr>
          <w:rFonts w:ascii="Arial" w:hAnsi="Arial" w:cs="Arial"/>
        </w:rPr>
      </w:pPr>
      <w:r w:rsidRPr="00F70EF0">
        <w:rPr>
          <w:rFonts w:ascii="Arial" w:hAnsi="Arial" w:cs="Arial"/>
        </w:rPr>
        <w:t>7.2.</w:t>
      </w:r>
      <w:r>
        <w:rPr>
          <w:rFonts w:ascii="Arial" w:hAnsi="Arial" w:cs="Arial"/>
        </w:rPr>
        <w:t xml:space="preserve">  Le Maitre d’Ouvrage </w:t>
      </w:r>
      <w:r w:rsidRPr="00F70EF0">
        <w:rPr>
          <w:rFonts w:ascii="Arial" w:hAnsi="Arial" w:cs="Arial"/>
        </w:rPr>
        <w:t>autorisera le Soumissionnaire et ses employés ou agents à pénétrer dans ses locaux et sur ses terrains aux fins de ladite visite, mais seulement à la condition expresse que le Soumissionnaire, ses employés et agents dégagent l</w:t>
      </w:r>
      <w:r>
        <w:rPr>
          <w:rFonts w:ascii="Arial" w:hAnsi="Arial" w:cs="Arial"/>
        </w:rPr>
        <w:t>’Autorité Contractante</w:t>
      </w:r>
      <w:r w:rsidRPr="00F70EF0">
        <w:rPr>
          <w:rFonts w:ascii="Arial" w:hAnsi="Arial" w:cs="Arial"/>
        </w:rPr>
        <w:t>, ses employés et agent, de toute responsabilité pouvant en résulter et les indemnisent si nécessaire, et qu’ils demeurent responsables des accidents mortels ou corporels, des pertes ou dommages matériels, coûts et frais encourus du fait de cette visite.</w:t>
      </w:r>
    </w:p>
    <w:p w:rsidR="00A61674" w:rsidRPr="003F6F46" w:rsidRDefault="00A61674" w:rsidP="00A61674">
      <w:pPr>
        <w:tabs>
          <w:tab w:val="left" w:pos="900"/>
        </w:tabs>
        <w:jc w:val="both"/>
        <w:rPr>
          <w:rFonts w:ascii="Arial" w:hAnsi="Arial" w:cs="Arial"/>
          <w:sz w:val="16"/>
          <w:szCs w:val="16"/>
        </w:rPr>
      </w:pPr>
    </w:p>
    <w:p w:rsidR="00A61674" w:rsidRPr="00F70EF0" w:rsidRDefault="00A61674" w:rsidP="00A61674">
      <w:pPr>
        <w:numPr>
          <w:ilvl w:val="0"/>
          <w:numId w:val="8"/>
        </w:numPr>
        <w:tabs>
          <w:tab w:val="left" w:pos="900"/>
        </w:tabs>
        <w:jc w:val="both"/>
        <w:rPr>
          <w:rFonts w:ascii="Arial" w:hAnsi="Arial" w:cs="Arial"/>
          <w:sz w:val="28"/>
          <w:szCs w:val="28"/>
        </w:rPr>
      </w:pPr>
      <w:r>
        <w:rPr>
          <w:rFonts w:ascii="Arial" w:hAnsi="Arial" w:cs="Arial"/>
          <w:sz w:val="28"/>
          <w:szCs w:val="28"/>
        </w:rPr>
        <w:t>Dossier d’Appel d’Offres</w:t>
      </w:r>
    </w:p>
    <w:p w:rsidR="00A61674" w:rsidRPr="003F6F46" w:rsidRDefault="00A61674" w:rsidP="00A61674">
      <w:pPr>
        <w:tabs>
          <w:tab w:val="left" w:pos="900"/>
        </w:tabs>
        <w:jc w:val="both"/>
        <w:rPr>
          <w:rFonts w:ascii="Arial" w:hAnsi="Arial" w:cs="Arial"/>
          <w:sz w:val="16"/>
          <w:szCs w:val="16"/>
        </w:rPr>
      </w:pPr>
    </w:p>
    <w:p w:rsidR="00A61674" w:rsidRPr="00F70EF0" w:rsidRDefault="00A61674" w:rsidP="00A61674">
      <w:pPr>
        <w:tabs>
          <w:tab w:val="left" w:pos="900"/>
        </w:tabs>
        <w:jc w:val="both"/>
        <w:rPr>
          <w:rFonts w:ascii="Arial" w:hAnsi="Arial" w:cs="Arial"/>
          <w:b/>
        </w:rPr>
      </w:pPr>
      <w:r w:rsidRPr="00F70EF0">
        <w:rPr>
          <w:rFonts w:ascii="Arial" w:hAnsi="Arial" w:cs="Arial"/>
          <w:b/>
        </w:rPr>
        <w:t xml:space="preserve">Article 8 : Contenu du </w:t>
      </w:r>
      <w:r>
        <w:rPr>
          <w:rFonts w:ascii="Arial" w:hAnsi="Arial" w:cs="Arial"/>
          <w:b/>
        </w:rPr>
        <w:t>Dossier d’Appel d’Offres</w:t>
      </w:r>
    </w:p>
    <w:p w:rsidR="00A61674" w:rsidRPr="003F6F46" w:rsidRDefault="00A61674" w:rsidP="00A61674">
      <w:pPr>
        <w:tabs>
          <w:tab w:val="left" w:pos="900"/>
        </w:tabs>
        <w:jc w:val="both"/>
        <w:rPr>
          <w:rFonts w:ascii="Arial" w:hAnsi="Arial" w:cs="Arial"/>
          <w:sz w:val="16"/>
          <w:szCs w:val="16"/>
        </w:rPr>
      </w:pPr>
    </w:p>
    <w:p w:rsidR="00A61674" w:rsidRPr="00F70EF0" w:rsidRDefault="00A61674" w:rsidP="00A61674">
      <w:pPr>
        <w:ind w:left="540" w:hanging="540"/>
        <w:jc w:val="both"/>
        <w:rPr>
          <w:rFonts w:ascii="Arial" w:hAnsi="Arial" w:cs="Arial"/>
        </w:rPr>
      </w:pPr>
      <w:r w:rsidRPr="00F70EF0">
        <w:rPr>
          <w:rFonts w:ascii="Arial" w:hAnsi="Arial" w:cs="Arial"/>
        </w:rPr>
        <w:t xml:space="preserve">8.1. Le </w:t>
      </w:r>
      <w:r>
        <w:rPr>
          <w:rFonts w:ascii="Arial" w:hAnsi="Arial" w:cs="Arial"/>
        </w:rPr>
        <w:t>Dossier d’Appel d’Offres</w:t>
      </w:r>
      <w:r w:rsidRPr="00F70EF0">
        <w:rPr>
          <w:rFonts w:ascii="Arial" w:hAnsi="Arial" w:cs="Arial"/>
        </w:rPr>
        <w:t xml:space="preserve"> décrit les travaux faisant l’objet </w:t>
      </w:r>
      <w:r>
        <w:rPr>
          <w:rFonts w:ascii="Arial" w:hAnsi="Arial" w:cs="Arial"/>
        </w:rPr>
        <w:t>de la lettre commande</w:t>
      </w:r>
      <w:r w:rsidRPr="00F70EF0">
        <w:rPr>
          <w:rFonts w:ascii="Arial" w:hAnsi="Arial" w:cs="Arial"/>
        </w:rPr>
        <w:t xml:space="preserve">, fixe les procédures de consultation des entrepreneurs et précise les conditions </w:t>
      </w:r>
      <w:r>
        <w:rPr>
          <w:rFonts w:ascii="Arial" w:hAnsi="Arial" w:cs="Arial"/>
        </w:rPr>
        <w:t>de la lettre commande</w:t>
      </w:r>
      <w:r w:rsidRPr="00F70EF0">
        <w:rPr>
          <w:rFonts w:ascii="Arial" w:hAnsi="Arial" w:cs="Arial"/>
        </w:rPr>
        <w:t>. Outre le (s) additif (s) publié (s) conformément à l’article 10 du RGAO, il comprend les principaux documents énumérés ci-après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L’Avis d’Appel d’Offres (AAO)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Règlement Général de l’Appel d’Offres (RGAO)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lastRenderedPageBreak/>
        <w:t>Règlement Particulier de l’Appel d’Offres (RPAO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Cahier des Clauses Administratives Particulières (CCAP)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Cahier des Clauses Techniques Particulières (CCTP)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Le cadre du Bordereau des Prix unitaires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Le cadre du Détail quantitatif et estimatif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Le cadre du Sous-Détail des Prix unitaires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Le cadre du planning d’exécution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Documents graphiques et autres éléments du dossier technique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Modèles de fiches de présentation du matériel personnel et références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 xml:space="preserve">Modèle de </w:t>
      </w:r>
      <w:r>
        <w:rPr>
          <w:rFonts w:ascii="Arial" w:hAnsi="Arial" w:cs="Arial"/>
        </w:rPr>
        <w:t>la lettre</w:t>
      </w:r>
      <w:r w:rsidRPr="00F70EF0">
        <w:rPr>
          <w:rFonts w:ascii="Arial" w:hAnsi="Arial" w:cs="Arial"/>
        </w:rPr>
        <w:t xml:space="preserve"> de soumission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Modèle de caution de soumission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Modèle de cautionnement définitif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Modèle de caution d’avance de démarrage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Modèle de caution de retenue de garantie en remplacement de la retenue de garantie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 xml:space="preserve">Modèle </w:t>
      </w:r>
      <w:r>
        <w:rPr>
          <w:rFonts w:ascii="Arial" w:hAnsi="Arial" w:cs="Arial"/>
        </w:rPr>
        <w:t>de la lettre</w:t>
      </w:r>
      <w:r w:rsidRPr="00F70EF0">
        <w:rPr>
          <w:rFonts w:ascii="Arial" w:hAnsi="Arial" w:cs="Arial"/>
        </w:rPr>
        <w:t>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Formulaire relatif aux études préalables ;</w:t>
      </w:r>
    </w:p>
    <w:p w:rsidR="00A61674" w:rsidRPr="00F70EF0" w:rsidRDefault="00A61674" w:rsidP="00A61674">
      <w:pPr>
        <w:numPr>
          <w:ilvl w:val="0"/>
          <w:numId w:val="14"/>
        </w:numPr>
        <w:tabs>
          <w:tab w:val="left" w:pos="900"/>
        </w:tabs>
        <w:jc w:val="both"/>
        <w:rPr>
          <w:rFonts w:ascii="Arial" w:hAnsi="Arial" w:cs="Arial"/>
        </w:rPr>
      </w:pPr>
      <w:r w:rsidRPr="00F70EF0">
        <w:rPr>
          <w:rFonts w:ascii="Arial" w:hAnsi="Arial" w:cs="Arial"/>
        </w:rPr>
        <w:t>La liste des banques et organismes financiers de 1</w:t>
      </w:r>
      <w:r w:rsidRPr="00F70EF0">
        <w:rPr>
          <w:rFonts w:ascii="Arial" w:hAnsi="Arial" w:cs="Arial"/>
          <w:vertAlign w:val="superscript"/>
        </w:rPr>
        <w:t>er</w:t>
      </w:r>
      <w:r w:rsidRPr="00F70EF0">
        <w:rPr>
          <w:rFonts w:ascii="Arial" w:hAnsi="Arial" w:cs="Arial"/>
        </w:rPr>
        <w:t xml:space="preserve"> rang agréés par le Ministre </w:t>
      </w:r>
      <w:r>
        <w:rPr>
          <w:rFonts w:ascii="Arial" w:hAnsi="Arial" w:cs="Arial"/>
        </w:rPr>
        <w:t>en charge des finances autorisé</w:t>
      </w:r>
      <w:r w:rsidRPr="00F70EF0">
        <w:rPr>
          <w:rFonts w:ascii="Arial" w:hAnsi="Arial" w:cs="Arial"/>
        </w:rPr>
        <w:t>s à émettre des cautions.</w:t>
      </w:r>
    </w:p>
    <w:p w:rsidR="00A61674" w:rsidRPr="003F6F46" w:rsidRDefault="00A61674" w:rsidP="00A61674">
      <w:pPr>
        <w:tabs>
          <w:tab w:val="left" w:pos="900"/>
        </w:tabs>
        <w:jc w:val="both"/>
        <w:rPr>
          <w:rFonts w:ascii="Arial" w:hAnsi="Arial" w:cs="Arial"/>
          <w:sz w:val="16"/>
          <w:szCs w:val="16"/>
        </w:rPr>
      </w:pPr>
    </w:p>
    <w:p w:rsidR="00A61674" w:rsidRDefault="00A61674" w:rsidP="00A61674">
      <w:pPr>
        <w:ind w:left="540" w:hanging="540"/>
        <w:jc w:val="both"/>
        <w:rPr>
          <w:rFonts w:ascii="Arial" w:hAnsi="Arial" w:cs="Arial"/>
        </w:rPr>
      </w:pPr>
      <w:r w:rsidRPr="00F70EF0">
        <w:rPr>
          <w:rFonts w:ascii="Arial" w:hAnsi="Arial" w:cs="Arial"/>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A61674" w:rsidRPr="003F6F46" w:rsidRDefault="00A61674" w:rsidP="00A61674">
      <w:pPr>
        <w:ind w:left="540" w:hanging="540"/>
        <w:jc w:val="both"/>
        <w:rPr>
          <w:rFonts w:ascii="Arial" w:hAnsi="Arial" w:cs="Arial"/>
          <w:sz w:val="16"/>
          <w:szCs w:val="16"/>
        </w:rPr>
      </w:pPr>
    </w:p>
    <w:p w:rsidR="00A61674" w:rsidRPr="00F70EF0" w:rsidRDefault="00A61674" w:rsidP="00A61674">
      <w:pPr>
        <w:tabs>
          <w:tab w:val="left" w:pos="900"/>
        </w:tabs>
        <w:jc w:val="both"/>
        <w:rPr>
          <w:rFonts w:ascii="Arial" w:hAnsi="Arial" w:cs="Arial"/>
          <w:b/>
        </w:rPr>
      </w:pPr>
      <w:r w:rsidRPr="00F70EF0">
        <w:rPr>
          <w:rFonts w:ascii="Arial" w:hAnsi="Arial" w:cs="Arial"/>
          <w:b/>
        </w:rPr>
        <w:t xml:space="preserve">Article 9 : Eclaircissements apportés au </w:t>
      </w:r>
      <w:r>
        <w:rPr>
          <w:rFonts w:ascii="Arial" w:hAnsi="Arial" w:cs="Arial"/>
          <w:b/>
        </w:rPr>
        <w:t>Dossier d’Appel d’Offres</w:t>
      </w:r>
      <w:r w:rsidRPr="00F70EF0">
        <w:rPr>
          <w:rFonts w:ascii="Arial" w:hAnsi="Arial" w:cs="Arial"/>
          <w:b/>
        </w:rPr>
        <w:t xml:space="preserve"> et recours</w:t>
      </w:r>
    </w:p>
    <w:p w:rsidR="00A61674" w:rsidRPr="00A542C0" w:rsidRDefault="00A61674" w:rsidP="00A61674">
      <w:pPr>
        <w:tabs>
          <w:tab w:val="left" w:pos="900"/>
        </w:tabs>
        <w:jc w:val="both"/>
        <w:rPr>
          <w:rFonts w:ascii="Arial" w:hAnsi="Arial" w:cs="Arial"/>
          <w:sz w:val="16"/>
          <w:szCs w:val="16"/>
        </w:rPr>
      </w:pPr>
    </w:p>
    <w:p w:rsidR="00A61674" w:rsidRPr="00F70EF0" w:rsidRDefault="00A61674" w:rsidP="00A61674">
      <w:pPr>
        <w:ind w:left="540" w:hanging="540"/>
        <w:jc w:val="both"/>
        <w:rPr>
          <w:rFonts w:ascii="Arial" w:hAnsi="Arial" w:cs="Arial"/>
        </w:rPr>
      </w:pPr>
      <w:r w:rsidRPr="00F70EF0">
        <w:rPr>
          <w:rFonts w:ascii="Arial" w:hAnsi="Arial" w:cs="Arial"/>
        </w:rPr>
        <w:t xml:space="preserve">9.1 Tout soumissionnaire désirant obtenir des éclaircissements sur le </w:t>
      </w:r>
      <w:r>
        <w:rPr>
          <w:rFonts w:ascii="Arial" w:hAnsi="Arial" w:cs="Arial"/>
        </w:rPr>
        <w:t>Dossier d’Appel d’Offres</w:t>
      </w:r>
      <w:r w:rsidRPr="00F70EF0">
        <w:rPr>
          <w:rFonts w:ascii="Arial" w:hAnsi="Arial" w:cs="Arial"/>
        </w:rPr>
        <w:t xml:space="preserve"> peut en faire la demande </w:t>
      </w:r>
      <w:r>
        <w:rPr>
          <w:rFonts w:ascii="Arial" w:hAnsi="Arial" w:cs="Arial"/>
        </w:rPr>
        <w:t>à l’Autorité Contractante</w:t>
      </w:r>
      <w:r w:rsidRPr="00F70EF0">
        <w:rPr>
          <w:rFonts w:ascii="Arial" w:hAnsi="Arial" w:cs="Arial"/>
        </w:rPr>
        <w:t xml:space="preserve"> par écrit ou par courrier électronique (tél</w:t>
      </w:r>
      <w:r>
        <w:rPr>
          <w:rFonts w:ascii="Arial" w:hAnsi="Arial" w:cs="Arial"/>
        </w:rPr>
        <w:t xml:space="preserve">écopie ou e-mail) à l’adresse de l’Autorité Contractante. Elle </w:t>
      </w:r>
      <w:r w:rsidRPr="00F70EF0">
        <w:rPr>
          <w:rFonts w:ascii="Arial" w:hAnsi="Arial" w:cs="Arial"/>
        </w:rPr>
        <w:t>répondra par écrit à toute demande d’éclaircissement reçue au moins quatorze (14) jours pour les (AON) ;  vingt et un (21) jours pour les (AOI) avant la date limite de dépôt des offres.</w:t>
      </w:r>
    </w:p>
    <w:p w:rsidR="00A61674" w:rsidRPr="00F70EF0" w:rsidRDefault="00A61674" w:rsidP="00A61674">
      <w:pPr>
        <w:jc w:val="both"/>
        <w:rPr>
          <w:rFonts w:ascii="Arial" w:hAnsi="Arial" w:cs="Arial"/>
        </w:rPr>
      </w:pPr>
      <w:r w:rsidRPr="00F70EF0">
        <w:rPr>
          <w:rFonts w:ascii="Arial" w:hAnsi="Arial" w:cs="Arial"/>
        </w:rPr>
        <w:t xml:space="preserve">Une copie de la réponse </w:t>
      </w:r>
      <w:r>
        <w:rPr>
          <w:rFonts w:ascii="Arial" w:hAnsi="Arial" w:cs="Arial"/>
        </w:rPr>
        <w:t>de l’Autorité Contractante</w:t>
      </w:r>
      <w:r w:rsidRPr="00F70EF0">
        <w:rPr>
          <w:rFonts w:ascii="Arial" w:hAnsi="Arial" w:cs="Arial"/>
        </w:rPr>
        <w:t xml:space="preserve">, indiquant la question posée mais ne mentionnant pas son auteur, est adressée à tous les soumissionnaires ayant acheté le </w:t>
      </w:r>
      <w:r>
        <w:rPr>
          <w:rFonts w:ascii="Arial" w:hAnsi="Arial" w:cs="Arial"/>
        </w:rPr>
        <w:t>Dossier d’Appel d’Offres</w:t>
      </w:r>
      <w:r w:rsidRPr="00F70EF0">
        <w:rPr>
          <w:rFonts w:ascii="Arial" w:hAnsi="Arial" w:cs="Arial"/>
        </w:rPr>
        <w:t>.</w:t>
      </w:r>
    </w:p>
    <w:p w:rsidR="00A61674" w:rsidRPr="00F70EF0" w:rsidRDefault="00A61674" w:rsidP="00A61674">
      <w:pPr>
        <w:ind w:left="540" w:hanging="540"/>
        <w:jc w:val="both"/>
        <w:rPr>
          <w:rFonts w:ascii="Arial" w:hAnsi="Arial" w:cs="Arial"/>
        </w:rPr>
      </w:pPr>
      <w:r w:rsidRPr="00F70EF0">
        <w:rPr>
          <w:rFonts w:ascii="Arial" w:hAnsi="Arial" w:cs="Arial"/>
        </w:rPr>
        <w:t>9.2. Entre la publication de l’Avis d’Appel d’Offres y compris la phase de pré-qualification des candidats et l’ouverture des plis, tout soumissionnaire qui s’estime lésé dans</w:t>
      </w:r>
      <w:r>
        <w:rPr>
          <w:rFonts w:ascii="Arial" w:hAnsi="Arial" w:cs="Arial"/>
        </w:rPr>
        <w:t xml:space="preserve"> la procédure de passation des Marchés P</w:t>
      </w:r>
      <w:r w:rsidRPr="00F70EF0">
        <w:rPr>
          <w:rFonts w:ascii="Arial" w:hAnsi="Arial" w:cs="Arial"/>
        </w:rPr>
        <w:t>ublics peut introduire une requête auprès d</w:t>
      </w:r>
      <w:r>
        <w:rPr>
          <w:rFonts w:ascii="Arial" w:hAnsi="Arial" w:cs="Arial"/>
        </w:rPr>
        <w:t>e l’Autorité Contractante</w:t>
      </w:r>
      <w:r w:rsidRPr="00F70EF0">
        <w:rPr>
          <w:rFonts w:ascii="Arial" w:hAnsi="Arial" w:cs="Arial"/>
        </w:rPr>
        <w:t>.</w:t>
      </w:r>
    </w:p>
    <w:p w:rsidR="00A61674" w:rsidRPr="00F70EF0" w:rsidRDefault="00A61674" w:rsidP="00A61674">
      <w:pPr>
        <w:ind w:left="540" w:hanging="540"/>
        <w:jc w:val="both"/>
        <w:rPr>
          <w:rFonts w:ascii="Arial" w:hAnsi="Arial" w:cs="Arial"/>
        </w:rPr>
      </w:pPr>
      <w:r w:rsidRPr="00F70EF0">
        <w:rPr>
          <w:rFonts w:ascii="Arial" w:hAnsi="Arial" w:cs="Arial"/>
        </w:rPr>
        <w:t xml:space="preserve">9.3. Le recours doit être adressé </w:t>
      </w:r>
      <w:r>
        <w:rPr>
          <w:rFonts w:ascii="Arial" w:hAnsi="Arial" w:cs="Arial"/>
        </w:rPr>
        <w:t>à l’Autorité Contractante</w:t>
      </w:r>
      <w:r w:rsidRPr="00F70EF0">
        <w:rPr>
          <w:rFonts w:ascii="Arial" w:hAnsi="Arial" w:cs="Arial"/>
        </w:rPr>
        <w:t xml:space="preserve"> avec copies à l’organis</w:t>
      </w:r>
      <w:r>
        <w:rPr>
          <w:rFonts w:ascii="Arial" w:hAnsi="Arial" w:cs="Arial"/>
        </w:rPr>
        <w:t>me chargé de la régulation des Marchés P</w:t>
      </w:r>
      <w:r w:rsidRPr="00F70EF0">
        <w:rPr>
          <w:rFonts w:ascii="Arial" w:hAnsi="Arial" w:cs="Arial"/>
        </w:rPr>
        <w:t>ublics et au Président de la Commission.</w:t>
      </w:r>
    </w:p>
    <w:p w:rsidR="00A61674" w:rsidRPr="00F70EF0" w:rsidRDefault="00A61674" w:rsidP="00A61674">
      <w:pPr>
        <w:jc w:val="both"/>
        <w:rPr>
          <w:rFonts w:ascii="Arial" w:hAnsi="Arial" w:cs="Arial"/>
        </w:rPr>
      </w:pPr>
      <w:r w:rsidRPr="00F70EF0">
        <w:rPr>
          <w:rFonts w:ascii="Arial" w:hAnsi="Arial" w:cs="Arial"/>
        </w:rPr>
        <w:t>Il doit parvenir à</w:t>
      </w:r>
      <w:r>
        <w:rPr>
          <w:rFonts w:ascii="Arial" w:hAnsi="Arial" w:cs="Arial"/>
        </w:rPr>
        <w:t xml:space="preserve"> l’Autorité Contractante</w:t>
      </w:r>
      <w:r w:rsidRPr="00F70EF0">
        <w:rPr>
          <w:rFonts w:ascii="Arial" w:hAnsi="Arial" w:cs="Arial"/>
        </w:rPr>
        <w:t xml:space="preserve"> au plus tard quatorze (14) jours avant la date d’ouverture des offres.</w:t>
      </w:r>
    </w:p>
    <w:p w:rsidR="00A61674" w:rsidRPr="00F70EF0" w:rsidRDefault="00A61674" w:rsidP="00A61674">
      <w:pPr>
        <w:ind w:left="540" w:hanging="540"/>
        <w:jc w:val="both"/>
        <w:rPr>
          <w:rFonts w:ascii="Arial" w:hAnsi="Arial" w:cs="Arial"/>
        </w:rPr>
      </w:pPr>
      <w:r w:rsidRPr="00F70EF0">
        <w:rPr>
          <w:rFonts w:ascii="Arial" w:hAnsi="Arial" w:cs="Arial"/>
        </w:rPr>
        <w:t xml:space="preserve">9.4. </w:t>
      </w:r>
      <w:r>
        <w:rPr>
          <w:rFonts w:ascii="Arial" w:hAnsi="Arial" w:cs="Arial"/>
        </w:rPr>
        <w:t xml:space="preserve">L’Autorité Contractante </w:t>
      </w:r>
      <w:r w:rsidRPr="00F70EF0">
        <w:rPr>
          <w:rFonts w:ascii="Arial" w:hAnsi="Arial" w:cs="Arial"/>
        </w:rPr>
        <w:t>dispose de cinq (05) jours pour réagir. La copie de la réaction est transmise à l’organis</w:t>
      </w:r>
      <w:r>
        <w:rPr>
          <w:rFonts w:ascii="Arial" w:hAnsi="Arial" w:cs="Arial"/>
        </w:rPr>
        <w:t>me chargé de la régulation des Marchés P</w:t>
      </w:r>
      <w:r w:rsidRPr="00F70EF0">
        <w:rPr>
          <w:rFonts w:ascii="Arial" w:hAnsi="Arial" w:cs="Arial"/>
        </w:rPr>
        <w:t>ublics ;</w:t>
      </w:r>
    </w:p>
    <w:p w:rsidR="00A61674" w:rsidRPr="00A22323" w:rsidRDefault="00A61674" w:rsidP="00A61674">
      <w:pPr>
        <w:tabs>
          <w:tab w:val="left" w:pos="900"/>
        </w:tabs>
        <w:jc w:val="both"/>
        <w:rPr>
          <w:rFonts w:ascii="Arial" w:hAnsi="Arial" w:cs="Arial"/>
          <w:sz w:val="16"/>
          <w:szCs w:val="16"/>
        </w:rPr>
      </w:pPr>
    </w:p>
    <w:p w:rsidR="00A61674" w:rsidRPr="00F70EF0" w:rsidRDefault="00A61674" w:rsidP="00A61674">
      <w:pPr>
        <w:tabs>
          <w:tab w:val="left" w:pos="900"/>
        </w:tabs>
        <w:jc w:val="both"/>
        <w:rPr>
          <w:rFonts w:ascii="Arial" w:hAnsi="Arial" w:cs="Arial"/>
          <w:b/>
        </w:rPr>
      </w:pPr>
      <w:r w:rsidRPr="00F70EF0">
        <w:rPr>
          <w:rFonts w:ascii="Arial" w:hAnsi="Arial" w:cs="Arial"/>
          <w:b/>
        </w:rPr>
        <w:t xml:space="preserve">Article 10 : Modification du </w:t>
      </w:r>
      <w:r>
        <w:rPr>
          <w:rFonts w:ascii="Arial" w:hAnsi="Arial" w:cs="Arial"/>
          <w:b/>
        </w:rPr>
        <w:t>Dossier d’Appel d’Offres</w:t>
      </w:r>
    </w:p>
    <w:p w:rsidR="00A61674" w:rsidRPr="00F70EF0" w:rsidRDefault="00A61674" w:rsidP="00A61674">
      <w:pPr>
        <w:tabs>
          <w:tab w:val="left" w:pos="900"/>
        </w:tabs>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10.0. </w:t>
      </w:r>
      <w:r>
        <w:rPr>
          <w:rFonts w:ascii="Arial" w:hAnsi="Arial" w:cs="Arial"/>
        </w:rPr>
        <w:t xml:space="preserve">L’Autorité Contractante </w:t>
      </w:r>
      <w:r w:rsidRPr="00F70EF0">
        <w:rPr>
          <w:rFonts w:ascii="Arial" w:hAnsi="Arial" w:cs="Arial"/>
        </w:rPr>
        <w:t xml:space="preserve">peut, à tout moment avant la date limite de dépôt des offres et pour tout motif, que ce soit à son initiative ou en réponse à une demande d’éclaircissements formulée par un soumissionnaire, modifier le </w:t>
      </w:r>
      <w:r>
        <w:rPr>
          <w:rFonts w:ascii="Arial" w:hAnsi="Arial" w:cs="Arial"/>
        </w:rPr>
        <w:t>Dossier d’Appel d’Offres</w:t>
      </w:r>
      <w:r w:rsidRPr="00F70EF0">
        <w:rPr>
          <w:rFonts w:ascii="Arial" w:hAnsi="Arial" w:cs="Arial"/>
        </w:rPr>
        <w:t xml:space="preserve"> en publiant un additif.</w:t>
      </w:r>
    </w:p>
    <w:p w:rsidR="00A61674"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10.2. Tout additif ainsi publié fera partie intégrante du </w:t>
      </w:r>
      <w:r>
        <w:rPr>
          <w:rFonts w:ascii="Arial" w:hAnsi="Arial" w:cs="Arial"/>
        </w:rPr>
        <w:t>Dossier d’Appel d’Offres</w:t>
      </w:r>
      <w:r w:rsidRPr="00F70EF0">
        <w:rPr>
          <w:rFonts w:ascii="Arial" w:hAnsi="Arial" w:cs="Arial"/>
        </w:rPr>
        <w:t xml:space="preserve"> conformément à l’article 8.1 du RGAO et doit être communiqué par écrit ou signifié à tous les soumissionnaires qui ont acheté le </w:t>
      </w:r>
      <w:r>
        <w:rPr>
          <w:rFonts w:ascii="Arial" w:hAnsi="Arial" w:cs="Arial"/>
        </w:rPr>
        <w:t>Dossier d’Appel d’Offres</w:t>
      </w:r>
      <w:r w:rsidRPr="00F70EF0">
        <w:rPr>
          <w:rFonts w:ascii="Arial" w:hAnsi="Arial" w:cs="Arial"/>
        </w:rPr>
        <w:t xml:space="preserve">. Ces derniers accuseront réception de chacun des additifs </w:t>
      </w:r>
      <w:r>
        <w:rPr>
          <w:rFonts w:ascii="Arial" w:hAnsi="Arial" w:cs="Arial"/>
        </w:rPr>
        <w:t>à l’Autorité Contractante</w:t>
      </w:r>
      <w:r w:rsidRPr="00F70EF0">
        <w:rPr>
          <w:rFonts w:ascii="Arial" w:hAnsi="Arial" w:cs="Arial"/>
        </w:rPr>
        <w:t xml:space="preserve"> par écrit.</w:t>
      </w:r>
    </w:p>
    <w:p w:rsidR="00A61674" w:rsidRPr="00F70EF0" w:rsidRDefault="00A61674" w:rsidP="00A61674">
      <w:pPr>
        <w:ind w:left="540" w:hanging="540"/>
        <w:jc w:val="both"/>
        <w:rPr>
          <w:rFonts w:ascii="Arial" w:hAnsi="Arial" w:cs="Arial"/>
        </w:rPr>
      </w:pPr>
    </w:p>
    <w:p w:rsidR="00A61674" w:rsidRDefault="00A61674" w:rsidP="00A61674">
      <w:pPr>
        <w:ind w:left="540" w:hanging="540"/>
        <w:jc w:val="both"/>
        <w:rPr>
          <w:rFonts w:ascii="Arial" w:hAnsi="Arial" w:cs="Arial"/>
        </w:rPr>
      </w:pPr>
      <w:r w:rsidRPr="00F70EF0">
        <w:rPr>
          <w:rFonts w:ascii="Arial" w:hAnsi="Arial" w:cs="Arial"/>
        </w:rPr>
        <w:t xml:space="preserve">10.3. Afin de donner aux soumissionnaires suffisamment de temps pour tenir compte de l’additif dans la préparation de leurs offres, </w:t>
      </w:r>
      <w:r>
        <w:rPr>
          <w:rFonts w:ascii="Arial" w:hAnsi="Arial" w:cs="Arial"/>
        </w:rPr>
        <w:t xml:space="preserve">l’Autorité Contractante </w:t>
      </w:r>
      <w:r w:rsidRPr="00F70EF0">
        <w:rPr>
          <w:rFonts w:ascii="Arial" w:hAnsi="Arial" w:cs="Arial"/>
        </w:rPr>
        <w:t>pourra reporter, autant que nécessaire, la date limite de dépôt des offres, conformément aux dispositions de l’Article 22 du RGAO.</w:t>
      </w:r>
    </w:p>
    <w:p w:rsidR="00A61674" w:rsidRPr="003F6F46" w:rsidRDefault="00A61674" w:rsidP="00A61674">
      <w:pPr>
        <w:ind w:left="540" w:hanging="540"/>
        <w:jc w:val="both"/>
        <w:rPr>
          <w:rFonts w:ascii="Arial" w:hAnsi="Arial" w:cs="Arial"/>
          <w:sz w:val="16"/>
          <w:szCs w:val="16"/>
        </w:rPr>
      </w:pPr>
    </w:p>
    <w:p w:rsidR="00A61674" w:rsidRPr="00F70EF0" w:rsidRDefault="00A61674" w:rsidP="00A61674">
      <w:pPr>
        <w:numPr>
          <w:ilvl w:val="0"/>
          <w:numId w:val="8"/>
        </w:numPr>
        <w:tabs>
          <w:tab w:val="clear" w:pos="720"/>
          <w:tab w:val="num" w:pos="540"/>
          <w:tab w:val="left" w:pos="900"/>
        </w:tabs>
        <w:ind w:hanging="720"/>
        <w:jc w:val="both"/>
        <w:rPr>
          <w:rFonts w:ascii="Arial" w:hAnsi="Arial" w:cs="Arial"/>
          <w:sz w:val="28"/>
          <w:szCs w:val="28"/>
        </w:rPr>
      </w:pPr>
      <w:r w:rsidRPr="00F70EF0">
        <w:rPr>
          <w:rFonts w:ascii="Arial" w:hAnsi="Arial" w:cs="Arial"/>
          <w:sz w:val="28"/>
          <w:szCs w:val="28"/>
        </w:rPr>
        <w:t>Préparation des offres</w:t>
      </w:r>
    </w:p>
    <w:p w:rsidR="00A61674" w:rsidRPr="00A22323" w:rsidRDefault="00A61674" w:rsidP="00A61674">
      <w:pPr>
        <w:tabs>
          <w:tab w:val="left" w:pos="900"/>
        </w:tabs>
        <w:jc w:val="both"/>
        <w:rPr>
          <w:rFonts w:ascii="Arial" w:hAnsi="Arial" w:cs="Arial"/>
          <w:sz w:val="16"/>
          <w:szCs w:val="16"/>
        </w:rPr>
      </w:pPr>
    </w:p>
    <w:p w:rsidR="00A61674" w:rsidRPr="00F70EF0" w:rsidRDefault="00A61674" w:rsidP="00A61674">
      <w:pPr>
        <w:tabs>
          <w:tab w:val="left" w:pos="900"/>
        </w:tabs>
        <w:jc w:val="both"/>
        <w:rPr>
          <w:rFonts w:ascii="Arial" w:hAnsi="Arial" w:cs="Arial"/>
          <w:b/>
        </w:rPr>
      </w:pPr>
      <w:r w:rsidRPr="00F70EF0">
        <w:rPr>
          <w:rFonts w:ascii="Arial" w:hAnsi="Arial" w:cs="Arial"/>
          <w:b/>
        </w:rPr>
        <w:t xml:space="preserve">Article 11 : Frais de soumission </w:t>
      </w:r>
    </w:p>
    <w:p w:rsidR="00A61674" w:rsidRPr="00A22323" w:rsidRDefault="00A61674" w:rsidP="00A61674">
      <w:pPr>
        <w:tabs>
          <w:tab w:val="left" w:pos="900"/>
        </w:tabs>
        <w:jc w:val="both"/>
        <w:rPr>
          <w:rFonts w:ascii="Arial" w:hAnsi="Arial" w:cs="Arial"/>
          <w:sz w:val="16"/>
          <w:szCs w:val="16"/>
        </w:rPr>
      </w:pPr>
    </w:p>
    <w:p w:rsidR="00A61674" w:rsidRPr="00F70EF0" w:rsidRDefault="00A61674" w:rsidP="00A61674">
      <w:pPr>
        <w:tabs>
          <w:tab w:val="left" w:pos="900"/>
        </w:tabs>
        <w:jc w:val="both"/>
        <w:rPr>
          <w:rFonts w:ascii="Arial" w:hAnsi="Arial" w:cs="Arial"/>
        </w:rPr>
      </w:pPr>
      <w:r w:rsidRPr="00F70EF0">
        <w:rPr>
          <w:rFonts w:ascii="Arial" w:hAnsi="Arial" w:cs="Arial"/>
        </w:rPr>
        <w:t xml:space="preserve">Le candidat supportera tous les frais afférents à la préparation et à la présentation de son offre, et </w:t>
      </w:r>
      <w:r>
        <w:rPr>
          <w:rFonts w:ascii="Arial" w:hAnsi="Arial" w:cs="Arial"/>
        </w:rPr>
        <w:t xml:space="preserve">l’Autorité Contractante </w:t>
      </w:r>
      <w:r w:rsidRPr="00F70EF0">
        <w:rPr>
          <w:rFonts w:ascii="Arial" w:hAnsi="Arial" w:cs="Arial"/>
        </w:rPr>
        <w:t>n’est en aucun cas responsable de ces frais, ni tenu de les régler, quel que soit le déroulement ou l’issue de la procédure d’appel d’offres.</w:t>
      </w:r>
    </w:p>
    <w:p w:rsidR="00A61674" w:rsidRPr="003F6F46" w:rsidRDefault="00A61674" w:rsidP="00A61674">
      <w:pPr>
        <w:tabs>
          <w:tab w:val="left" w:pos="900"/>
        </w:tabs>
        <w:jc w:val="both"/>
        <w:rPr>
          <w:rFonts w:ascii="Arial" w:hAnsi="Arial" w:cs="Arial"/>
          <w:b/>
          <w:sz w:val="16"/>
          <w:szCs w:val="16"/>
        </w:rPr>
      </w:pPr>
    </w:p>
    <w:p w:rsidR="00A61674" w:rsidRPr="00F70EF0" w:rsidRDefault="00A61674" w:rsidP="00A61674">
      <w:pPr>
        <w:tabs>
          <w:tab w:val="left" w:pos="900"/>
        </w:tabs>
        <w:jc w:val="both"/>
        <w:rPr>
          <w:rFonts w:ascii="Arial" w:hAnsi="Arial" w:cs="Arial"/>
          <w:b/>
        </w:rPr>
      </w:pPr>
      <w:r w:rsidRPr="00F70EF0">
        <w:rPr>
          <w:rFonts w:ascii="Arial" w:hAnsi="Arial" w:cs="Arial"/>
          <w:b/>
        </w:rPr>
        <w:t>Article 12 : Langue de l’offre</w:t>
      </w:r>
    </w:p>
    <w:p w:rsidR="00A61674" w:rsidRPr="00A5440C" w:rsidRDefault="00A61674" w:rsidP="00A61674">
      <w:pPr>
        <w:tabs>
          <w:tab w:val="left" w:pos="900"/>
        </w:tabs>
        <w:jc w:val="both"/>
        <w:rPr>
          <w:rFonts w:ascii="Arial" w:hAnsi="Arial" w:cs="Arial"/>
          <w:sz w:val="16"/>
          <w:szCs w:val="16"/>
        </w:rPr>
      </w:pPr>
    </w:p>
    <w:p w:rsidR="00A61674" w:rsidRPr="00F70EF0" w:rsidRDefault="00A61674" w:rsidP="00A61674">
      <w:pPr>
        <w:tabs>
          <w:tab w:val="left" w:pos="900"/>
        </w:tabs>
        <w:jc w:val="both"/>
        <w:rPr>
          <w:rFonts w:ascii="Arial" w:hAnsi="Arial" w:cs="Arial"/>
        </w:rPr>
      </w:pPr>
      <w:r w:rsidRPr="00F70EF0">
        <w:rPr>
          <w:rFonts w:ascii="Arial" w:hAnsi="Arial" w:cs="Arial"/>
        </w:rPr>
        <w:t xml:space="preserve">L’offre ainsi que toute correspondance et tout document, échangé entre le Soumissionnaire et </w:t>
      </w:r>
      <w:r>
        <w:rPr>
          <w:rFonts w:ascii="Arial" w:hAnsi="Arial" w:cs="Arial"/>
        </w:rPr>
        <w:t>l’Autorité Contractante</w:t>
      </w:r>
      <w:r w:rsidRPr="00F70EF0">
        <w:rPr>
          <w:rFonts w:ascii="Arial" w:hAnsi="Arial" w:cs="Arial"/>
        </w:rPr>
        <w:t xml:space="preserv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A61674" w:rsidRPr="00A5440C" w:rsidRDefault="00A61674" w:rsidP="00A61674">
      <w:pPr>
        <w:tabs>
          <w:tab w:val="left" w:pos="900"/>
        </w:tabs>
        <w:jc w:val="both"/>
        <w:rPr>
          <w:rFonts w:ascii="Arial" w:hAnsi="Arial" w:cs="Arial"/>
          <w:sz w:val="16"/>
          <w:szCs w:val="16"/>
        </w:rPr>
      </w:pPr>
    </w:p>
    <w:p w:rsidR="00A61674" w:rsidRPr="00F70EF0" w:rsidRDefault="00A61674" w:rsidP="00A61674">
      <w:pPr>
        <w:tabs>
          <w:tab w:val="left" w:pos="900"/>
        </w:tabs>
        <w:jc w:val="both"/>
        <w:rPr>
          <w:rFonts w:ascii="Arial" w:hAnsi="Arial" w:cs="Arial"/>
          <w:b/>
        </w:rPr>
      </w:pPr>
      <w:r w:rsidRPr="00F70EF0">
        <w:rPr>
          <w:rFonts w:ascii="Arial" w:hAnsi="Arial" w:cs="Arial"/>
          <w:b/>
        </w:rPr>
        <w:t>Article 13 : Documents constituant l’offre</w:t>
      </w:r>
    </w:p>
    <w:p w:rsidR="00A61674" w:rsidRPr="003F6F46" w:rsidRDefault="00A61674" w:rsidP="00A61674">
      <w:pPr>
        <w:tabs>
          <w:tab w:val="left" w:pos="900"/>
        </w:tabs>
        <w:jc w:val="both"/>
        <w:rPr>
          <w:rFonts w:ascii="Arial" w:hAnsi="Arial" w:cs="Arial"/>
          <w:sz w:val="16"/>
          <w:szCs w:val="16"/>
        </w:rPr>
      </w:pPr>
    </w:p>
    <w:p w:rsidR="00A61674" w:rsidRDefault="00A61674" w:rsidP="00A61674">
      <w:pPr>
        <w:jc w:val="both"/>
        <w:rPr>
          <w:rFonts w:ascii="Arial" w:hAnsi="Arial" w:cs="Arial"/>
        </w:rPr>
      </w:pPr>
      <w:r w:rsidRPr="00F70EF0">
        <w:rPr>
          <w:rFonts w:ascii="Arial" w:hAnsi="Arial" w:cs="Arial"/>
        </w:rPr>
        <w:t xml:space="preserve"> L’offre présentée par le soumissionnaire comprendra les documents détaillés au RPAO, dûment remplis et regroupés en trois volumes :</w:t>
      </w:r>
    </w:p>
    <w:p w:rsidR="00A61674" w:rsidRPr="00F70EF0" w:rsidRDefault="00A61674" w:rsidP="00A61674">
      <w:pPr>
        <w:ind w:left="540" w:hanging="540"/>
        <w:jc w:val="both"/>
        <w:rPr>
          <w:rFonts w:ascii="Arial" w:hAnsi="Arial" w:cs="Arial"/>
        </w:rPr>
      </w:pPr>
    </w:p>
    <w:p w:rsidR="00A61674" w:rsidRPr="00F70EF0" w:rsidRDefault="00A61674" w:rsidP="00A61674">
      <w:pPr>
        <w:numPr>
          <w:ilvl w:val="0"/>
          <w:numId w:val="15"/>
        </w:numPr>
        <w:tabs>
          <w:tab w:val="left" w:pos="900"/>
        </w:tabs>
        <w:jc w:val="both"/>
        <w:rPr>
          <w:rFonts w:ascii="Arial" w:hAnsi="Arial" w:cs="Arial"/>
          <w:b/>
        </w:rPr>
      </w:pPr>
      <w:r w:rsidRPr="00F70EF0">
        <w:rPr>
          <w:rFonts w:ascii="Arial" w:hAnsi="Arial" w:cs="Arial"/>
          <w:b/>
        </w:rPr>
        <w:t>Volume 1 : Dossier administratif</w:t>
      </w:r>
    </w:p>
    <w:p w:rsidR="00A61674" w:rsidRPr="003F6F46" w:rsidRDefault="00A61674" w:rsidP="00A61674">
      <w:pPr>
        <w:tabs>
          <w:tab w:val="left" w:pos="900"/>
        </w:tabs>
        <w:jc w:val="both"/>
        <w:rPr>
          <w:rFonts w:ascii="Arial" w:hAnsi="Arial" w:cs="Arial"/>
          <w:sz w:val="16"/>
          <w:szCs w:val="16"/>
        </w:rPr>
      </w:pPr>
    </w:p>
    <w:p w:rsidR="00A61674" w:rsidRPr="00F70EF0" w:rsidRDefault="00A61674" w:rsidP="00A61674">
      <w:pPr>
        <w:tabs>
          <w:tab w:val="left" w:pos="900"/>
        </w:tabs>
        <w:jc w:val="both"/>
        <w:rPr>
          <w:rFonts w:ascii="Arial" w:hAnsi="Arial" w:cs="Arial"/>
        </w:rPr>
      </w:pPr>
      <w:r w:rsidRPr="00F70EF0">
        <w:rPr>
          <w:rFonts w:ascii="Arial" w:hAnsi="Arial" w:cs="Arial"/>
        </w:rPr>
        <w:t>Il comprend :</w:t>
      </w:r>
    </w:p>
    <w:p w:rsidR="00A61674" w:rsidRPr="00A5440C" w:rsidRDefault="00A61674" w:rsidP="00A61674">
      <w:pPr>
        <w:tabs>
          <w:tab w:val="left" w:pos="900"/>
        </w:tabs>
        <w:jc w:val="both"/>
        <w:rPr>
          <w:rFonts w:ascii="Arial" w:hAnsi="Arial" w:cs="Arial"/>
          <w:sz w:val="16"/>
          <w:szCs w:val="16"/>
        </w:rPr>
      </w:pPr>
    </w:p>
    <w:p w:rsidR="00A61674" w:rsidRPr="00CE5468" w:rsidRDefault="00A61674" w:rsidP="00A61674">
      <w:pPr>
        <w:numPr>
          <w:ilvl w:val="0"/>
          <w:numId w:val="16"/>
        </w:numPr>
        <w:tabs>
          <w:tab w:val="clear" w:pos="1080"/>
          <w:tab w:val="num" w:pos="540"/>
          <w:tab w:val="left" w:pos="900"/>
        </w:tabs>
        <w:ind w:left="540" w:hanging="180"/>
        <w:jc w:val="both"/>
        <w:rPr>
          <w:rFonts w:ascii="Arial" w:hAnsi="Arial" w:cs="Arial"/>
        </w:rPr>
      </w:pPr>
      <w:r w:rsidRPr="00F70EF0">
        <w:rPr>
          <w:rFonts w:ascii="Arial" w:hAnsi="Arial" w:cs="Arial"/>
        </w:rPr>
        <w:t>Tous les documents attestant que le soumissionnaire :</w:t>
      </w:r>
    </w:p>
    <w:p w:rsidR="00A61674" w:rsidRPr="00F70EF0" w:rsidRDefault="00A61674" w:rsidP="00A61674">
      <w:pPr>
        <w:numPr>
          <w:ilvl w:val="0"/>
          <w:numId w:val="17"/>
        </w:numPr>
        <w:tabs>
          <w:tab w:val="clear" w:pos="720"/>
          <w:tab w:val="num" w:pos="540"/>
        </w:tabs>
        <w:ind w:left="540"/>
        <w:jc w:val="both"/>
        <w:rPr>
          <w:rFonts w:ascii="Arial" w:hAnsi="Arial" w:cs="Arial"/>
        </w:rPr>
      </w:pPr>
      <w:r w:rsidRPr="00F70EF0">
        <w:rPr>
          <w:rFonts w:ascii="Arial" w:hAnsi="Arial" w:cs="Arial"/>
        </w:rPr>
        <w:t>A souscrit les déclarations prévues par les lois et règlements en vigueur ;</w:t>
      </w:r>
    </w:p>
    <w:p w:rsidR="00A61674" w:rsidRPr="00F70EF0" w:rsidRDefault="00A61674" w:rsidP="00A61674">
      <w:pPr>
        <w:numPr>
          <w:ilvl w:val="0"/>
          <w:numId w:val="17"/>
        </w:numPr>
        <w:tabs>
          <w:tab w:val="clear" w:pos="720"/>
          <w:tab w:val="num" w:pos="540"/>
        </w:tabs>
        <w:ind w:left="540"/>
        <w:jc w:val="both"/>
        <w:rPr>
          <w:rFonts w:ascii="Arial" w:hAnsi="Arial" w:cs="Arial"/>
        </w:rPr>
      </w:pPr>
      <w:r w:rsidRPr="00F70EF0">
        <w:rPr>
          <w:rFonts w:ascii="Arial" w:hAnsi="Arial" w:cs="Arial"/>
        </w:rPr>
        <w:t>A acquitté les droits, taxes, impôts, cotisations, contributions, redevances ou prélèvements de quelque nature que ce soit ;</w:t>
      </w:r>
    </w:p>
    <w:p w:rsidR="00A61674" w:rsidRPr="00F70EF0" w:rsidRDefault="00A61674" w:rsidP="00A61674">
      <w:pPr>
        <w:numPr>
          <w:ilvl w:val="0"/>
          <w:numId w:val="17"/>
        </w:numPr>
        <w:tabs>
          <w:tab w:val="clear" w:pos="720"/>
          <w:tab w:val="num" w:pos="540"/>
        </w:tabs>
        <w:ind w:left="540"/>
        <w:jc w:val="both"/>
        <w:rPr>
          <w:rFonts w:ascii="Arial" w:hAnsi="Arial" w:cs="Arial"/>
        </w:rPr>
      </w:pPr>
      <w:r w:rsidRPr="00F70EF0">
        <w:rPr>
          <w:rFonts w:ascii="Arial" w:hAnsi="Arial" w:cs="Arial"/>
        </w:rPr>
        <w:t>N’est pas en état de liquidation judiciaire ou en Faillite ;</w:t>
      </w:r>
    </w:p>
    <w:p w:rsidR="00A61674" w:rsidRPr="00F70EF0" w:rsidRDefault="00A61674" w:rsidP="00A61674">
      <w:pPr>
        <w:numPr>
          <w:ilvl w:val="0"/>
          <w:numId w:val="17"/>
        </w:numPr>
        <w:tabs>
          <w:tab w:val="clear" w:pos="720"/>
          <w:tab w:val="num" w:pos="540"/>
        </w:tabs>
        <w:ind w:left="540"/>
        <w:jc w:val="both"/>
        <w:rPr>
          <w:rFonts w:ascii="Arial" w:hAnsi="Arial" w:cs="Arial"/>
        </w:rPr>
      </w:pPr>
      <w:r w:rsidRPr="00F70EF0">
        <w:rPr>
          <w:rFonts w:ascii="Arial" w:hAnsi="Arial" w:cs="Arial"/>
        </w:rPr>
        <w:t>N’est pas frappé de l’une des interdictions ou d’échéances prévues par la législation en vigueur.</w:t>
      </w:r>
    </w:p>
    <w:p w:rsidR="00A61674" w:rsidRPr="00F70EF0" w:rsidRDefault="00A61674" w:rsidP="00A61674">
      <w:pPr>
        <w:tabs>
          <w:tab w:val="left" w:pos="540"/>
        </w:tabs>
        <w:jc w:val="both"/>
        <w:rPr>
          <w:rFonts w:ascii="Arial" w:hAnsi="Arial" w:cs="Arial"/>
        </w:rPr>
      </w:pPr>
    </w:p>
    <w:p w:rsidR="00A61674" w:rsidRPr="00F70EF0" w:rsidRDefault="00A61674" w:rsidP="00A61674">
      <w:pPr>
        <w:numPr>
          <w:ilvl w:val="0"/>
          <w:numId w:val="16"/>
        </w:numPr>
        <w:tabs>
          <w:tab w:val="clear" w:pos="1080"/>
          <w:tab w:val="num" w:pos="540"/>
        </w:tabs>
        <w:ind w:left="540" w:hanging="180"/>
        <w:jc w:val="both"/>
        <w:rPr>
          <w:rFonts w:ascii="Arial" w:hAnsi="Arial" w:cs="Arial"/>
        </w:rPr>
      </w:pPr>
      <w:r w:rsidRPr="00F70EF0">
        <w:rPr>
          <w:rFonts w:ascii="Arial" w:hAnsi="Arial" w:cs="Arial"/>
        </w:rPr>
        <w:t xml:space="preserve">La caution de soumission établie conformément aux dispositions de l’article 17 du RGAO ; </w:t>
      </w:r>
    </w:p>
    <w:p w:rsidR="00A61674" w:rsidRPr="00F70EF0" w:rsidRDefault="00A61674" w:rsidP="00A61674">
      <w:pPr>
        <w:numPr>
          <w:ilvl w:val="0"/>
          <w:numId w:val="16"/>
        </w:numPr>
        <w:tabs>
          <w:tab w:val="clear" w:pos="1080"/>
          <w:tab w:val="num" w:pos="540"/>
        </w:tabs>
        <w:ind w:left="540" w:hanging="180"/>
        <w:jc w:val="both"/>
        <w:rPr>
          <w:rFonts w:ascii="Arial" w:hAnsi="Arial" w:cs="Arial"/>
        </w:rPr>
      </w:pPr>
      <w:r w:rsidRPr="00F70EF0">
        <w:rPr>
          <w:rFonts w:ascii="Arial" w:hAnsi="Arial" w:cs="Arial"/>
        </w:rPr>
        <w:t>La confirmation écrite habilitant le signataire de l’offre à engager le soumissionnaire, conformément aux dispositions de l’article 6.1 du RGAO.</w:t>
      </w:r>
    </w:p>
    <w:p w:rsidR="00A61674" w:rsidRPr="009356BB" w:rsidRDefault="00A61674" w:rsidP="00A61674">
      <w:pPr>
        <w:jc w:val="both"/>
        <w:rPr>
          <w:rFonts w:ascii="Arial" w:hAnsi="Arial" w:cs="Arial"/>
          <w:sz w:val="16"/>
          <w:szCs w:val="16"/>
        </w:rPr>
      </w:pPr>
    </w:p>
    <w:p w:rsidR="00A61674" w:rsidRPr="00F70EF0" w:rsidRDefault="00A61674" w:rsidP="00A61674">
      <w:pPr>
        <w:numPr>
          <w:ilvl w:val="0"/>
          <w:numId w:val="15"/>
        </w:numPr>
        <w:jc w:val="both"/>
        <w:rPr>
          <w:rFonts w:ascii="Arial" w:hAnsi="Arial" w:cs="Arial"/>
          <w:b/>
        </w:rPr>
      </w:pPr>
      <w:r w:rsidRPr="00F70EF0">
        <w:rPr>
          <w:rFonts w:ascii="Arial" w:hAnsi="Arial" w:cs="Arial"/>
          <w:b/>
        </w:rPr>
        <w:t>Volume 2 : Offre technique</w:t>
      </w:r>
    </w:p>
    <w:p w:rsidR="00A61674" w:rsidRPr="009356BB" w:rsidRDefault="00A61674" w:rsidP="00A61674">
      <w:pPr>
        <w:jc w:val="both"/>
        <w:rPr>
          <w:rFonts w:ascii="Arial" w:hAnsi="Arial" w:cs="Arial"/>
          <w:sz w:val="16"/>
          <w:szCs w:val="16"/>
        </w:rPr>
      </w:pPr>
    </w:p>
    <w:p w:rsidR="00A61674" w:rsidRPr="00F70EF0" w:rsidRDefault="00A61674" w:rsidP="00A61674">
      <w:pPr>
        <w:jc w:val="both"/>
        <w:rPr>
          <w:rFonts w:ascii="Arial" w:hAnsi="Arial" w:cs="Arial"/>
        </w:rPr>
      </w:pPr>
      <w:r w:rsidRPr="00F70EF0">
        <w:rPr>
          <w:rFonts w:ascii="Arial" w:hAnsi="Arial" w:cs="Arial"/>
        </w:rPr>
        <w:t>B.1. Les renseignements sur les qualifications</w:t>
      </w:r>
    </w:p>
    <w:p w:rsidR="00A61674" w:rsidRPr="009356BB" w:rsidRDefault="00A61674" w:rsidP="00A61674">
      <w:pPr>
        <w:jc w:val="both"/>
        <w:rPr>
          <w:rFonts w:ascii="Arial" w:hAnsi="Arial" w:cs="Arial"/>
          <w:sz w:val="16"/>
          <w:szCs w:val="16"/>
        </w:rPr>
      </w:pPr>
    </w:p>
    <w:p w:rsidR="00A61674" w:rsidRPr="00F70EF0" w:rsidRDefault="00A61674" w:rsidP="00A61674">
      <w:pPr>
        <w:jc w:val="both"/>
        <w:rPr>
          <w:rFonts w:ascii="Arial" w:hAnsi="Arial" w:cs="Arial"/>
        </w:rPr>
      </w:pPr>
      <w:r w:rsidRPr="00F70EF0">
        <w:rPr>
          <w:rFonts w:ascii="Arial" w:hAnsi="Arial" w:cs="Arial"/>
        </w:rPr>
        <w:t>Le RPAO précise la liste des documents à fournir par les soumissionnaires pour justifier les critères de qualification mentionnées à l’article 6.1 du RPAO.</w:t>
      </w:r>
    </w:p>
    <w:p w:rsidR="00A61674" w:rsidRPr="00A5440C" w:rsidRDefault="00A61674" w:rsidP="00A61674">
      <w:pPr>
        <w:jc w:val="both"/>
        <w:rPr>
          <w:rFonts w:ascii="Arial" w:hAnsi="Arial" w:cs="Arial"/>
          <w:sz w:val="16"/>
          <w:szCs w:val="16"/>
        </w:rPr>
      </w:pPr>
    </w:p>
    <w:p w:rsidR="00A61674" w:rsidRPr="00F70EF0" w:rsidRDefault="00A61674" w:rsidP="00A61674">
      <w:pPr>
        <w:rPr>
          <w:rFonts w:ascii="Arial" w:hAnsi="Arial" w:cs="Arial"/>
        </w:rPr>
      </w:pPr>
      <w:r w:rsidRPr="00F70EF0">
        <w:rPr>
          <w:rFonts w:ascii="Arial" w:hAnsi="Arial" w:cs="Arial"/>
        </w:rPr>
        <w:t>B.2. Méthodologie</w:t>
      </w:r>
    </w:p>
    <w:p w:rsidR="00A61674" w:rsidRPr="00A5440C" w:rsidRDefault="00A61674" w:rsidP="00A61674">
      <w:pPr>
        <w:rPr>
          <w:rFonts w:ascii="Arial" w:hAnsi="Arial" w:cs="Arial"/>
          <w:sz w:val="16"/>
          <w:szCs w:val="16"/>
        </w:rPr>
      </w:pPr>
    </w:p>
    <w:p w:rsidR="00A61674" w:rsidRPr="00F70EF0" w:rsidRDefault="00A61674" w:rsidP="00A61674">
      <w:pPr>
        <w:jc w:val="both"/>
        <w:rPr>
          <w:rFonts w:ascii="Arial" w:hAnsi="Arial" w:cs="Arial"/>
        </w:rPr>
      </w:pPr>
      <w:r w:rsidRPr="00F70EF0">
        <w:rPr>
          <w:rFonts w:ascii="Arial" w:hAnsi="Arial" w:cs="Arial"/>
        </w:rPr>
        <w:t>Le RPAO précise les éléments constitutifs de la proposition technique des soumissionnaires, notamment : une note méthodologique portant sur une analyse des travaux et précisant l’organisation et le programme</w:t>
      </w:r>
      <w:r>
        <w:rPr>
          <w:rFonts w:ascii="Arial" w:hAnsi="Arial" w:cs="Arial"/>
        </w:rPr>
        <w:t xml:space="preserve"> d’exécution des travaux</w:t>
      </w:r>
      <w:r w:rsidRPr="00F70EF0">
        <w:rPr>
          <w:rFonts w:ascii="Arial" w:hAnsi="Arial" w:cs="Arial"/>
        </w:rPr>
        <w:t xml:space="preserve"> que le soumissionnaire compte mettre en place ou en œuvre pour les réaliser (installations, planning, PAQ,  attestation de visite du site le cas échéant, etc.).</w:t>
      </w:r>
    </w:p>
    <w:p w:rsidR="00A61674" w:rsidRPr="009356BB" w:rsidRDefault="00A61674" w:rsidP="00A61674">
      <w:pPr>
        <w:jc w:val="both"/>
        <w:rPr>
          <w:rFonts w:ascii="Arial" w:hAnsi="Arial" w:cs="Arial"/>
          <w:sz w:val="16"/>
          <w:szCs w:val="16"/>
        </w:rPr>
      </w:pPr>
    </w:p>
    <w:p w:rsidR="00A61674" w:rsidRPr="00F70EF0" w:rsidRDefault="00A61674" w:rsidP="00A61674">
      <w:pPr>
        <w:jc w:val="both"/>
        <w:rPr>
          <w:rFonts w:ascii="Arial" w:hAnsi="Arial" w:cs="Arial"/>
        </w:rPr>
      </w:pPr>
      <w:r w:rsidRPr="00F70EF0">
        <w:rPr>
          <w:rFonts w:ascii="Arial" w:hAnsi="Arial" w:cs="Arial"/>
        </w:rPr>
        <w:t xml:space="preserve">B.3. Les preuves d’acceptations des conditions </w:t>
      </w:r>
      <w:r>
        <w:rPr>
          <w:rFonts w:ascii="Arial" w:hAnsi="Arial" w:cs="Arial"/>
        </w:rPr>
        <w:t>de la lettre-commande</w:t>
      </w:r>
    </w:p>
    <w:p w:rsidR="00A61674" w:rsidRPr="009356BB" w:rsidRDefault="00A61674" w:rsidP="00A61674">
      <w:pPr>
        <w:jc w:val="both"/>
        <w:rPr>
          <w:rFonts w:ascii="Arial" w:hAnsi="Arial" w:cs="Arial"/>
          <w:sz w:val="16"/>
          <w:szCs w:val="16"/>
        </w:rPr>
      </w:pPr>
    </w:p>
    <w:p w:rsidR="00A61674" w:rsidRPr="00F70EF0" w:rsidRDefault="00A61674" w:rsidP="00A61674">
      <w:pPr>
        <w:jc w:val="both"/>
        <w:rPr>
          <w:rFonts w:ascii="Arial" w:hAnsi="Arial" w:cs="Arial"/>
        </w:rPr>
      </w:pPr>
      <w:r w:rsidRPr="00F70EF0">
        <w:rPr>
          <w:rFonts w:ascii="Arial" w:hAnsi="Arial" w:cs="Arial"/>
        </w:rPr>
        <w:lastRenderedPageBreak/>
        <w:t xml:space="preserve">Le soumissionnaire remettra les copies dûment paraphées des documents à caractères administratif et technique régissant </w:t>
      </w:r>
      <w:r>
        <w:rPr>
          <w:rFonts w:ascii="Arial" w:hAnsi="Arial" w:cs="Arial"/>
        </w:rPr>
        <w:t xml:space="preserve"> la Lettre Commande </w:t>
      </w:r>
      <w:r w:rsidRPr="00F70EF0">
        <w:rPr>
          <w:rFonts w:ascii="Arial" w:hAnsi="Arial" w:cs="Arial"/>
        </w:rPr>
        <w:t xml:space="preserve"> à savoir :</w:t>
      </w:r>
    </w:p>
    <w:p w:rsidR="00A61674" w:rsidRPr="009356BB" w:rsidRDefault="00A61674" w:rsidP="00A61674">
      <w:pPr>
        <w:jc w:val="both"/>
        <w:rPr>
          <w:rFonts w:ascii="Arial" w:hAnsi="Arial" w:cs="Arial"/>
          <w:sz w:val="16"/>
          <w:szCs w:val="16"/>
        </w:rPr>
      </w:pPr>
    </w:p>
    <w:p w:rsidR="00A61674" w:rsidRPr="00F70EF0" w:rsidRDefault="00A61674" w:rsidP="00A61674">
      <w:pPr>
        <w:numPr>
          <w:ilvl w:val="0"/>
          <w:numId w:val="18"/>
        </w:numPr>
        <w:jc w:val="both"/>
        <w:rPr>
          <w:rFonts w:ascii="Arial" w:hAnsi="Arial" w:cs="Arial"/>
        </w:rPr>
      </w:pPr>
      <w:r w:rsidRPr="00F70EF0">
        <w:rPr>
          <w:rFonts w:ascii="Arial" w:hAnsi="Arial" w:cs="Arial"/>
        </w:rPr>
        <w:t>Le Cahier des Clauses Administratives Particulières (CCAP) ;</w:t>
      </w:r>
    </w:p>
    <w:p w:rsidR="00A61674" w:rsidRPr="00F70EF0" w:rsidRDefault="00A61674" w:rsidP="00A61674">
      <w:pPr>
        <w:numPr>
          <w:ilvl w:val="0"/>
          <w:numId w:val="18"/>
        </w:numPr>
        <w:jc w:val="both"/>
        <w:rPr>
          <w:rFonts w:ascii="Arial" w:hAnsi="Arial" w:cs="Arial"/>
        </w:rPr>
      </w:pPr>
      <w:r w:rsidRPr="00F70EF0">
        <w:rPr>
          <w:rFonts w:ascii="Arial" w:hAnsi="Arial" w:cs="Arial"/>
        </w:rPr>
        <w:t>le Cahier des Clauses Techniques Particulières (CCTP).</w:t>
      </w:r>
    </w:p>
    <w:p w:rsidR="00A61674" w:rsidRPr="009356BB" w:rsidRDefault="00A61674" w:rsidP="00A61674">
      <w:pPr>
        <w:jc w:val="both"/>
        <w:rPr>
          <w:rFonts w:ascii="Arial" w:hAnsi="Arial" w:cs="Arial"/>
          <w:sz w:val="16"/>
          <w:szCs w:val="16"/>
        </w:rPr>
      </w:pPr>
    </w:p>
    <w:p w:rsidR="00A61674" w:rsidRPr="00F70EF0" w:rsidRDefault="00A61674" w:rsidP="00A61674">
      <w:pPr>
        <w:jc w:val="both"/>
        <w:rPr>
          <w:rFonts w:ascii="Arial" w:hAnsi="Arial" w:cs="Arial"/>
        </w:rPr>
      </w:pPr>
      <w:r w:rsidRPr="00F70EF0">
        <w:rPr>
          <w:rFonts w:ascii="Arial" w:hAnsi="Arial" w:cs="Arial"/>
        </w:rPr>
        <w:t>b.4. Commentaires (facultatifs)</w:t>
      </w:r>
    </w:p>
    <w:p w:rsidR="00A61674" w:rsidRPr="009356BB" w:rsidRDefault="00A61674" w:rsidP="00A61674">
      <w:pPr>
        <w:jc w:val="both"/>
        <w:rPr>
          <w:rFonts w:ascii="Arial" w:hAnsi="Arial" w:cs="Arial"/>
          <w:sz w:val="16"/>
          <w:szCs w:val="16"/>
        </w:rPr>
      </w:pPr>
    </w:p>
    <w:p w:rsidR="00A61674" w:rsidRPr="00F70EF0" w:rsidRDefault="00A61674" w:rsidP="00A61674">
      <w:pPr>
        <w:jc w:val="both"/>
        <w:rPr>
          <w:rFonts w:ascii="Arial" w:hAnsi="Arial" w:cs="Arial"/>
        </w:rPr>
      </w:pPr>
      <w:r w:rsidRPr="00F70EF0">
        <w:rPr>
          <w:rFonts w:ascii="Arial" w:hAnsi="Arial" w:cs="Arial"/>
        </w:rPr>
        <w:t>Un commentaire des choix techniques du projet et d’éventuelles propositions.</w:t>
      </w:r>
    </w:p>
    <w:p w:rsidR="00A61674" w:rsidRPr="009356BB" w:rsidRDefault="00A61674" w:rsidP="00A61674">
      <w:pPr>
        <w:jc w:val="both"/>
        <w:rPr>
          <w:rFonts w:ascii="Arial" w:hAnsi="Arial" w:cs="Arial"/>
          <w:sz w:val="16"/>
          <w:szCs w:val="16"/>
        </w:rPr>
      </w:pPr>
    </w:p>
    <w:p w:rsidR="00A61674" w:rsidRPr="00F70EF0" w:rsidRDefault="00A61674" w:rsidP="00A61674">
      <w:pPr>
        <w:numPr>
          <w:ilvl w:val="0"/>
          <w:numId w:val="15"/>
        </w:numPr>
        <w:jc w:val="both"/>
        <w:rPr>
          <w:rFonts w:ascii="Arial" w:hAnsi="Arial" w:cs="Arial"/>
          <w:b/>
        </w:rPr>
      </w:pPr>
      <w:r w:rsidRPr="00F70EF0">
        <w:rPr>
          <w:rFonts w:ascii="Arial" w:hAnsi="Arial" w:cs="Arial"/>
          <w:b/>
        </w:rPr>
        <w:t>Volume 3 : Offre financière</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Le RPAO précise les éléments permettant de justifier le coût des travaux, à savoir :</w:t>
      </w:r>
    </w:p>
    <w:p w:rsidR="00A61674" w:rsidRPr="009356BB" w:rsidRDefault="00A61674" w:rsidP="00A61674">
      <w:pPr>
        <w:ind w:left="360"/>
        <w:jc w:val="both"/>
        <w:rPr>
          <w:rFonts w:ascii="Arial" w:hAnsi="Arial" w:cs="Arial"/>
          <w:sz w:val="16"/>
          <w:szCs w:val="16"/>
        </w:rPr>
      </w:pPr>
    </w:p>
    <w:p w:rsidR="00A61674" w:rsidRPr="00F70EF0" w:rsidRDefault="00A61674" w:rsidP="00A61674">
      <w:pPr>
        <w:numPr>
          <w:ilvl w:val="0"/>
          <w:numId w:val="19"/>
        </w:numPr>
        <w:jc w:val="both"/>
        <w:rPr>
          <w:rFonts w:ascii="Arial" w:hAnsi="Arial" w:cs="Arial"/>
        </w:rPr>
      </w:pPr>
      <w:r w:rsidRPr="00F70EF0">
        <w:rPr>
          <w:rFonts w:ascii="Arial" w:hAnsi="Arial" w:cs="Arial"/>
        </w:rPr>
        <w:t>La soumission proprement dite, en original rédigé selon le modèle joint, timbre au tarif en vigueur, signée et datée ;</w:t>
      </w:r>
    </w:p>
    <w:p w:rsidR="00A61674" w:rsidRPr="00F70EF0" w:rsidRDefault="00A61674" w:rsidP="00A61674">
      <w:pPr>
        <w:numPr>
          <w:ilvl w:val="0"/>
          <w:numId w:val="19"/>
        </w:numPr>
        <w:jc w:val="both"/>
        <w:rPr>
          <w:rFonts w:ascii="Arial" w:hAnsi="Arial" w:cs="Arial"/>
        </w:rPr>
      </w:pPr>
      <w:r w:rsidRPr="00F70EF0">
        <w:rPr>
          <w:rFonts w:ascii="Arial" w:hAnsi="Arial" w:cs="Arial"/>
        </w:rPr>
        <w:t>le bordereau des prix unitaires dûment rempli ;</w:t>
      </w:r>
    </w:p>
    <w:p w:rsidR="00A61674" w:rsidRPr="00F70EF0" w:rsidRDefault="00A61674" w:rsidP="00A61674">
      <w:pPr>
        <w:numPr>
          <w:ilvl w:val="0"/>
          <w:numId w:val="19"/>
        </w:numPr>
        <w:jc w:val="both"/>
        <w:rPr>
          <w:rFonts w:ascii="Arial" w:hAnsi="Arial" w:cs="Arial"/>
        </w:rPr>
      </w:pPr>
      <w:r w:rsidRPr="00F70EF0">
        <w:rPr>
          <w:rFonts w:ascii="Arial" w:hAnsi="Arial" w:cs="Arial"/>
        </w:rPr>
        <w:t>le détail estimatif dûment rempli ;</w:t>
      </w:r>
    </w:p>
    <w:p w:rsidR="00A61674" w:rsidRPr="00F70EF0" w:rsidRDefault="00A61674" w:rsidP="00A61674">
      <w:pPr>
        <w:numPr>
          <w:ilvl w:val="0"/>
          <w:numId w:val="19"/>
        </w:numPr>
        <w:jc w:val="both"/>
        <w:rPr>
          <w:rFonts w:ascii="Arial" w:hAnsi="Arial" w:cs="Arial"/>
        </w:rPr>
      </w:pPr>
      <w:r w:rsidRPr="00F70EF0">
        <w:rPr>
          <w:rFonts w:ascii="Arial" w:hAnsi="Arial" w:cs="Arial"/>
        </w:rPr>
        <w:t>le sous-détail des prix et/ou la décomposition des prix forfaitaires ;</w:t>
      </w:r>
    </w:p>
    <w:p w:rsidR="00A61674" w:rsidRPr="00F70EF0" w:rsidRDefault="00A61674" w:rsidP="00A61674">
      <w:pPr>
        <w:numPr>
          <w:ilvl w:val="0"/>
          <w:numId w:val="19"/>
        </w:numPr>
        <w:jc w:val="both"/>
        <w:rPr>
          <w:rFonts w:ascii="Arial" w:hAnsi="Arial" w:cs="Arial"/>
        </w:rPr>
      </w:pPr>
      <w:r w:rsidRPr="00F70EF0">
        <w:rPr>
          <w:rFonts w:ascii="Arial" w:hAnsi="Arial" w:cs="Arial"/>
        </w:rPr>
        <w:t>l’échéancier prévisionnel de paiements le cas échéant.</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 xml:space="preserve">Les soumissionnaires utiliseront à cet effet les pièces et modèles prévus dans le </w:t>
      </w:r>
      <w:r>
        <w:rPr>
          <w:rFonts w:ascii="Arial" w:hAnsi="Arial" w:cs="Arial"/>
        </w:rPr>
        <w:t>Dossier d’Appel d’Offres</w:t>
      </w:r>
      <w:r w:rsidRPr="00F70EF0">
        <w:rPr>
          <w:rFonts w:ascii="Arial" w:hAnsi="Arial" w:cs="Arial"/>
        </w:rPr>
        <w:t>, sous réserve des dispositions de l’Article 177.2 du RGAO concernant les autres formes possibles de Caution de Soumission.</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b/>
        </w:rPr>
      </w:pPr>
      <w:r w:rsidRPr="00F70EF0">
        <w:rPr>
          <w:rFonts w:ascii="Arial" w:hAnsi="Arial" w:cs="Arial"/>
          <w:b/>
        </w:rPr>
        <w:t>Article 14 : Montant de l’offre</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14.1 Sauf indication contraire figurant dans le </w:t>
      </w:r>
      <w:r>
        <w:rPr>
          <w:rFonts w:ascii="Arial" w:hAnsi="Arial" w:cs="Arial"/>
        </w:rPr>
        <w:t>Dossier d’Appel d’Offres</w:t>
      </w:r>
      <w:r w:rsidRPr="00F70EF0">
        <w:rPr>
          <w:rFonts w:ascii="Arial" w:hAnsi="Arial" w:cs="Arial"/>
        </w:rPr>
        <w:t xml:space="preserve">, le montant </w:t>
      </w:r>
      <w:r>
        <w:rPr>
          <w:rFonts w:ascii="Arial" w:hAnsi="Arial" w:cs="Arial"/>
        </w:rPr>
        <w:t>de la lettre commande</w:t>
      </w:r>
      <w:r w:rsidRPr="00F70EF0">
        <w:rPr>
          <w:rFonts w:ascii="Arial" w:hAnsi="Arial" w:cs="Arial"/>
        </w:rPr>
        <w:t xml:space="preserve"> couvrira l’ensemble des travaux décrits dans l’Article 1.1 du RGAO, sur la base du Bordereau des Prix et du Détail Quantitatif et Estimatif chiffrés présenté par le soumissionnaire</w:t>
      </w:r>
      <w:r>
        <w:rPr>
          <w:rFonts w:ascii="Arial" w:hAnsi="Arial" w:cs="Arial"/>
        </w:rPr>
        <w:t>.</w:t>
      </w:r>
    </w:p>
    <w:p w:rsidR="00A61674" w:rsidRPr="00F70EF0" w:rsidRDefault="00A61674" w:rsidP="00A61674">
      <w:pPr>
        <w:ind w:left="540" w:hanging="540"/>
        <w:jc w:val="both"/>
        <w:rPr>
          <w:rFonts w:ascii="Arial" w:hAnsi="Arial" w:cs="Arial"/>
        </w:rPr>
      </w:pPr>
      <w:r w:rsidRPr="00F70EF0">
        <w:rPr>
          <w:rFonts w:ascii="Arial" w:hAnsi="Arial" w:cs="Arial"/>
        </w:rPr>
        <w:t xml:space="preserve">14.2 Le soumissionnaire remplira les prix unitaires et totaux de tous les postes du bordereau de prix et du </w:t>
      </w:r>
      <w:r>
        <w:rPr>
          <w:rFonts w:ascii="Arial" w:hAnsi="Arial" w:cs="Arial"/>
        </w:rPr>
        <w:t>d</w:t>
      </w:r>
      <w:r w:rsidRPr="00F70EF0">
        <w:rPr>
          <w:rFonts w:ascii="Arial" w:hAnsi="Arial" w:cs="Arial"/>
        </w:rPr>
        <w:t>étail quantitatif et estimatif.</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w:t>
      </w:r>
      <w:r>
        <w:rPr>
          <w:rFonts w:ascii="Arial" w:hAnsi="Arial" w:cs="Arial"/>
        </w:rPr>
        <w:t xml:space="preserve"> le montant total de son offre.</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Pr>
          <w:rFonts w:ascii="Arial" w:hAnsi="Arial" w:cs="Arial"/>
        </w:rPr>
        <w:t>14.4</w:t>
      </w:r>
      <w:r w:rsidRPr="00F70EF0">
        <w:rPr>
          <w:rFonts w:ascii="Arial" w:hAnsi="Arial" w:cs="Arial"/>
        </w:rPr>
        <w:t xml:space="preserve"> Tous les prix unitaires devront être justifiés par des sous-détails établis conformément au cadre proposé à la pièce N°8.</w:t>
      </w:r>
    </w:p>
    <w:p w:rsidR="00A61674" w:rsidRPr="000D3C7A" w:rsidRDefault="00A61674" w:rsidP="00A61674">
      <w:pPr>
        <w:tabs>
          <w:tab w:val="left" w:pos="2775"/>
        </w:tabs>
        <w:ind w:left="540" w:hanging="540"/>
        <w:jc w:val="both"/>
        <w:rPr>
          <w:rFonts w:ascii="Arial" w:hAnsi="Arial" w:cs="Arial"/>
        </w:rPr>
      </w:pPr>
      <w:r w:rsidRPr="00F70EF0">
        <w:rPr>
          <w:rFonts w:ascii="Arial" w:hAnsi="Arial" w:cs="Arial"/>
        </w:rPr>
        <w:tab/>
      </w:r>
      <w:r w:rsidRPr="00F70EF0">
        <w:rPr>
          <w:rFonts w:ascii="Arial" w:hAnsi="Arial" w:cs="Arial"/>
        </w:rPr>
        <w:tab/>
      </w:r>
    </w:p>
    <w:p w:rsidR="00A61674" w:rsidRPr="006F768B" w:rsidRDefault="00A61674" w:rsidP="00A61674">
      <w:pPr>
        <w:spacing w:after="160" w:line="259" w:lineRule="auto"/>
        <w:rPr>
          <w:rFonts w:ascii="Arial" w:hAnsi="Arial" w:cs="Arial"/>
          <w:b/>
        </w:rPr>
      </w:pPr>
      <w:r w:rsidRPr="00F70EF0">
        <w:rPr>
          <w:rFonts w:ascii="Arial" w:hAnsi="Arial" w:cs="Arial"/>
          <w:b/>
        </w:rPr>
        <w:t>Article 15 : Monnaie</w:t>
      </w:r>
      <w:r>
        <w:rPr>
          <w:rFonts w:ascii="Arial" w:hAnsi="Arial" w:cs="Arial"/>
          <w:b/>
        </w:rPr>
        <w:t>s de soumission et de règlement</w:t>
      </w:r>
    </w:p>
    <w:p w:rsidR="00A61674" w:rsidRDefault="00A61674" w:rsidP="00A61674">
      <w:pPr>
        <w:ind w:left="540" w:hanging="540"/>
        <w:jc w:val="both"/>
        <w:rPr>
          <w:rFonts w:ascii="Arial" w:hAnsi="Arial" w:cs="Arial"/>
        </w:rPr>
      </w:pPr>
      <w:r w:rsidRPr="00F70EF0">
        <w:rPr>
          <w:rFonts w:ascii="Arial" w:hAnsi="Arial" w:cs="Arial"/>
        </w:rPr>
        <w:t>La mon</w:t>
      </w:r>
      <w:r>
        <w:rPr>
          <w:rFonts w:ascii="Arial" w:hAnsi="Arial" w:cs="Arial"/>
        </w:rPr>
        <w:t>naie utilisée est le franc CFA.</w:t>
      </w:r>
    </w:p>
    <w:p w:rsidR="00A61674" w:rsidRDefault="00A61674" w:rsidP="00A61674">
      <w:pPr>
        <w:jc w:val="both"/>
        <w:rPr>
          <w:rFonts w:ascii="Arial" w:hAnsi="Arial" w:cs="Arial"/>
          <w:b/>
        </w:rPr>
      </w:pPr>
    </w:p>
    <w:p w:rsidR="00A61674" w:rsidRPr="00F70EF0" w:rsidRDefault="00A61674" w:rsidP="00A61674">
      <w:pPr>
        <w:jc w:val="both"/>
        <w:rPr>
          <w:rFonts w:ascii="Arial" w:hAnsi="Arial" w:cs="Arial"/>
          <w:b/>
        </w:rPr>
      </w:pPr>
      <w:r w:rsidRPr="00F70EF0">
        <w:rPr>
          <w:rFonts w:ascii="Arial" w:hAnsi="Arial" w:cs="Arial"/>
          <w:b/>
        </w:rPr>
        <w:t>Article 16 : Validité des offres</w:t>
      </w:r>
    </w:p>
    <w:p w:rsidR="00A61674" w:rsidRPr="00174FA8" w:rsidRDefault="00A61674" w:rsidP="00A61674">
      <w:pPr>
        <w:jc w:val="both"/>
        <w:rPr>
          <w:rFonts w:ascii="Arial" w:hAnsi="Arial" w:cs="Arial"/>
          <w:sz w:val="16"/>
          <w:szCs w:val="16"/>
        </w:rPr>
      </w:pPr>
    </w:p>
    <w:p w:rsidR="00A61674" w:rsidRPr="00F70EF0" w:rsidRDefault="00A61674" w:rsidP="00A61674">
      <w:pPr>
        <w:ind w:left="540" w:hanging="540"/>
        <w:jc w:val="both"/>
        <w:rPr>
          <w:rFonts w:ascii="Arial" w:hAnsi="Arial" w:cs="Arial"/>
        </w:rPr>
      </w:pPr>
      <w:r w:rsidRPr="00F70EF0">
        <w:rPr>
          <w:rFonts w:ascii="Arial" w:hAnsi="Arial" w:cs="Arial"/>
        </w:rPr>
        <w:t>16.1. Les offres doivent demeurer valables pendant la période spécifiée dans le Règlement Particulier de l’Appel d’Offres à compter de la date de</w:t>
      </w:r>
      <w:r>
        <w:rPr>
          <w:rFonts w:ascii="Arial" w:hAnsi="Arial" w:cs="Arial"/>
        </w:rPr>
        <w:t xml:space="preserve"> remise des offres fixée par l’Autorité Contractante</w:t>
      </w:r>
      <w:r w:rsidRPr="00F70EF0">
        <w:rPr>
          <w:rFonts w:ascii="Arial" w:hAnsi="Arial" w:cs="Arial"/>
        </w:rPr>
        <w:t xml:space="preserve">, en application de l’article 22 du RGAO. Une offre valable pour une période plus courte sera rejetée par </w:t>
      </w:r>
      <w:r>
        <w:rPr>
          <w:rFonts w:ascii="Arial" w:hAnsi="Arial" w:cs="Arial"/>
        </w:rPr>
        <w:t xml:space="preserve">l’Autorité Contractante </w:t>
      </w:r>
      <w:r w:rsidRPr="00F70EF0">
        <w:rPr>
          <w:rFonts w:ascii="Arial" w:hAnsi="Arial" w:cs="Arial"/>
        </w:rPr>
        <w:t>comme non-conforme.</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16.2 Dans des c</w:t>
      </w:r>
      <w:r>
        <w:rPr>
          <w:rFonts w:ascii="Arial" w:hAnsi="Arial" w:cs="Arial"/>
        </w:rPr>
        <w:t>irconstances exceptionnelles, l’Autorité Contractante</w:t>
      </w:r>
      <w:r w:rsidRPr="00F70EF0">
        <w:rPr>
          <w:rFonts w:ascii="Arial" w:hAnsi="Arial" w:cs="Arial"/>
        </w:rPr>
        <w:t xml:space="preserv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w:t>
      </w:r>
      <w:r>
        <w:rPr>
          <w:rFonts w:ascii="Arial" w:hAnsi="Arial" w:cs="Arial"/>
        </w:rPr>
        <w:t xml:space="preserve">ur une </w:t>
      </w:r>
      <w:r>
        <w:rPr>
          <w:rFonts w:ascii="Arial" w:hAnsi="Arial" w:cs="Arial"/>
        </w:rPr>
        <w:lastRenderedPageBreak/>
        <w:t>durée correspondante. Un</w:t>
      </w:r>
      <w:r w:rsidRPr="00F70EF0">
        <w:rPr>
          <w:rFonts w:ascii="Arial" w:hAnsi="Arial" w:cs="Arial"/>
        </w:rPr>
        <w:t xml:space="preserve"> soumissionnaire peut refuser de prolonger la validité de son offre sans perdre sa caution de soumission. Un soumissionnaire qui consent à une prolongation ne se verra pas demander de modifier son offre, ni ne sera autorisé à le faire.</w:t>
      </w:r>
    </w:p>
    <w:p w:rsidR="00A61674" w:rsidRPr="00F70EF0" w:rsidRDefault="00A61674" w:rsidP="00A61674">
      <w:pPr>
        <w:ind w:left="540" w:hanging="540"/>
        <w:jc w:val="both"/>
        <w:rPr>
          <w:rFonts w:ascii="Arial" w:hAnsi="Arial" w:cs="Arial"/>
        </w:rPr>
      </w:pPr>
      <w:r>
        <w:rPr>
          <w:rFonts w:ascii="Arial" w:hAnsi="Arial" w:cs="Arial"/>
        </w:rPr>
        <w:t xml:space="preserve">                 Si</w:t>
      </w:r>
      <w:r w:rsidRPr="00F70EF0">
        <w:rPr>
          <w:rFonts w:ascii="Arial" w:hAnsi="Arial" w:cs="Arial"/>
        </w:rPr>
        <w:t xml:space="preserve"> la période de validité des offres est prorogée de plus de soixante (60) jours, les montants payables au soumissionnaire retenu, seront actualisés par application de la formule y relative figurant à la demande de prorogation que </w:t>
      </w:r>
      <w:r>
        <w:rPr>
          <w:rFonts w:ascii="Arial" w:hAnsi="Arial" w:cs="Arial"/>
        </w:rPr>
        <w:t xml:space="preserve">l’Autorité Contractante </w:t>
      </w:r>
      <w:r w:rsidRPr="00F70EF0">
        <w:rPr>
          <w:rFonts w:ascii="Arial" w:hAnsi="Arial" w:cs="Arial"/>
        </w:rPr>
        <w:t xml:space="preserve">adressera au (x) soumissionnaire (s). la période d’actualisation ira de la date de dépassement des soixante (60) jours à la date de notification </w:t>
      </w:r>
      <w:r>
        <w:rPr>
          <w:rFonts w:ascii="Arial" w:hAnsi="Arial" w:cs="Arial"/>
        </w:rPr>
        <w:t>de la lettre commande</w:t>
      </w:r>
      <w:r w:rsidRPr="00F70EF0">
        <w:rPr>
          <w:rFonts w:ascii="Arial" w:hAnsi="Arial" w:cs="Arial"/>
        </w:rPr>
        <w:t xml:space="preserve"> ou de l’ordre de service de démarrage des travaux au soumissionnaire retenu, tel que prévu par le CCAP. L’effet de l’actualisation n’est pas pris en considération aux fins de l’évaluation.</w:t>
      </w:r>
    </w:p>
    <w:p w:rsidR="00A61674" w:rsidRDefault="00A61674" w:rsidP="00A61674">
      <w:pPr>
        <w:jc w:val="both"/>
        <w:rPr>
          <w:rFonts w:ascii="Arial" w:hAnsi="Arial" w:cs="Arial"/>
        </w:rPr>
      </w:pPr>
      <w:r>
        <w:rPr>
          <w:rFonts w:ascii="Arial" w:hAnsi="Arial" w:cs="Arial"/>
        </w:rPr>
        <w:t>16.3. Si la période de validité des offres est prorogée de plus de soixante (60) jours, les montants payables au soumissionnaire retenu, seront actualisés par application de la formule y relative figurant à la demande de prorogation que l’Autorité Contractante adressera au (x) soumissionnaire. Si la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b/>
        </w:rPr>
      </w:pPr>
      <w:r w:rsidRPr="00F70EF0">
        <w:rPr>
          <w:rFonts w:ascii="Arial" w:hAnsi="Arial" w:cs="Arial"/>
          <w:b/>
        </w:rPr>
        <w:t>Article 17 : Caution de soumission</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17.1. En application de l’article 13 du RGAO, le soumissionnaire fournira une caution de soumission du montant spécifié dans le Règlement Particulier de l’appel d’Offres, laquelle fera partie intégrante de son offre.</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17.2 La caution de soumission sera conforme au modèle présenté dans le </w:t>
      </w:r>
      <w:r>
        <w:rPr>
          <w:rFonts w:ascii="Arial" w:hAnsi="Arial" w:cs="Arial"/>
        </w:rPr>
        <w:t>Dossier d’Appel d’Offres</w:t>
      </w:r>
      <w:r w:rsidRPr="00F70EF0">
        <w:rPr>
          <w:rFonts w:ascii="Arial" w:hAnsi="Arial" w:cs="Arial"/>
        </w:rPr>
        <w:t> ; d’autres modèles peuvent être autorisés, sous réserv</w:t>
      </w:r>
      <w:r>
        <w:rPr>
          <w:rFonts w:ascii="Arial" w:hAnsi="Arial" w:cs="Arial"/>
        </w:rPr>
        <w:t>e de l’approbation préalable de l’Autorité Contractante</w:t>
      </w:r>
      <w:r w:rsidRPr="00F70EF0">
        <w:rPr>
          <w:rFonts w:ascii="Arial" w:hAnsi="Arial" w:cs="Arial"/>
        </w:rPr>
        <w:t>. La Caution de soumission demeurera valide pendant trente (30) jours au-delà de la date limite originale de validité des offres, ou de toute nouvelle date limite de validité demandée par l</w:t>
      </w:r>
      <w:r>
        <w:rPr>
          <w:rFonts w:ascii="Arial" w:hAnsi="Arial" w:cs="Arial"/>
        </w:rPr>
        <w:t>’Autorité Contractante</w:t>
      </w:r>
      <w:r w:rsidRPr="00F70EF0">
        <w:rPr>
          <w:rFonts w:ascii="Arial" w:hAnsi="Arial" w:cs="Arial"/>
        </w:rPr>
        <w:t xml:space="preserve"> et acceptée par le soumissionnaire, conformément aux dispositions de l’article 16.2 du RGAO.</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17.3. Toute offre non accompagnée d’une </w:t>
      </w:r>
      <w:r>
        <w:rPr>
          <w:rFonts w:ascii="Arial" w:hAnsi="Arial" w:cs="Arial"/>
        </w:rPr>
        <w:t>c</w:t>
      </w:r>
      <w:r w:rsidRPr="00F70EF0">
        <w:rPr>
          <w:rFonts w:ascii="Arial" w:hAnsi="Arial" w:cs="Arial"/>
        </w:rPr>
        <w:t xml:space="preserve">aution de soumission </w:t>
      </w:r>
      <w:r>
        <w:rPr>
          <w:rFonts w:ascii="Arial" w:hAnsi="Arial" w:cs="Arial"/>
        </w:rPr>
        <w:t>conforme</w:t>
      </w:r>
      <w:r w:rsidRPr="00F70EF0">
        <w:rPr>
          <w:rFonts w:ascii="Arial" w:hAnsi="Arial" w:cs="Arial"/>
        </w:rPr>
        <w:t xml:space="preserve"> sera rejetée par la Commission </w:t>
      </w:r>
      <w:r>
        <w:rPr>
          <w:rFonts w:ascii="Arial" w:hAnsi="Arial" w:cs="Arial"/>
        </w:rPr>
        <w:t xml:space="preserve">Départementale </w:t>
      </w:r>
      <w:r w:rsidRPr="00F70EF0">
        <w:rPr>
          <w:rFonts w:ascii="Arial" w:hAnsi="Arial" w:cs="Arial"/>
        </w:rPr>
        <w:t xml:space="preserve">de Passation des Marchés comme non-conforme. </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17.4. Les cautions de soumission et les offres des soumissionnaires non retenus seront</w:t>
      </w:r>
      <w:r>
        <w:rPr>
          <w:rFonts w:ascii="Arial" w:hAnsi="Arial" w:cs="Arial"/>
        </w:rPr>
        <w:t xml:space="preserve"> restituées dans un délai de (15) quinze jours </w:t>
      </w:r>
      <w:r w:rsidRPr="00F70EF0">
        <w:rPr>
          <w:rFonts w:ascii="Arial" w:hAnsi="Arial" w:cs="Arial"/>
        </w:rPr>
        <w:t>à compter de la date de publication des résultats.</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17.5. La caution de soumission de l’attributaire</w:t>
      </w:r>
      <w:r>
        <w:rPr>
          <w:rFonts w:ascii="Arial" w:hAnsi="Arial" w:cs="Arial"/>
        </w:rPr>
        <w:t xml:space="preserve"> de la lettre commande</w:t>
      </w:r>
      <w:r w:rsidRPr="00F70EF0">
        <w:rPr>
          <w:rFonts w:ascii="Arial" w:hAnsi="Arial" w:cs="Arial"/>
        </w:rPr>
        <w:t xml:space="preserve"> sera libérée dès que ce dernier aura signé </w:t>
      </w:r>
      <w:r>
        <w:rPr>
          <w:rFonts w:ascii="Arial" w:hAnsi="Arial" w:cs="Arial"/>
        </w:rPr>
        <w:t xml:space="preserve"> la Lettre Commande </w:t>
      </w:r>
      <w:r w:rsidRPr="00F70EF0">
        <w:rPr>
          <w:rFonts w:ascii="Arial" w:hAnsi="Arial" w:cs="Arial"/>
        </w:rPr>
        <w:t xml:space="preserve"> et fourni le cautionnement définitif requis.</w:t>
      </w:r>
    </w:p>
    <w:p w:rsidR="00A61674"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17.6. La caution de soumission peut être saisie :</w:t>
      </w:r>
    </w:p>
    <w:p w:rsidR="00A61674" w:rsidRPr="00F70EF0" w:rsidRDefault="00A61674" w:rsidP="00A61674">
      <w:pPr>
        <w:jc w:val="both"/>
        <w:rPr>
          <w:rFonts w:ascii="Arial" w:hAnsi="Arial" w:cs="Arial"/>
        </w:rPr>
      </w:pPr>
    </w:p>
    <w:p w:rsidR="00A61674" w:rsidRPr="00F70EF0" w:rsidRDefault="00A61674" w:rsidP="00A61674">
      <w:pPr>
        <w:numPr>
          <w:ilvl w:val="1"/>
          <w:numId w:val="13"/>
        </w:numPr>
        <w:jc w:val="both"/>
        <w:rPr>
          <w:rFonts w:ascii="Arial" w:hAnsi="Arial" w:cs="Arial"/>
        </w:rPr>
      </w:pPr>
      <w:r w:rsidRPr="00F70EF0">
        <w:rPr>
          <w:rFonts w:ascii="Arial" w:hAnsi="Arial" w:cs="Arial"/>
        </w:rPr>
        <w:t>Si le soumissionnaire retire son offre durant la période de validité ;</w:t>
      </w:r>
    </w:p>
    <w:p w:rsidR="00A61674" w:rsidRPr="00F70EF0" w:rsidRDefault="00A61674" w:rsidP="00A61674">
      <w:pPr>
        <w:numPr>
          <w:ilvl w:val="1"/>
          <w:numId w:val="13"/>
        </w:numPr>
        <w:jc w:val="both"/>
        <w:rPr>
          <w:rFonts w:ascii="Arial" w:hAnsi="Arial" w:cs="Arial"/>
        </w:rPr>
      </w:pPr>
      <w:r w:rsidRPr="00F70EF0">
        <w:rPr>
          <w:rFonts w:ascii="Arial" w:hAnsi="Arial" w:cs="Arial"/>
        </w:rPr>
        <w:t>Si, le soumissionnaire retenu :</w:t>
      </w:r>
    </w:p>
    <w:p w:rsidR="00A61674" w:rsidRPr="00F70EF0" w:rsidRDefault="00A61674" w:rsidP="00A61674">
      <w:pPr>
        <w:numPr>
          <w:ilvl w:val="0"/>
          <w:numId w:val="20"/>
        </w:numPr>
        <w:tabs>
          <w:tab w:val="clear" w:pos="1800"/>
          <w:tab w:val="num" w:pos="2160"/>
        </w:tabs>
        <w:ind w:left="2160" w:hanging="360"/>
        <w:jc w:val="both"/>
        <w:rPr>
          <w:rFonts w:ascii="Arial" w:hAnsi="Arial" w:cs="Arial"/>
        </w:rPr>
      </w:pPr>
      <w:r w:rsidRPr="00F70EF0">
        <w:rPr>
          <w:rFonts w:ascii="Arial" w:hAnsi="Arial" w:cs="Arial"/>
        </w:rPr>
        <w:t xml:space="preserve">Manque à son obligation de souscrire </w:t>
      </w:r>
      <w:r>
        <w:rPr>
          <w:rFonts w:ascii="Arial" w:hAnsi="Arial" w:cs="Arial"/>
        </w:rPr>
        <w:t xml:space="preserve"> la lettre commande </w:t>
      </w:r>
      <w:r w:rsidRPr="00F70EF0">
        <w:rPr>
          <w:rFonts w:ascii="Arial" w:hAnsi="Arial" w:cs="Arial"/>
        </w:rPr>
        <w:t xml:space="preserve">en application de l’article 37 du RGAO, ou </w:t>
      </w:r>
    </w:p>
    <w:p w:rsidR="00A61674" w:rsidRDefault="00A61674" w:rsidP="00A61674">
      <w:pPr>
        <w:numPr>
          <w:ilvl w:val="0"/>
          <w:numId w:val="20"/>
        </w:numPr>
        <w:tabs>
          <w:tab w:val="clear" w:pos="1800"/>
          <w:tab w:val="num" w:pos="2160"/>
        </w:tabs>
        <w:ind w:left="2160" w:hanging="360"/>
        <w:jc w:val="both"/>
        <w:rPr>
          <w:rFonts w:ascii="Arial" w:hAnsi="Arial" w:cs="Arial"/>
        </w:rPr>
      </w:pPr>
      <w:r w:rsidRPr="00F70EF0">
        <w:rPr>
          <w:rFonts w:ascii="Arial" w:hAnsi="Arial" w:cs="Arial"/>
        </w:rPr>
        <w:t>Manque à son obligation de fournir le cautionnement définitif en application de l’article 38 de RGAO.</w:t>
      </w:r>
    </w:p>
    <w:p w:rsidR="00A61674" w:rsidRPr="00CE5468" w:rsidRDefault="00A61674" w:rsidP="00A61674">
      <w:pPr>
        <w:ind w:left="2160"/>
        <w:jc w:val="both"/>
        <w:rPr>
          <w:rFonts w:ascii="Arial" w:hAnsi="Arial" w:cs="Arial"/>
        </w:rPr>
      </w:pPr>
    </w:p>
    <w:p w:rsidR="00A61674" w:rsidRPr="00F70EF0" w:rsidRDefault="00A61674" w:rsidP="00A61674">
      <w:pPr>
        <w:jc w:val="both"/>
        <w:rPr>
          <w:rFonts w:ascii="Arial" w:hAnsi="Arial" w:cs="Arial"/>
          <w:b/>
        </w:rPr>
      </w:pPr>
      <w:r w:rsidRPr="00F70EF0">
        <w:rPr>
          <w:rFonts w:ascii="Arial" w:hAnsi="Arial" w:cs="Arial"/>
          <w:b/>
        </w:rPr>
        <w:t xml:space="preserve">Article 18 : Propositions variantes des soumissionnaires </w:t>
      </w:r>
    </w:p>
    <w:p w:rsidR="00A61674" w:rsidRPr="003F6F46" w:rsidRDefault="00A61674" w:rsidP="00A61674">
      <w:pPr>
        <w:jc w:val="both"/>
        <w:rPr>
          <w:rFonts w:ascii="Arial" w:hAnsi="Arial" w:cs="Arial"/>
          <w:sz w:val="16"/>
          <w:szCs w:val="16"/>
        </w:rPr>
      </w:pPr>
    </w:p>
    <w:p w:rsidR="00A61674" w:rsidRPr="007064EA" w:rsidRDefault="00A61674" w:rsidP="00A61674">
      <w:pPr>
        <w:ind w:left="540" w:hanging="540"/>
        <w:jc w:val="both"/>
        <w:rPr>
          <w:rFonts w:ascii="Arial" w:hAnsi="Arial" w:cs="Arial"/>
        </w:rPr>
      </w:pPr>
      <w:r w:rsidRPr="00F70EF0">
        <w:rPr>
          <w:rFonts w:ascii="Arial" w:hAnsi="Arial" w:cs="Arial"/>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w:t>
      </w:r>
      <w:r w:rsidRPr="00F70EF0">
        <w:rPr>
          <w:rFonts w:ascii="Arial" w:hAnsi="Arial" w:cs="Arial"/>
        </w:rPr>
        <w:lastRenderedPageBreak/>
        <w:t>proposant des délais au-delà de ceux spécifiés seront c</w:t>
      </w:r>
      <w:r>
        <w:rPr>
          <w:rFonts w:ascii="Arial" w:hAnsi="Arial" w:cs="Arial"/>
        </w:rPr>
        <w:t>onsidérées comme non-conformes.</w:t>
      </w:r>
    </w:p>
    <w:p w:rsidR="00A61674" w:rsidRPr="007064EA" w:rsidRDefault="00A61674" w:rsidP="00A61674">
      <w:pPr>
        <w:ind w:left="540" w:hanging="540"/>
        <w:jc w:val="both"/>
        <w:rPr>
          <w:rFonts w:ascii="Arial" w:hAnsi="Arial" w:cs="Arial"/>
        </w:rPr>
      </w:pPr>
      <w:r w:rsidRPr="00F70EF0">
        <w:rPr>
          <w:rFonts w:ascii="Arial" w:hAnsi="Arial" w:cs="Arial"/>
        </w:rPr>
        <w:t>18.2. Excepté dans le cas mentionné à l’article 18.3 ci-dessous, les soumissionnaires souhaitant offrir des variantes techniques doivent d’abor</w:t>
      </w:r>
      <w:r>
        <w:rPr>
          <w:rFonts w:ascii="Arial" w:hAnsi="Arial" w:cs="Arial"/>
        </w:rPr>
        <w:t>d chiffrer la solution de base de l’Autorité Contractante</w:t>
      </w:r>
      <w:r w:rsidRPr="00F70EF0">
        <w:rPr>
          <w:rFonts w:ascii="Arial" w:hAnsi="Arial" w:cs="Arial"/>
        </w:rPr>
        <w:t xml:space="preserve"> telle que décrite dans le </w:t>
      </w:r>
      <w:r>
        <w:rPr>
          <w:rFonts w:ascii="Arial" w:hAnsi="Arial" w:cs="Arial"/>
        </w:rPr>
        <w:t>Dossier d’Appel d’Offres</w:t>
      </w:r>
      <w:r w:rsidRPr="00F70EF0">
        <w:rPr>
          <w:rFonts w:ascii="Arial" w:hAnsi="Arial" w:cs="Arial"/>
        </w:rPr>
        <w:t xml:space="preserve">, et fournir en outre tous les renseignements dont </w:t>
      </w:r>
      <w:r>
        <w:rPr>
          <w:rFonts w:ascii="Arial" w:hAnsi="Arial" w:cs="Arial"/>
        </w:rPr>
        <w:t xml:space="preserve">l’Autorité Contractante </w:t>
      </w:r>
      <w:r w:rsidRPr="00F70EF0">
        <w:rPr>
          <w:rFonts w:ascii="Arial" w:hAnsi="Arial" w:cs="Arial"/>
        </w:rPr>
        <w:t>a besoin pour procéder à l’évaluation complète de la variante proposée, y compris les plans, notes de calcul, spécifications techniques, sous-détails de prix et méthodes de construction proposées, e</w:t>
      </w:r>
      <w:r>
        <w:rPr>
          <w:rFonts w:ascii="Arial" w:hAnsi="Arial" w:cs="Arial"/>
        </w:rPr>
        <w:t>t tous autres détail utiles. L’Autorité Contractante</w:t>
      </w:r>
      <w:r w:rsidRPr="00F70EF0">
        <w:rPr>
          <w:rFonts w:ascii="Arial" w:hAnsi="Arial" w:cs="Arial"/>
        </w:rPr>
        <w:t xml:space="preserve"> n’examinera que les variantes techniques, le cas échéant, du soumissionnaire dont l’offre conforme à la solution de base </w:t>
      </w:r>
      <w:r>
        <w:rPr>
          <w:rFonts w:ascii="Arial" w:hAnsi="Arial" w:cs="Arial"/>
        </w:rPr>
        <w:t>a été évaluée la moins disante.</w:t>
      </w:r>
    </w:p>
    <w:p w:rsidR="00A61674" w:rsidRPr="00F70EF0" w:rsidRDefault="00A61674" w:rsidP="00A61674">
      <w:pPr>
        <w:ind w:left="540" w:hanging="540"/>
        <w:jc w:val="both"/>
        <w:rPr>
          <w:rFonts w:ascii="Arial" w:hAnsi="Arial" w:cs="Arial"/>
        </w:rPr>
      </w:pPr>
      <w:r w:rsidRPr="00F70EF0">
        <w:rPr>
          <w:rFonts w:ascii="Arial" w:hAnsi="Arial" w:cs="Arial"/>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A61674" w:rsidRPr="003F6F46" w:rsidRDefault="00A61674" w:rsidP="00A61674">
      <w:pPr>
        <w:jc w:val="both"/>
        <w:rPr>
          <w:rFonts w:ascii="Arial" w:hAnsi="Arial" w:cs="Arial"/>
          <w:sz w:val="16"/>
          <w:szCs w:val="16"/>
        </w:rPr>
      </w:pPr>
    </w:p>
    <w:p w:rsidR="00A61674" w:rsidRPr="00F70EF0" w:rsidRDefault="00A61674" w:rsidP="00A61674">
      <w:pPr>
        <w:jc w:val="both"/>
        <w:rPr>
          <w:rFonts w:ascii="Arial" w:hAnsi="Arial" w:cs="Arial"/>
          <w:b/>
        </w:rPr>
      </w:pPr>
      <w:r w:rsidRPr="00F70EF0">
        <w:rPr>
          <w:rFonts w:ascii="Arial" w:hAnsi="Arial" w:cs="Arial"/>
          <w:b/>
        </w:rPr>
        <w:t>Article 19 : Réunion préparatoire à l’établissement des offres</w:t>
      </w:r>
    </w:p>
    <w:p w:rsidR="00A61674" w:rsidRDefault="00A61674" w:rsidP="00A61674">
      <w:pPr>
        <w:jc w:val="both"/>
        <w:rPr>
          <w:rFonts w:ascii="Arial" w:hAnsi="Arial" w:cs="Arial"/>
        </w:rPr>
      </w:pPr>
      <w:r>
        <w:rPr>
          <w:rFonts w:ascii="Arial" w:hAnsi="Arial" w:cs="Arial"/>
        </w:rPr>
        <w:t xml:space="preserve">          Il n’est pas prévu de réunion préparatoire à l’établissement des offres dans le cadre du présent Appel d’Offres.</w:t>
      </w:r>
    </w:p>
    <w:p w:rsidR="00A61674" w:rsidRPr="00F70EF0" w:rsidRDefault="00A61674" w:rsidP="00A61674">
      <w:pPr>
        <w:jc w:val="both"/>
        <w:rPr>
          <w:rFonts w:ascii="Arial" w:hAnsi="Arial" w:cs="Arial"/>
        </w:rPr>
      </w:pPr>
    </w:p>
    <w:p w:rsidR="00A61674" w:rsidRPr="006F768B" w:rsidRDefault="00A61674" w:rsidP="00A61674">
      <w:pPr>
        <w:spacing w:after="160" w:line="259" w:lineRule="auto"/>
        <w:rPr>
          <w:rFonts w:ascii="Arial" w:hAnsi="Arial" w:cs="Arial"/>
          <w:b/>
        </w:rPr>
      </w:pPr>
      <w:r w:rsidRPr="00F70EF0">
        <w:rPr>
          <w:rFonts w:ascii="Arial" w:hAnsi="Arial" w:cs="Arial"/>
          <w:b/>
        </w:rPr>
        <w:t>Article 20 </w:t>
      </w:r>
      <w:r>
        <w:rPr>
          <w:rFonts w:ascii="Arial" w:hAnsi="Arial" w:cs="Arial"/>
          <w:b/>
        </w:rPr>
        <w:t>: Forme et signature de l’offre</w:t>
      </w:r>
    </w:p>
    <w:p w:rsidR="00A61674" w:rsidRPr="00F70EF0" w:rsidRDefault="00A61674" w:rsidP="00A61674">
      <w:pPr>
        <w:ind w:left="540" w:hanging="540"/>
        <w:jc w:val="both"/>
        <w:rPr>
          <w:rFonts w:ascii="Arial" w:hAnsi="Arial" w:cs="Arial"/>
        </w:rPr>
      </w:pPr>
      <w:r w:rsidRPr="00F70EF0">
        <w:rPr>
          <w:rFonts w:ascii="Arial" w:hAnsi="Arial" w:cs="Arial"/>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w:t>
      </w:r>
      <w:r>
        <w:rPr>
          <w:rFonts w:ascii="Arial" w:hAnsi="Arial" w:cs="Arial"/>
        </w:rPr>
        <w:t>s</w:t>
      </w:r>
      <w:r w:rsidRPr="00F70EF0">
        <w:rPr>
          <w:rFonts w:ascii="Arial" w:hAnsi="Arial" w:cs="Arial"/>
        </w:rPr>
        <w:t xml:space="preserve"> signataire</w:t>
      </w:r>
      <w:r>
        <w:rPr>
          <w:rFonts w:ascii="Arial" w:hAnsi="Arial" w:cs="Arial"/>
        </w:rPr>
        <w:t>s</w:t>
      </w:r>
      <w:r w:rsidRPr="00F70EF0">
        <w:rPr>
          <w:rFonts w:ascii="Arial" w:hAnsi="Arial" w:cs="Arial"/>
        </w:rPr>
        <w:t xml:space="preserve"> de l’offre.</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20.3. L’offre ne doit comporter aucune modification, suppression ni surcharge, à moins que de telles corrections ne soient paraphées par le ou les signataires de la soumission.</w:t>
      </w:r>
    </w:p>
    <w:p w:rsidR="00A61674" w:rsidRPr="00F70EF0" w:rsidRDefault="00A61674" w:rsidP="00A61674">
      <w:pPr>
        <w:jc w:val="both"/>
        <w:rPr>
          <w:rFonts w:ascii="Arial" w:hAnsi="Arial" w:cs="Arial"/>
        </w:rPr>
      </w:pPr>
    </w:p>
    <w:p w:rsidR="00A61674" w:rsidRPr="00F70EF0" w:rsidRDefault="00A61674" w:rsidP="00A61674">
      <w:pPr>
        <w:numPr>
          <w:ilvl w:val="0"/>
          <w:numId w:val="8"/>
        </w:numPr>
        <w:tabs>
          <w:tab w:val="clear" w:pos="720"/>
          <w:tab w:val="num" w:pos="540"/>
        </w:tabs>
        <w:ind w:left="540" w:hanging="540"/>
        <w:jc w:val="both"/>
        <w:rPr>
          <w:rFonts w:ascii="Arial" w:hAnsi="Arial" w:cs="Arial"/>
          <w:b/>
          <w:sz w:val="28"/>
          <w:szCs w:val="28"/>
        </w:rPr>
      </w:pPr>
      <w:r w:rsidRPr="00F70EF0">
        <w:rPr>
          <w:rFonts w:ascii="Arial" w:hAnsi="Arial" w:cs="Arial"/>
          <w:b/>
          <w:sz w:val="28"/>
          <w:szCs w:val="28"/>
        </w:rPr>
        <w:t>Dépôt des offres</w:t>
      </w:r>
    </w:p>
    <w:p w:rsidR="00A61674" w:rsidRPr="00A1051D" w:rsidRDefault="00A61674" w:rsidP="00A61674">
      <w:pPr>
        <w:jc w:val="both"/>
        <w:rPr>
          <w:rFonts w:ascii="Arial" w:hAnsi="Arial" w:cs="Arial"/>
          <w:sz w:val="16"/>
          <w:szCs w:val="16"/>
        </w:rPr>
      </w:pPr>
    </w:p>
    <w:p w:rsidR="00A61674" w:rsidRPr="00F70EF0" w:rsidRDefault="00A61674" w:rsidP="00A61674">
      <w:pPr>
        <w:jc w:val="both"/>
        <w:rPr>
          <w:rFonts w:ascii="Arial" w:hAnsi="Arial" w:cs="Arial"/>
          <w:b/>
        </w:rPr>
      </w:pPr>
      <w:r w:rsidRPr="00F70EF0">
        <w:rPr>
          <w:rFonts w:ascii="Arial" w:hAnsi="Arial" w:cs="Arial"/>
          <w:b/>
        </w:rPr>
        <w:t xml:space="preserve"> Article 21 : Cachetage et marquage des offres</w:t>
      </w:r>
    </w:p>
    <w:p w:rsidR="00A61674" w:rsidRPr="00A1051D" w:rsidRDefault="00A61674" w:rsidP="00A61674">
      <w:pPr>
        <w:jc w:val="both"/>
        <w:rPr>
          <w:rFonts w:ascii="Arial" w:hAnsi="Arial" w:cs="Arial"/>
          <w:sz w:val="16"/>
          <w:szCs w:val="16"/>
        </w:rPr>
      </w:pPr>
    </w:p>
    <w:p w:rsidR="00A61674" w:rsidRPr="00F70EF0" w:rsidRDefault="00A61674" w:rsidP="00A61674">
      <w:pPr>
        <w:ind w:left="540" w:hanging="540"/>
        <w:jc w:val="both"/>
        <w:rPr>
          <w:rFonts w:ascii="Arial" w:hAnsi="Arial" w:cs="Arial"/>
        </w:rPr>
      </w:pPr>
      <w:r w:rsidRPr="00F70EF0">
        <w:rPr>
          <w:rFonts w:ascii="Arial" w:hAnsi="Arial" w:cs="Arial"/>
        </w:rPr>
        <w:t>21.2. Les enveloppes intérieures et extérieures :</w:t>
      </w:r>
    </w:p>
    <w:p w:rsidR="00A61674" w:rsidRPr="00A1051D" w:rsidRDefault="00A61674" w:rsidP="00A61674">
      <w:pPr>
        <w:jc w:val="both"/>
        <w:rPr>
          <w:rFonts w:ascii="Arial" w:hAnsi="Arial" w:cs="Arial"/>
          <w:sz w:val="16"/>
          <w:szCs w:val="16"/>
        </w:rPr>
      </w:pPr>
    </w:p>
    <w:p w:rsidR="00A61674" w:rsidRPr="00F70EF0" w:rsidRDefault="00A61674" w:rsidP="00A61674">
      <w:pPr>
        <w:numPr>
          <w:ilvl w:val="0"/>
          <w:numId w:val="21"/>
        </w:numPr>
        <w:jc w:val="both"/>
        <w:rPr>
          <w:rFonts w:ascii="Arial" w:hAnsi="Arial" w:cs="Arial"/>
        </w:rPr>
      </w:pPr>
      <w:r w:rsidRPr="00F70EF0">
        <w:rPr>
          <w:rFonts w:ascii="Arial" w:hAnsi="Arial" w:cs="Arial"/>
        </w:rPr>
        <w:t xml:space="preserve">Seront adressées </w:t>
      </w:r>
      <w:r>
        <w:rPr>
          <w:rFonts w:ascii="Arial" w:hAnsi="Arial" w:cs="Arial"/>
        </w:rPr>
        <w:t>à l’Autorité Contractante</w:t>
      </w:r>
      <w:r w:rsidRPr="00F70EF0">
        <w:rPr>
          <w:rFonts w:ascii="Arial" w:hAnsi="Arial" w:cs="Arial"/>
        </w:rPr>
        <w:t xml:space="preserve"> à l’adresse indiquée dans le Règlement Particulier de l’Appel d’Offres ;</w:t>
      </w:r>
    </w:p>
    <w:p w:rsidR="00A61674" w:rsidRPr="00F70EF0" w:rsidRDefault="00A61674" w:rsidP="00A61674">
      <w:pPr>
        <w:numPr>
          <w:ilvl w:val="0"/>
          <w:numId w:val="21"/>
        </w:numPr>
        <w:jc w:val="both"/>
        <w:rPr>
          <w:rFonts w:ascii="Arial" w:hAnsi="Arial" w:cs="Arial"/>
        </w:rPr>
      </w:pPr>
      <w:r w:rsidRPr="00F70EF0">
        <w:rPr>
          <w:rFonts w:ascii="Arial" w:hAnsi="Arial" w:cs="Arial"/>
        </w:rPr>
        <w:t>Porteront le nom du projet ainsi que l’objet et le numéro de l’Avis d’Appel d’Offres indiqués dans le RPAO, et la mention « A N’OUVRIR QU’EN SEANCE DE DEPOUILLEMENT ».</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21.3. Les enveloppes intérieures porteront également le nom et l’adresse du Soumissionnaire de façon à permettre </w:t>
      </w:r>
      <w:r>
        <w:rPr>
          <w:rFonts w:ascii="Arial" w:hAnsi="Arial" w:cs="Arial"/>
        </w:rPr>
        <w:t>à l’Autorité Contractante</w:t>
      </w:r>
      <w:r w:rsidRPr="00F70EF0">
        <w:rPr>
          <w:rFonts w:ascii="Arial" w:hAnsi="Arial" w:cs="Arial"/>
        </w:rPr>
        <w:t xml:space="preserve"> de renvoyer l’offre scellée si elle a été déclarée hors délai conformément aux dispositions de l’article 23 du RGAO ou pour satisfaire les dispositions de l’article 24 du RGAO.</w:t>
      </w:r>
    </w:p>
    <w:p w:rsidR="00A61674" w:rsidRPr="00F70EF0" w:rsidRDefault="00A61674" w:rsidP="00A61674">
      <w:pPr>
        <w:ind w:left="540" w:hanging="540"/>
        <w:jc w:val="both"/>
        <w:rPr>
          <w:rFonts w:ascii="Arial" w:hAnsi="Arial" w:cs="Arial"/>
        </w:rPr>
      </w:pPr>
      <w:r w:rsidRPr="00F70EF0">
        <w:rPr>
          <w:rFonts w:ascii="Arial" w:hAnsi="Arial" w:cs="Arial"/>
        </w:rPr>
        <w:lastRenderedPageBreak/>
        <w:t xml:space="preserve">21.4. Si l’enveloppe extérieure n’est pas scellée et marquée comme indiqué aux articles 21.1 et 21.2 susvisés, </w:t>
      </w:r>
      <w:r>
        <w:rPr>
          <w:rFonts w:ascii="Arial" w:hAnsi="Arial" w:cs="Arial"/>
        </w:rPr>
        <w:t xml:space="preserve">l’Autorité Contractante ne </w:t>
      </w:r>
      <w:r w:rsidRPr="00F70EF0">
        <w:rPr>
          <w:rFonts w:ascii="Arial" w:hAnsi="Arial" w:cs="Arial"/>
        </w:rPr>
        <w:t>sera nullement responsable si l’offre est égarée ou ouverte prématurément.</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b/>
        </w:rPr>
      </w:pPr>
      <w:r w:rsidRPr="00F70EF0">
        <w:rPr>
          <w:rFonts w:ascii="Arial" w:hAnsi="Arial" w:cs="Arial"/>
          <w:b/>
        </w:rPr>
        <w:t>Article 22 : Date et heure limites de dépôt des offres</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22.1. Les offres doivent être reçues par </w:t>
      </w:r>
      <w:r>
        <w:rPr>
          <w:rFonts w:ascii="Arial" w:hAnsi="Arial" w:cs="Arial"/>
        </w:rPr>
        <w:t xml:space="preserve">l’Autorité Contractante </w:t>
      </w:r>
      <w:r w:rsidRPr="00F70EF0">
        <w:rPr>
          <w:rFonts w:ascii="Arial" w:hAnsi="Arial" w:cs="Arial"/>
        </w:rPr>
        <w:t>à l’adresse spécifiée à l’article 21.2 du RPAO au plus tard à la date et à l’heure spécifiées dans le Règlement Particulier de l’Appel d’Offres.</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22.2 </w:t>
      </w:r>
      <w:r>
        <w:rPr>
          <w:rFonts w:ascii="Arial" w:hAnsi="Arial" w:cs="Arial"/>
        </w:rPr>
        <w:t xml:space="preserve">L’Autorité Contractante </w:t>
      </w:r>
      <w:r w:rsidRPr="00F70EF0">
        <w:rPr>
          <w:rFonts w:ascii="Arial" w:hAnsi="Arial" w:cs="Arial"/>
        </w:rPr>
        <w:t>peut, à son gré, reporter la date limite fixée pour le dépôt des offres en publiant un additif conformément aux dispositions de l’article 10 du RGAO. Dans ce cas, tous les droits et obligations d</w:t>
      </w:r>
      <w:r>
        <w:rPr>
          <w:rFonts w:ascii="Arial" w:hAnsi="Arial" w:cs="Arial"/>
        </w:rPr>
        <w:t>e l’Autorité Contractante</w:t>
      </w:r>
      <w:r w:rsidRPr="00F70EF0">
        <w:rPr>
          <w:rFonts w:ascii="Arial" w:hAnsi="Arial" w:cs="Arial"/>
        </w:rPr>
        <w:t xml:space="preserve"> et des soumissionnaires précédemment régis par la date limite initiale seront régis par la nouvelle date limite.</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b/>
        </w:rPr>
      </w:pPr>
      <w:r w:rsidRPr="00F70EF0">
        <w:rPr>
          <w:rFonts w:ascii="Arial" w:hAnsi="Arial" w:cs="Arial"/>
          <w:b/>
        </w:rPr>
        <w:t xml:space="preserve">Article 23 : Offres hors délai </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Toute offre parvenue à l’Autorité</w:t>
      </w:r>
      <w:r>
        <w:rPr>
          <w:rFonts w:ascii="Arial" w:hAnsi="Arial" w:cs="Arial"/>
        </w:rPr>
        <w:t xml:space="preserve"> Contractante</w:t>
      </w:r>
      <w:r w:rsidRPr="00F70EF0">
        <w:rPr>
          <w:rFonts w:ascii="Arial" w:hAnsi="Arial" w:cs="Arial"/>
        </w:rPr>
        <w:t xml:space="preserve"> après </w:t>
      </w:r>
      <w:r>
        <w:rPr>
          <w:rFonts w:ascii="Arial" w:hAnsi="Arial" w:cs="Arial"/>
        </w:rPr>
        <w:t xml:space="preserve">les </w:t>
      </w:r>
      <w:r w:rsidRPr="00F70EF0">
        <w:rPr>
          <w:rFonts w:ascii="Arial" w:hAnsi="Arial" w:cs="Arial"/>
        </w:rPr>
        <w:t>dates et heure limites fixées pour le dépôt des offres conformément à l’article 22 du RGAO sera déclarée hors délai et, par conséquent, rejetée.</w:t>
      </w:r>
    </w:p>
    <w:p w:rsidR="00A61674" w:rsidRDefault="00A61674" w:rsidP="00A61674">
      <w:pPr>
        <w:jc w:val="both"/>
        <w:rPr>
          <w:rFonts w:ascii="Arial" w:hAnsi="Arial" w:cs="Arial"/>
          <w:sz w:val="16"/>
          <w:szCs w:val="16"/>
        </w:rPr>
      </w:pPr>
    </w:p>
    <w:p w:rsidR="00A61674" w:rsidRPr="0071654E" w:rsidRDefault="00A61674" w:rsidP="00A61674">
      <w:pPr>
        <w:widowControl w:val="0"/>
        <w:autoSpaceDE w:val="0"/>
        <w:ind w:left="1191" w:right="-35" w:hanging="1191"/>
      </w:pPr>
      <w:r w:rsidRPr="0071654E">
        <w:rPr>
          <w:rFonts w:ascii="Arial" w:hAnsi="Arial" w:cs="Arial"/>
          <w:b/>
          <w:bCs/>
        </w:rPr>
        <w:t>Article24:Modification,  substitution  et  retrait desoffres</w:t>
      </w:r>
    </w:p>
    <w:p w:rsidR="00A61674" w:rsidRPr="0071654E" w:rsidRDefault="00A61674" w:rsidP="00A61674">
      <w:pPr>
        <w:widowControl w:val="0"/>
        <w:autoSpaceDE w:val="0"/>
        <w:spacing w:before="3" w:line="140" w:lineRule="exact"/>
        <w:rPr>
          <w:rFonts w:ascii="Arial" w:hAnsi="Arial" w:cs="Arial"/>
        </w:rPr>
      </w:pPr>
    </w:p>
    <w:p w:rsidR="00A61674" w:rsidRPr="0071654E" w:rsidRDefault="00A61674" w:rsidP="00A61674">
      <w:pPr>
        <w:widowControl w:val="0"/>
        <w:autoSpaceDE w:val="0"/>
        <w:ind w:left="624" w:right="94" w:hanging="624"/>
        <w:jc w:val="both"/>
      </w:pPr>
      <w:r w:rsidRPr="0071654E">
        <w:rPr>
          <w:rFonts w:ascii="Arial" w:hAnsi="Arial" w:cs="Arial"/>
        </w:rPr>
        <w:t>24.1. UnSoumissionnairepeutmodifier,remplacer ou retirer son offre après l’avoir déposée, à conditionquelanotificationécritedelamodificationouduretrait,soitreçuepar</w:t>
      </w:r>
      <w:r>
        <w:rPr>
          <w:rFonts w:ascii="Arial" w:hAnsi="Arial" w:cs="Arial"/>
          <w:spacing w:val="5"/>
        </w:rPr>
        <w:t xml:space="preserve">l’Autorité </w:t>
      </w:r>
      <w:r w:rsidRPr="0071654E">
        <w:rPr>
          <w:rFonts w:ascii="Arial" w:hAnsi="Arial" w:cs="Arial"/>
          <w:spacing w:val="5"/>
        </w:rPr>
        <w:t>Contractante </w:t>
      </w:r>
      <w:r w:rsidRPr="0071654E">
        <w:rPr>
          <w:rFonts w:ascii="Arial" w:hAnsi="Arial" w:cs="Arial"/>
        </w:rPr>
        <w:t xml:space="preserve">avantl’achèvementdudélaiprescritpourledépôtdesoffres.Laditenotification doit être signée par un représentant habilité enapplicationdel’article21.2duRGAO.La modification ou l’offre de remplacement correspondante doit être jointe à la notification écrite. Les enveloppes doivent porter clairement selon le cas, la mention « RETRAIT » et«  </w:t>
      </w:r>
      <w:r w:rsidRPr="0071654E">
        <w:rPr>
          <w:rFonts w:ascii="Arial" w:hAnsi="Arial" w:cs="Arial"/>
          <w:spacing w:val="2"/>
        </w:rPr>
        <w:t>OFFR</w:t>
      </w:r>
      <w:r w:rsidRPr="0071654E">
        <w:rPr>
          <w:rFonts w:ascii="Arial" w:hAnsi="Arial" w:cs="Arial"/>
        </w:rPr>
        <w:t xml:space="preserve">E  </w:t>
      </w:r>
      <w:r w:rsidRPr="0071654E">
        <w:rPr>
          <w:rFonts w:ascii="Arial" w:hAnsi="Arial" w:cs="Arial"/>
          <w:spacing w:val="2"/>
        </w:rPr>
        <w:t>D</w:t>
      </w:r>
      <w:r w:rsidRPr="0071654E">
        <w:rPr>
          <w:rFonts w:ascii="Arial" w:hAnsi="Arial" w:cs="Arial"/>
        </w:rPr>
        <w:t xml:space="preserve">E  </w:t>
      </w:r>
      <w:r w:rsidRPr="0071654E">
        <w:rPr>
          <w:rFonts w:ascii="Arial" w:hAnsi="Arial" w:cs="Arial"/>
          <w:spacing w:val="2"/>
        </w:rPr>
        <w:t>REMPLACEMEN</w:t>
      </w:r>
      <w:r w:rsidRPr="0071654E">
        <w:rPr>
          <w:rFonts w:ascii="Arial" w:hAnsi="Arial" w:cs="Arial"/>
        </w:rPr>
        <w:t xml:space="preserve">T  »  </w:t>
      </w:r>
      <w:r w:rsidRPr="0071654E">
        <w:rPr>
          <w:rFonts w:ascii="Arial" w:hAnsi="Arial" w:cs="Arial"/>
          <w:spacing w:val="2"/>
        </w:rPr>
        <w:t>o</w:t>
      </w:r>
      <w:r w:rsidRPr="0071654E">
        <w:rPr>
          <w:rFonts w:ascii="Arial" w:hAnsi="Arial" w:cs="Arial"/>
        </w:rPr>
        <w:t xml:space="preserve">u  </w:t>
      </w:r>
      <w:r w:rsidRPr="0071654E">
        <w:rPr>
          <w:rFonts w:ascii="Arial" w:hAnsi="Arial" w:cs="Arial"/>
          <w:spacing w:val="2"/>
        </w:rPr>
        <w:t xml:space="preserve">« </w:t>
      </w:r>
      <w:r w:rsidRPr="0071654E">
        <w:rPr>
          <w:rFonts w:ascii="Arial" w:hAnsi="Arial" w:cs="Arial"/>
        </w:rPr>
        <w:t>MODIFICATION».</w:t>
      </w:r>
    </w:p>
    <w:p w:rsidR="00A61674" w:rsidRPr="0071654E" w:rsidRDefault="00A61674" w:rsidP="00A61674">
      <w:pPr>
        <w:widowControl w:val="0"/>
        <w:autoSpaceDE w:val="0"/>
        <w:spacing w:before="4" w:line="260" w:lineRule="exact"/>
        <w:rPr>
          <w:rFonts w:ascii="Arial" w:hAnsi="Arial" w:cs="Arial"/>
        </w:rPr>
      </w:pPr>
    </w:p>
    <w:p w:rsidR="00A61674" w:rsidRPr="0071654E" w:rsidRDefault="00A61674" w:rsidP="00A61674">
      <w:pPr>
        <w:widowControl w:val="0"/>
        <w:tabs>
          <w:tab w:val="left" w:pos="1340"/>
          <w:tab w:val="left" w:pos="1800"/>
          <w:tab w:val="left" w:pos="2280"/>
          <w:tab w:val="left" w:pos="3080"/>
          <w:tab w:val="left" w:pos="3560"/>
          <w:tab w:val="left" w:pos="4340"/>
          <w:tab w:val="left" w:pos="4900"/>
        </w:tabs>
        <w:autoSpaceDE w:val="0"/>
        <w:ind w:left="624" w:right="90" w:hanging="624"/>
        <w:jc w:val="both"/>
      </w:pPr>
      <w:r w:rsidRPr="0071654E">
        <w:rPr>
          <w:rFonts w:ascii="Arial" w:hAnsi="Arial" w:cs="Arial"/>
        </w:rPr>
        <w:t>24.2. La notification de modification, de remplace</w:t>
      </w:r>
      <w:r w:rsidRPr="0071654E">
        <w:rPr>
          <w:rFonts w:ascii="Arial" w:hAnsi="Arial" w:cs="Arial"/>
          <w:spacing w:val="5"/>
        </w:rPr>
        <w:t>men</w:t>
      </w:r>
      <w:r w:rsidRPr="0071654E">
        <w:rPr>
          <w:rFonts w:ascii="Arial" w:hAnsi="Arial" w:cs="Arial"/>
        </w:rPr>
        <w:t xml:space="preserve">t </w:t>
      </w:r>
      <w:r w:rsidRPr="0071654E">
        <w:rPr>
          <w:rFonts w:ascii="Arial" w:hAnsi="Arial" w:cs="Arial"/>
          <w:spacing w:val="5"/>
        </w:rPr>
        <w:t>o</w:t>
      </w:r>
      <w:r w:rsidRPr="0071654E">
        <w:rPr>
          <w:rFonts w:ascii="Arial" w:hAnsi="Arial" w:cs="Arial"/>
        </w:rPr>
        <w:t xml:space="preserve">u </w:t>
      </w:r>
      <w:r w:rsidRPr="0071654E">
        <w:rPr>
          <w:rFonts w:ascii="Arial" w:hAnsi="Arial" w:cs="Arial"/>
          <w:spacing w:val="5"/>
        </w:rPr>
        <w:t>d</w:t>
      </w:r>
      <w:r w:rsidRPr="0071654E">
        <w:rPr>
          <w:rFonts w:ascii="Arial" w:hAnsi="Arial" w:cs="Arial"/>
        </w:rPr>
        <w:t xml:space="preserve">e </w:t>
      </w:r>
      <w:r w:rsidRPr="0071654E">
        <w:rPr>
          <w:rFonts w:ascii="Arial" w:hAnsi="Arial" w:cs="Arial"/>
          <w:spacing w:val="5"/>
        </w:rPr>
        <w:t>retrai</w:t>
      </w:r>
      <w:r w:rsidRPr="0071654E">
        <w:rPr>
          <w:rFonts w:ascii="Arial" w:hAnsi="Arial" w:cs="Arial"/>
        </w:rPr>
        <w:t xml:space="preserve">t </w:t>
      </w:r>
      <w:r w:rsidRPr="0071654E">
        <w:rPr>
          <w:rFonts w:ascii="Arial" w:hAnsi="Arial" w:cs="Arial"/>
          <w:spacing w:val="5"/>
        </w:rPr>
        <w:t>d</w:t>
      </w:r>
      <w:r w:rsidRPr="0071654E">
        <w:rPr>
          <w:rFonts w:ascii="Arial" w:hAnsi="Arial" w:cs="Arial"/>
        </w:rPr>
        <w:t xml:space="preserve">e </w:t>
      </w:r>
      <w:r w:rsidRPr="0071654E">
        <w:rPr>
          <w:rFonts w:ascii="Arial" w:hAnsi="Arial" w:cs="Arial"/>
          <w:spacing w:val="5"/>
        </w:rPr>
        <w:t>l’offr</w:t>
      </w:r>
      <w:r w:rsidRPr="0071654E">
        <w:rPr>
          <w:rFonts w:ascii="Arial" w:hAnsi="Arial" w:cs="Arial"/>
        </w:rPr>
        <w:t xml:space="preserve">e </w:t>
      </w:r>
      <w:r w:rsidRPr="0071654E">
        <w:rPr>
          <w:rFonts w:ascii="Arial" w:hAnsi="Arial" w:cs="Arial"/>
          <w:spacing w:val="5"/>
        </w:rPr>
        <w:t>pa</w:t>
      </w:r>
      <w:r w:rsidRPr="0071654E">
        <w:rPr>
          <w:rFonts w:ascii="Arial" w:hAnsi="Arial" w:cs="Arial"/>
        </w:rPr>
        <w:t xml:space="preserve">r </w:t>
      </w:r>
      <w:r w:rsidRPr="0071654E">
        <w:rPr>
          <w:rFonts w:ascii="Arial" w:hAnsi="Arial" w:cs="Arial"/>
          <w:spacing w:val="5"/>
        </w:rPr>
        <w:t xml:space="preserve">le </w:t>
      </w:r>
      <w:r w:rsidRPr="0071654E">
        <w:rPr>
          <w:rFonts w:ascii="Arial" w:hAnsi="Arial" w:cs="Arial"/>
          <w:spacing w:val="1"/>
        </w:rPr>
        <w:t>Soumissionnair</w:t>
      </w:r>
      <w:r w:rsidRPr="0071654E">
        <w:rPr>
          <w:rFonts w:ascii="Arial" w:hAnsi="Arial" w:cs="Arial"/>
        </w:rPr>
        <w:t xml:space="preserve">e </w:t>
      </w:r>
      <w:r w:rsidRPr="0071654E">
        <w:rPr>
          <w:rFonts w:ascii="Arial" w:hAnsi="Arial" w:cs="Arial"/>
          <w:spacing w:val="1"/>
        </w:rPr>
        <w:t>ser</w:t>
      </w:r>
      <w:r w:rsidRPr="0071654E">
        <w:rPr>
          <w:rFonts w:ascii="Arial" w:hAnsi="Arial" w:cs="Arial"/>
        </w:rPr>
        <w:t xml:space="preserve">a </w:t>
      </w:r>
      <w:r w:rsidRPr="0071654E">
        <w:rPr>
          <w:rFonts w:ascii="Arial" w:hAnsi="Arial" w:cs="Arial"/>
          <w:spacing w:val="1"/>
        </w:rPr>
        <w:t>préparée</w:t>
      </w:r>
      <w:r w:rsidRPr="0071654E">
        <w:rPr>
          <w:rFonts w:ascii="Arial" w:hAnsi="Arial" w:cs="Arial"/>
        </w:rPr>
        <w:t xml:space="preserve">, </w:t>
      </w:r>
      <w:r w:rsidRPr="0071654E">
        <w:rPr>
          <w:rFonts w:ascii="Arial" w:hAnsi="Arial" w:cs="Arial"/>
          <w:spacing w:val="1"/>
        </w:rPr>
        <w:t xml:space="preserve">cachetée, </w:t>
      </w:r>
      <w:r w:rsidRPr="0071654E">
        <w:rPr>
          <w:rFonts w:ascii="Arial" w:hAnsi="Arial" w:cs="Arial"/>
          <w:spacing w:val="5"/>
        </w:rPr>
        <w:t>marqué</w:t>
      </w:r>
      <w:r w:rsidRPr="0071654E">
        <w:rPr>
          <w:rFonts w:ascii="Arial" w:hAnsi="Arial" w:cs="Arial"/>
        </w:rPr>
        <w:t xml:space="preserve">e </w:t>
      </w:r>
      <w:r w:rsidRPr="0071654E">
        <w:rPr>
          <w:rFonts w:ascii="Arial" w:hAnsi="Arial" w:cs="Arial"/>
          <w:spacing w:val="5"/>
        </w:rPr>
        <w:t>e</w:t>
      </w:r>
      <w:r w:rsidRPr="0071654E">
        <w:rPr>
          <w:rFonts w:ascii="Arial" w:hAnsi="Arial" w:cs="Arial"/>
        </w:rPr>
        <w:t xml:space="preserve">t </w:t>
      </w:r>
      <w:r w:rsidRPr="0071654E">
        <w:rPr>
          <w:rFonts w:ascii="Arial" w:hAnsi="Arial" w:cs="Arial"/>
          <w:spacing w:val="5"/>
        </w:rPr>
        <w:t>envoyé</w:t>
      </w:r>
      <w:r w:rsidRPr="0071654E">
        <w:rPr>
          <w:rFonts w:ascii="Arial" w:hAnsi="Arial" w:cs="Arial"/>
        </w:rPr>
        <w:t xml:space="preserve">e </w:t>
      </w:r>
      <w:r w:rsidRPr="0071654E">
        <w:rPr>
          <w:rFonts w:ascii="Arial" w:hAnsi="Arial" w:cs="Arial"/>
          <w:spacing w:val="5"/>
        </w:rPr>
        <w:t>conformémen</w:t>
      </w:r>
      <w:r w:rsidRPr="0071654E">
        <w:rPr>
          <w:rFonts w:ascii="Arial" w:hAnsi="Arial" w:cs="Arial"/>
        </w:rPr>
        <w:t>t a</w:t>
      </w:r>
      <w:r w:rsidRPr="0071654E">
        <w:rPr>
          <w:rFonts w:ascii="Arial" w:hAnsi="Arial" w:cs="Arial"/>
          <w:spacing w:val="5"/>
        </w:rPr>
        <w:t xml:space="preserve">ux </w:t>
      </w:r>
      <w:r w:rsidRPr="0071654E">
        <w:rPr>
          <w:rFonts w:ascii="Arial" w:hAnsi="Arial" w:cs="Arial"/>
        </w:rPr>
        <w:t>dispositionsdel'article22duRGAO.Leretrait peutégalementêtrenotifiépartélécopie,mais devradanscecasêtreconfirméparunenotificationécritedûmentsignée,etdontladate, lecachetpostalfaisantfoi,neserapaspostérieureàladatelimitefixéepourledépôtdes offres.</w:t>
      </w:r>
    </w:p>
    <w:p w:rsidR="00A61674" w:rsidRPr="0071654E" w:rsidRDefault="00A61674" w:rsidP="00A61674">
      <w:pPr>
        <w:widowControl w:val="0"/>
        <w:autoSpaceDE w:val="0"/>
        <w:spacing w:before="4" w:line="260" w:lineRule="exact"/>
        <w:rPr>
          <w:rFonts w:ascii="Arial" w:hAnsi="Arial" w:cs="Arial"/>
        </w:rPr>
      </w:pPr>
    </w:p>
    <w:p w:rsidR="00A61674" w:rsidRPr="0071654E" w:rsidRDefault="00A61674" w:rsidP="00A61674">
      <w:pPr>
        <w:widowControl w:val="0"/>
        <w:autoSpaceDE w:val="0"/>
        <w:ind w:left="624" w:right="95" w:hanging="624"/>
        <w:jc w:val="both"/>
      </w:pPr>
      <w:r w:rsidRPr="0071654E">
        <w:rPr>
          <w:rFonts w:ascii="Arial" w:hAnsi="Arial" w:cs="Arial"/>
        </w:rPr>
        <w:t>24.3. Lesoffresdontlessoumissionnairesdemandent le retrait en application de l’article 25.1 leurseront</w:t>
      </w:r>
      <w:r w:rsidRPr="0071654E">
        <w:rPr>
          <w:rFonts w:ascii="Arial" w:hAnsi="Arial" w:cs="Arial"/>
          <w:spacing w:val="3"/>
        </w:rPr>
        <w:t xml:space="preserve"> retournées </w:t>
      </w:r>
      <w:r w:rsidRPr="0071654E">
        <w:rPr>
          <w:rFonts w:ascii="Arial" w:hAnsi="Arial" w:cs="Arial"/>
        </w:rPr>
        <w:t>sansavoirétéouvertes.</w:t>
      </w:r>
    </w:p>
    <w:p w:rsidR="00A61674" w:rsidRPr="0071654E" w:rsidRDefault="00A61674" w:rsidP="00A61674">
      <w:pPr>
        <w:widowControl w:val="0"/>
        <w:autoSpaceDE w:val="0"/>
        <w:spacing w:before="4" w:line="260" w:lineRule="exact"/>
        <w:rPr>
          <w:rFonts w:ascii="Arial" w:hAnsi="Arial" w:cs="Arial"/>
        </w:rPr>
      </w:pPr>
    </w:p>
    <w:p w:rsidR="00A61674" w:rsidRPr="0071654E" w:rsidRDefault="00A61674" w:rsidP="00A61674">
      <w:pPr>
        <w:widowControl w:val="0"/>
        <w:tabs>
          <w:tab w:val="left" w:pos="1300"/>
          <w:tab w:val="left" w:pos="1780"/>
          <w:tab w:val="left" w:pos="2580"/>
          <w:tab w:val="left" w:pos="3040"/>
          <w:tab w:val="left" w:pos="3620"/>
          <w:tab w:val="left" w:pos="4280"/>
          <w:tab w:val="left" w:pos="4820"/>
        </w:tabs>
        <w:autoSpaceDE w:val="0"/>
        <w:ind w:left="624" w:right="90" w:hanging="624"/>
        <w:jc w:val="both"/>
      </w:pPr>
      <w:r w:rsidRPr="0071654E">
        <w:rPr>
          <w:rFonts w:ascii="Arial" w:hAnsi="Arial" w:cs="Arial"/>
        </w:rPr>
        <w:t>24.4. Aucuneoffrenepeutêtreretiréedans</w:t>
      </w:r>
      <w:r>
        <w:rPr>
          <w:rFonts w:ascii="Arial" w:hAnsi="Arial" w:cs="Arial"/>
        </w:rPr>
        <w:t xml:space="preserve"> l’inter</w:t>
      </w:r>
      <w:r w:rsidRPr="0071654E">
        <w:rPr>
          <w:rFonts w:ascii="Arial" w:hAnsi="Arial" w:cs="Arial"/>
        </w:rPr>
        <w:t>vallecomprisentreladatelimitededépôtdes offresetl’expirationdelapériodedevalidité del’offrespécifiéeparlemodèledesoumis</w:t>
      </w:r>
      <w:r w:rsidRPr="0071654E">
        <w:rPr>
          <w:rFonts w:ascii="Arial" w:hAnsi="Arial" w:cs="Arial"/>
          <w:spacing w:val="5"/>
        </w:rPr>
        <w:t>sion</w:t>
      </w:r>
      <w:r w:rsidRPr="0071654E">
        <w:rPr>
          <w:rFonts w:ascii="Arial" w:hAnsi="Arial" w:cs="Arial"/>
        </w:rPr>
        <w:t xml:space="preserve">. </w:t>
      </w:r>
      <w:r w:rsidRPr="0071654E">
        <w:rPr>
          <w:rFonts w:ascii="Arial" w:hAnsi="Arial" w:cs="Arial"/>
          <w:spacing w:val="5"/>
        </w:rPr>
        <w:t xml:space="preserve">Tout retrait par un </w:t>
      </w:r>
      <w:r w:rsidRPr="0071654E">
        <w:rPr>
          <w:rFonts w:ascii="Arial" w:hAnsi="Arial" w:cs="Arial"/>
        </w:rPr>
        <w:t>Soumissionnaire</w:t>
      </w:r>
      <w:r w:rsidRPr="0071654E">
        <w:rPr>
          <w:rFonts w:ascii="Arial" w:hAnsi="Arial" w:cs="Arial"/>
          <w:spacing w:val="5"/>
        </w:rPr>
        <w:t xml:space="preserve"> d</w:t>
      </w:r>
      <w:r w:rsidRPr="0071654E">
        <w:rPr>
          <w:rFonts w:ascii="Arial" w:hAnsi="Arial" w:cs="Arial"/>
        </w:rPr>
        <w:t xml:space="preserve">e </w:t>
      </w:r>
      <w:r w:rsidRPr="0071654E">
        <w:rPr>
          <w:rFonts w:ascii="Arial" w:hAnsi="Arial" w:cs="Arial"/>
          <w:spacing w:val="5"/>
        </w:rPr>
        <w:t>so</w:t>
      </w:r>
      <w:r w:rsidRPr="0071654E">
        <w:rPr>
          <w:rFonts w:ascii="Arial" w:hAnsi="Arial" w:cs="Arial"/>
        </w:rPr>
        <w:t xml:space="preserve">n </w:t>
      </w:r>
      <w:r w:rsidRPr="0071654E">
        <w:rPr>
          <w:rFonts w:ascii="Arial" w:hAnsi="Arial" w:cs="Arial"/>
          <w:spacing w:val="5"/>
        </w:rPr>
        <w:t>offr</w:t>
      </w:r>
      <w:r w:rsidRPr="0071654E">
        <w:rPr>
          <w:rFonts w:ascii="Arial" w:hAnsi="Arial" w:cs="Arial"/>
        </w:rPr>
        <w:t>e pendant cet intervalle peut entraînerlamobilisationdelacautiondesoumission conformément aux dispositions de l'article19.6duRGAO.</w:t>
      </w:r>
    </w:p>
    <w:p w:rsidR="00A61674" w:rsidRDefault="00A61674" w:rsidP="00A61674">
      <w:pPr>
        <w:jc w:val="both"/>
        <w:rPr>
          <w:rFonts w:ascii="Arial" w:hAnsi="Arial" w:cs="Arial"/>
          <w:b/>
          <w:sz w:val="28"/>
          <w:szCs w:val="28"/>
        </w:rPr>
      </w:pPr>
    </w:p>
    <w:p w:rsidR="00A61674" w:rsidRPr="00F70EF0" w:rsidRDefault="00A61674" w:rsidP="00A61674">
      <w:pPr>
        <w:ind w:left="540" w:hanging="540"/>
        <w:jc w:val="both"/>
        <w:rPr>
          <w:rFonts w:ascii="Arial" w:hAnsi="Arial" w:cs="Arial"/>
          <w:b/>
          <w:sz w:val="28"/>
          <w:szCs w:val="28"/>
        </w:rPr>
      </w:pPr>
      <w:r w:rsidRPr="00F70EF0">
        <w:rPr>
          <w:rFonts w:ascii="Arial" w:hAnsi="Arial" w:cs="Arial"/>
          <w:b/>
          <w:sz w:val="28"/>
          <w:szCs w:val="28"/>
        </w:rPr>
        <w:t>Ouverture des plis et évaluation des offres</w:t>
      </w:r>
    </w:p>
    <w:p w:rsidR="00A61674" w:rsidRPr="00F70EF0" w:rsidRDefault="00A61674" w:rsidP="00A61674">
      <w:pPr>
        <w:ind w:left="360"/>
        <w:jc w:val="both"/>
        <w:rPr>
          <w:rFonts w:ascii="Arial" w:hAnsi="Arial" w:cs="Arial"/>
        </w:rPr>
      </w:pPr>
    </w:p>
    <w:p w:rsidR="00A61674" w:rsidRPr="00F70EF0" w:rsidRDefault="00A61674" w:rsidP="00A61674">
      <w:pPr>
        <w:jc w:val="both"/>
        <w:rPr>
          <w:rFonts w:ascii="Arial" w:hAnsi="Arial" w:cs="Arial"/>
          <w:b/>
        </w:rPr>
      </w:pPr>
      <w:r w:rsidRPr="00F70EF0">
        <w:rPr>
          <w:rFonts w:ascii="Arial" w:hAnsi="Arial" w:cs="Arial"/>
          <w:b/>
        </w:rPr>
        <w:t>Article 2</w:t>
      </w:r>
      <w:r>
        <w:rPr>
          <w:rFonts w:ascii="Arial" w:hAnsi="Arial" w:cs="Arial"/>
          <w:b/>
        </w:rPr>
        <w:t>5</w:t>
      </w:r>
      <w:r w:rsidRPr="00F70EF0">
        <w:rPr>
          <w:rFonts w:ascii="Arial" w:hAnsi="Arial" w:cs="Arial"/>
          <w:b/>
        </w:rPr>
        <w:t> : Ouverture des plis et recours</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Pr>
          <w:rFonts w:ascii="Arial" w:hAnsi="Arial" w:cs="Arial"/>
        </w:rPr>
        <w:t>25</w:t>
      </w:r>
      <w:r w:rsidRPr="00F70EF0">
        <w:rPr>
          <w:rFonts w:ascii="Arial" w:hAnsi="Arial" w:cs="Arial"/>
        </w:rPr>
        <w:t xml:space="preserve">.1. La Commission </w:t>
      </w:r>
      <w:r>
        <w:rPr>
          <w:rFonts w:ascii="Arial" w:hAnsi="Arial" w:cs="Arial"/>
        </w:rPr>
        <w:t xml:space="preserve">Départementale de Passation des Marchés Publics </w:t>
      </w:r>
      <w:r w:rsidRPr="00F70EF0">
        <w:rPr>
          <w:rFonts w:ascii="Arial" w:hAnsi="Arial" w:cs="Arial"/>
        </w:rPr>
        <w:t xml:space="preserv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Pr>
          <w:rFonts w:ascii="Arial" w:hAnsi="Arial" w:cs="Arial"/>
        </w:rPr>
        <w:t>25.2</w:t>
      </w:r>
      <w:r w:rsidRPr="00F70EF0">
        <w:rPr>
          <w:rFonts w:ascii="Arial" w:hAnsi="Arial" w:cs="Arial"/>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w:t>
      </w:r>
      <w:r>
        <w:rPr>
          <w:rFonts w:ascii="Arial" w:hAnsi="Arial" w:cs="Arial"/>
        </w:rPr>
        <w:t xml:space="preserve">l’Autorité Contractante </w:t>
      </w:r>
      <w:r w:rsidRPr="00F70EF0">
        <w:rPr>
          <w:rFonts w:ascii="Arial" w:hAnsi="Arial" w:cs="Arial"/>
        </w:rPr>
        <w:t>peut juger utile de mentionner. Seuls les rabais et variantes de l’offre annoncés à haute voix lors de l’ouverture des plis seront soumis à évaluation.</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Pr>
          <w:rFonts w:ascii="Arial" w:hAnsi="Arial" w:cs="Arial"/>
        </w:rPr>
        <w:t>25.3</w:t>
      </w:r>
      <w:r w:rsidRPr="00F70EF0">
        <w:rPr>
          <w:rFonts w:ascii="Arial" w:hAnsi="Arial" w:cs="Arial"/>
        </w:rPr>
        <w:t>. Les offres (et les modifications reçues conformément aux dispositions de l’article 24 du RGAO) qui n’ont pas été ouvertes et lues à haute voix durant la séance d’ouverture des plis, quelle qu’en soit la raison, ne seront pas soumises à évaluation.</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Pr>
          <w:rFonts w:ascii="Arial" w:hAnsi="Arial" w:cs="Arial"/>
        </w:rPr>
        <w:t>25.4</w:t>
      </w:r>
      <w:r w:rsidRPr="00F70EF0">
        <w:rPr>
          <w:rFonts w:ascii="Arial" w:hAnsi="Arial" w:cs="Arial"/>
        </w:rPr>
        <w:t>.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Pr>
          <w:rFonts w:ascii="Arial" w:hAnsi="Arial" w:cs="Arial"/>
        </w:rPr>
        <w:t>25.5</w:t>
      </w:r>
      <w:r w:rsidRPr="00F70EF0">
        <w:rPr>
          <w:rFonts w:ascii="Arial" w:hAnsi="Arial" w:cs="Arial"/>
        </w:rPr>
        <w:t>. A la fin de chaque séance d’ouverture des plis, le président de la commission met immédiatement à la disposition du point focal désigné par l’ARMP, une copie paraphée des offres des soumissionnaires.</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Pr>
          <w:rFonts w:ascii="Arial" w:hAnsi="Arial" w:cs="Arial"/>
        </w:rPr>
        <w:t>25.6</w:t>
      </w:r>
      <w:r w:rsidRPr="00F70EF0">
        <w:rPr>
          <w:rFonts w:ascii="Arial" w:hAnsi="Arial" w:cs="Arial"/>
        </w:rPr>
        <w:t>. En cas de recours, tel que prévu par le Code des Marchés Publics, il doit être ad</w:t>
      </w:r>
      <w:r>
        <w:rPr>
          <w:rFonts w:ascii="Arial" w:hAnsi="Arial" w:cs="Arial"/>
        </w:rPr>
        <w:t>ressé à l’autorité chargée des Marchés P</w:t>
      </w:r>
      <w:r w:rsidRPr="00F70EF0">
        <w:rPr>
          <w:rFonts w:ascii="Arial" w:hAnsi="Arial" w:cs="Arial"/>
        </w:rPr>
        <w:t>ublics avec copies à l’organis</w:t>
      </w:r>
      <w:r>
        <w:rPr>
          <w:rFonts w:ascii="Arial" w:hAnsi="Arial" w:cs="Arial"/>
        </w:rPr>
        <w:t>me chargé de la régulation des M</w:t>
      </w:r>
      <w:r w:rsidRPr="00F70EF0">
        <w:rPr>
          <w:rFonts w:ascii="Arial" w:hAnsi="Arial" w:cs="Arial"/>
        </w:rPr>
        <w:t xml:space="preserve">archés publics et </w:t>
      </w:r>
      <w:r>
        <w:rPr>
          <w:rFonts w:ascii="Arial" w:hAnsi="Arial" w:cs="Arial"/>
        </w:rPr>
        <w:t>à l’Autorité Contractante.</w:t>
      </w:r>
    </w:p>
    <w:p w:rsidR="00A61674" w:rsidRPr="00F70EF0" w:rsidRDefault="00A61674" w:rsidP="00A61674">
      <w:pPr>
        <w:ind w:left="540" w:hanging="540"/>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 xml:space="preserve">Il doit parvenir dans un délai maximum de trois (03) jours ouvrables après l’ouverture des plis, sous la forme d’une </w:t>
      </w:r>
      <w:r>
        <w:rPr>
          <w:rFonts w:ascii="Arial" w:hAnsi="Arial" w:cs="Arial"/>
        </w:rPr>
        <w:t>de la lettre</w:t>
      </w:r>
      <w:r w:rsidRPr="00F70EF0">
        <w:rPr>
          <w:rFonts w:ascii="Arial" w:hAnsi="Arial" w:cs="Arial"/>
        </w:rPr>
        <w:t xml:space="preserve"> à laquelle est obligatoirement joint un feuillet de la fiche de recours dûment signée par le requérant et, éventuellement, par le Président de la Commission </w:t>
      </w:r>
      <w:r>
        <w:rPr>
          <w:rFonts w:ascii="Arial" w:hAnsi="Arial" w:cs="Arial"/>
        </w:rPr>
        <w:t>Communale de Passation des Marchés Publics.</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b/>
        </w:rPr>
      </w:pPr>
      <w:r>
        <w:rPr>
          <w:rFonts w:ascii="Arial" w:hAnsi="Arial" w:cs="Arial"/>
          <w:b/>
        </w:rPr>
        <w:t>Article 26</w:t>
      </w:r>
      <w:r w:rsidRPr="00F70EF0">
        <w:rPr>
          <w:rFonts w:ascii="Arial" w:hAnsi="Arial" w:cs="Arial"/>
          <w:b/>
        </w:rPr>
        <w:t> : Caractère confidentiel de la procédure</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Pr>
          <w:rFonts w:ascii="Arial" w:hAnsi="Arial" w:cs="Arial"/>
        </w:rPr>
        <w:t>26</w:t>
      </w:r>
      <w:r w:rsidRPr="00F70EF0">
        <w:rPr>
          <w:rFonts w:ascii="Arial" w:hAnsi="Arial" w:cs="Arial"/>
        </w:rPr>
        <w:t xml:space="preserve">.1. Aucune information relative à l’examen, à l’évaluation, à la comparaison des offres, et à la vérification de la qualification des soumissionnaires, et à la recommandation d’attribution </w:t>
      </w:r>
      <w:r>
        <w:rPr>
          <w:rFonts w:ascii="Arial" w:hAnsi="Arial" w:cs="Arial"/>
        </w:rPr>
        <w:t>de la lettre commande</w:t>
      </w:r>
      <w:r w:rsidRPr="00F70EF0">
        <w:rPr>
          <w:rFonts w:ascii="Arial" w:hAnsi="Arial" w:cs="Arial"/>
        </w:rPr>
        <w:t xml:space="preserve"> ne sera donnée aux soumissionnaires ni à toute autre personne non concernée par ladite procédure tant que l’attribution </w:t>
      </w:r>
      <w:r>
        <w:rPr>
          <w:rFonts w:ascii="Arial" w:hAnsi="Arial" w:cs="Arial"/>
        </w:rPr>
        <w:t>de la lettre commande</w:t>
      </w:r>
      <w:r w:rsidRPr="00F70EF0">
        <w:rPr>
          <w:rFonts w:ascii="Arial" w:hAnsi="Arial" w:cs="Arial"/>
        </w:rPr>
        <w:t xml:space="preserve"> n’aura pas été rendue publique. </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Pr>
          <w:rFonts w:ascii="Arial" w:hAnsi="Arial" w:cs="Arial"/>
        </w:rPr>
        <w:t>26</w:t>
      </w:r>
      <w:r w:rsidRPr="00F70EF0">
        <w:rPr>
          <w:rFonts w:ascii="Arial" w:hAnsi="Arial" w:cs="Arial"/>
        </w:rPr>
        <w:t xml:space="preserve">.2. Toute tentative faite par un soumissionnaire pour influencer la Commission de Passation des Marchés ou la Sous-commission d’Analyse dans l’évaluation des offres ou </w:t>
      </w:r>
      <w:r>
        <w:rPr>
          <w:rFonts w:ascii="Arial" w:hAnsi="Arial" w:cs="Arial"/>
        </w:rPr>
        <w:t xml:space="preserve">l’Autorité Contractante </w:t>
      </w:r>
      <w:r w:rsidRPr="00F70EF0">
        <w:rPr>
          <w:rFonts w:ascii="Arial" w:hAnsi="Arial" w:cs="Arial"/>
        </w:rPr>
        <w:t>dans la décision d’attribution peut entraîner le rejet de son offre.</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Pr>
          <w:rFonts w:ascii="Arial" w:hAnsi="Arial" w:cs="Arial"/>
        </w:rPr>
        <w:t>26</w:t>
      </w:r>
      <w:r w:rsidRPr="00F70EF0">
        <w:rPr>
          <w:rFonts w:ascii="Arial" w:hAnsi="Arial" w:cs="Arial"/>
        </w:rPr>
        <w:t>.3. Nonobstant le</w:t>
      </w:r>
      <w:r>
        <w:rPr>
          <w:rFonts w:ascii="Arial" w:hAnsi="Arial" w:cs="Arial"/>
        </w:rPr>
        <w:t>s dispositions de l’alinéa 26.2</w:t>
      </w:r>
      <w:r w:rsidRPr="00F70EF0">
        <w:rPr>
          <w:rFonts w:ascii="Arial" w:hAnsi="Arial" w:cs="Arial"/>
        </w:rPr>
        <w:t xml:space="preserve"> entre l’ouverture des plis et l’attribution </w:t>
      </w:r>
      <w:r>
        <w:rPr>
          <w:rFonts w:ascii="Arial" w:hAnsi="Arial" w:cs="Arial"/>
        </w:rPr>
        <w:t>de la lettre commande</w:t>
      </w:r>
      <w:r w:rsidRPr="00F70EF0">
        <w:rPr>
          <w:rFonts w:ascii="Arial" w:hAnsi="Arial" w:cs="Arial"/>
        </w:rPr>
        <w:t xml:space="preserve">, si un soumissionnaire souhaite entrer en contact avec </w:t>
      </w:r>
      <w:r>
        <w:rPr>
          <w:rFonts w:ascii="Arial" w:hAnsi="Arial" w:cs="Arial"/>
        </w:rPr>
        <w:t xml:space="preserve">l’Autorité Contractante </w:t>
      </w:r>
      <w:r w:rsidRPr="00F70EF0">
        <w:rPr>
          <w:rFonts w:ascii="Arial" w:hAnsi="Arial" w:cs="Arial"/>
        </w:rPr>
        <w:t xml:space="preserve">pour des motifs ayant trait à son offre, il devra le faire par écrit. </w:t>
      </w:r>
    </w:p>
    <w:p w:rsidR="00A61674" w:rsidRDefault="00A61674" w:rsidP="00A61674">
      <w:pPr>
        <w:jc w:val="both"/>
        <w:rPr>
          <w:rFonts w:ascii="Arial" w:hAnsi="Arial" w:cs="Arial"/>
          <w:b/>
        </w:rPr>
      </w:pPr>
    </w:p>
    <w:p w:rsidR="00A61674" w:rsidRPr="00F70EF0" w:rsidRDefault="00A61674" w:rsidP="00A61674">
      <w:pPr>
        <w:jc w:val="both"/>
        <w:rPr>
          <w:rFonts w:ascii="Arial" w:hAnsi="Arial" w:cs="Arial"/>
          <w:b/>
        </w:rPr>
      </w:pPr>
      <w:r w:rsidRPr="00F70EF0">
        <w:rPr>
          <w:rFonts w:ascii="Arial" w:hAnsi="Arial" w:cs="Arial"/>
          <w:b/>
        </w:rPr>
        <w:t xml:space="preserve">Article 27 : Eclaircissements sur les offres et </w:t>
      </w:r>
      <w:r>
        <w:rPr>
          <w:rFonts w:ascii="Arial" w:hAnsi="Arial" w:cs="Arial"/>
          <w:b/>
        </w:rPr>
        <w:t>contacts avec l’Autorité Contractante</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27.1. Pour faciliter l’examen, l’évaluation et la comparaison des offres, le Président de la Commission</w:t>
      </w:r>
      <w:r>
        <w:rPr>
          <w:rFonts w:ascii="Arial" w:hAnsi="Arial" w:cs="Arial"/>
        </w:rPr>
        <w:t xml:space="preserve"> Départementale</w:t>
      </w:r>
      <w:r w:rsidRPr="00F70EF0">
        <w:rPr>
          <w:rFonts w:ascii="Arial" w:hAnsi="Arial" w:cs="Arial"/>
        </w:rPr>
        <w:t xml:space="preserve"> de Passation des Marchés </w:t>
      </w:r>
      <w:r>
        <w:rPr>
          <w:rFonts w:ascii="Arial" w:hAnsi="Arial" w:cs="Arial"/>
        </w:rPr>
        <w:t xml:space="preserve">Publics </w:t>
      </w:r>
      <w:r w:rsidRPr="00F70EF0">
        <w:rPr>
          <w:rFonts w:ascii="Arial" w:hAnsi="Arial" w:cs="Arial"/>
        </w:rPr>
        <w:t xml:space="preserve">peut, si elle le désire, demander à tout soumissionnaire de donner des éclaircissements sur son offre. La demande d’éclaircissements et la réponse qui lui est apportée sont formulées par écrit, mais aucun changement du montant ou du contenu de la soumission n’est recherché, </w:t>
      </w:r>
      <w:r w:rsidRPr="00F70EF0">
        <w:rPr>
          <w:rFonts w:ascii="Arial" w:hAnsi="Arial" w:cs="Arial"/>
        </w:rPr>
        <w:lastRenderedPageBreak/>
        <w:t>offert ou autorisé, sauf si c’es</w:t>
      </w:r>
      <w:r>
        <w:rPr>
          <w:rFonts w:ascii="Arial" w:hAnsi="Arial" w:cs="Arial"/>
        </w:rPr>
        <w:t>t</w:t>
      </w:r>
      <w:r w:rsidRPr="00F70EF0">
        <w:rPr>
          <w:rFonts w:ascii="Arial" w:hAnsi="Arial" w:cs="Arial"/>
        </w:rPr>
        <w:t xml:space="preserve"> nécessaire pour confirmer la correction d’erreurs de calcul découvertes par la sous-commission d’analyse lors de l’évaluation des soumissions conformément aux dispositions de l’Article 26 du RGAO.</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27.2. Sous réserve des dispositions de l’alinéa 1 susvisé, les soumissionnaires ne contacteront pas les membres de la Commission des </w:t>
      </w:r>
      <w:r>
        <w:rPr>
          <w:rFonts w:ascii="Arial" w:hAnsi="Arial" w:cs="Arial"/>
        </w:rPr>
        <w:t>M</w:t>
      </w:r>
      <w:r w:rsidRPr="00F70EF0">
        <w:rPr>
          <w:rFonts w:ascii="Arial" w:hAnsi="Arial" w:cs="Arial"/>
        </w:rPr>
        <w:t xml:space="preserve">archés et de la sous-commission pour des questions ayant trait à leurs offres, entre l’ouverture des plis et l’attribution </w:t>
      </w:r>
      <w:r>
        <w:rPr>
          <w:rFonts w:ascii="Arial" w:hAnsi="Arial" w:cs="Arial"/>
        </w:rPr>
        <w:t>de la lettre commande</w:t>
      </w:r>
      <w:r w:rsidRPr="00F70EF0">
        <w:rPr>
          <w:rFonts w:ascii="Arial" w:hAnsi="Arial" w:cs="Arial"/>
        </w:rPr>
        <w:t>.</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b/>
        </w:rPr>
      </w:pPr>
      <w:r w:rsidRPr="00F70EF0">
        <w:rPr>
          <w:rFonts w:ascii="Arial" w:hAnsi="Arial" w:cs="Arial"/>
          <w:b/>
        </w:rPr>
        <w:t>Article 28 : Détermination de la conformité des offres</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28.1. La Sous-commission d’analyse procèdera à un examen détaillé des offres pour déterminer si elles sont complètes, si les garanties exigées ont été fournies, si les documents ont été correctement signés, et si les offres sont d’une façon générale en bon ordres.</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28.2. La Sous-commission d’analyse déterminera si l’offre est conforme pour l’essentiel aux dispositions du </w:t>
      </w:r>
      <w:r>
        <w:rPr>
          <w:rFonts w:ascii="Arial" w:hAnsi="Arial" w:cs="Arial"/>
        </w:rPr>
        <w:t>Dossier d’Appel d’Offres</w:t>
      </w:r>
      <w:r w:rsidRPr="00F70EF0">
        <w:rPr>
          <w:rFonts w:ascii="Arial" w:hAnsi="Arial" w:cs="Arial"/>
        </w:rPr>
        <w:t xml:space="preserve"> en se basant sur son contenu sans avoir recours à des éléments de preuve extrinsèques.</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28.3. Une offre conforme pour l’essentiel au </w:t>
      </w:r>
      <w:r>
        <w:rPr>
          <w:rFonts w:ascii="Arial" w:hAnsi="Arial" w:cs="Arial"/>
        </w:rPr>
        <w:t>Dossier d’Appel d’Offres</w:t>
      </w:r>
      <w:r w:rsidRPr="00F70EF0">
        <w:rPr>
          <w:rFonts w:ascii="Arial" w:hAnsi="Arial" w:cs="Arial"/>
        </w:rPr>
        <w:t xml:space="preserve"> est une offre qui respecte tous les termes, conditions, et spécifications du </w:t>
      </w:r>
      <w:r>
        <w:rPr>
          <w:rFonts w:ascii="Arial" w:hAnsi="Arial" w:cs="Arial"/>
        </w:rPr>
        <w:t>Dossier d’Appel d’Offres</w:t>
      </w:r>
      <w:r w:rsidRPr="00F70EF0">
        <w:rPr>
          <w:rFonts w:ascii="Arial" w:hAnsi="Arial" w:cs="Arial"/>
        </w:rPr>
        <w:t>, sans divergence ni réserve importante. Une divergence ou réserve importante est celle qui :</w:t>
      </w:r>
    </w:p>
    <w:p w:rsidR="00A61674" w:rsidRPr="00F70EF0" w:rsidRDefault="00A61674" w:rsidP="00A61674">
      <w:pPr>
        <w:jc w:val="both"/>
        <w:rPr>
          <w:rFonts w:ascii="Arial" w:hAnsi="Arial" w:cs="Arial"/>
        </w:rPr>
      </w:pPr>
    </w:p>
    <w:p w:rsidR="00A61674" w:rsidRPr="00F70EF0" w:rsidRDefault="00A61674" w:rsidP="00A61674">
      <w:pPr>
        <w:numPr>
          <w:ilvl w:val="0"/>
          <w:numId w:val="22"/>
        </w:numPr>
        <w:tabs>
          <w:tab w:val="left" w:pos="720"/>
        </w:tabs>
        <w:ind w:left="720" w:hanging="360"/>
        <w:jc w:val="both"/>
        <w:rPr>
          <w:rFonts w:ascii="Arial" w:hAnsi="Arial" w:cs="Arial"/>
        </w:rPr>
      </w:pPr>
      <w:r w:rsidRPr="00F70EF0">
        <w:rPr>
          <w:rFonts w:ascii="Arial" w:hAnsi="Arial" w:cs="Arial"/>
        </w:rPr>
        <w:t xml:space="preserve">Affecte sensiblement en contradiction avec le </w:t>
      </w:r>
      <w:r>
        <w:rPr>
          <w:rFonts w:ascii="Arial" w:hAnsi="Arial" w:cs="Arial"/>
        </w:rPr>
        <w:t>Dossier d’Appel d’Offres</w:t>
      </w:r>
      <w:r w:rsidRPr="00F70EF0">
        <w:rPr>
          <w:rFonts w:ascii="Arial" w:hAnsi="Arial" w:cs="Arial"/>
        </w:rPr>
        <w:t xml:space="preserve">, les droits </w:t>
      </w:r>
      <w:r>
        <w:rPr>
          <w:rFonts w:ascii="Arial" w:hAnsi="Arial" w:cs="Arial"/>
        </w:rPr>
        <w:t>de l’Autorité Contractante</w:t>
      </w:r>
      <w:r w:rsidRPr="00F70EF0">
        <w:rPr>
          <w:rFonts w:ascii="Arial" w:hAnsi="Arial" w:cs="Arial"/>
        </w:rPr>
        <w:t xml:space="preserve"> ou ses obligations au titre </w:t>
      </w:r>
      <w:r>
        <w:rPr>
          <w:rFonts w:ascii="Arial" w:hAnsi="Arial" w:cs="Arial"/>
        </w:rPr>
        <w:t>de la lettre commande</w:t>
      </w:r>
      <w:r w:rsidRPr="00F70EF0">
        <w:rPr>
          <w:rFonts w:ascii="Arial" w:hAnsi="Arial" w:cs="Arial"/>
        </w:rPr>
        <w:t> ;</w:t>
      </w:r>
    </w:p>
    <w:p w:rsidR="00A61674" w:rsidRPr="00F70EF0" w:rsidRDefault="00A61674" w:rsidP="00A61674">
      <w:pPr>
        <w:numPr>
          <w:ilvl w:val="0"/>
          <w:numId w:val="22"/>
        </w:numPr>
        <w:tabs>
          <w:tab w:val="clear" w:pos="1080"/>
          <w:tab w:val="num" w:pos="720"/>
        </w:tabs>
        <w:ind w:left="720" w:hanging="360"/>
        <w:jc w:val="both"/>
        <w:rPr>
          <w:rFonts w:ascii="Arial" w:hAnsi="Arial" w:cs="Arial"/>
        </w:rPr>
      </w:pPr>
      <w:r w:rsidRPr="00F70EF0">
        <w:rPr>
          <w:rFonts w:ascii="Arial" w:hAnsi="Arial" w:cs="Arial"/>
        </w:rPr>
        <w:t xml:space="preserve">Limite sensiblement en contradiction avec le </w:t>
      </w:r>
      <w:r>
        <w:rPr>
          <w:rFonts w:ascii="Arial" w:hAnsi="Arial" w:cs="Arial"/>
        </w:rPr>
        <w:t>Dossier d’Appel d’Offres, les droits de l’Autorité Contractante</w:t>
      </w:r>
      <w:r w:rsidRPr="00F70EF0">
        <w:rPr>
          <w:rFonts w:ascii="Arial" w:hAnsi="Arial" w:cs="Arial"/>
        </w:rPr>
        <w:t xml:space="preserve"> ou ses obligations au titre </w:t>
      </w:r>
      <w:r>
        <w:rPr>
          <w:rFonts w:ascii="Arial" w:hAnsi="Arial" w:cs="Arial"/>
        </w:rPr>
        <w:t>de la lettre commande</w:t>
      </w:r>
      <w:r w:rsidRPr="00F70EF0">
        <w:rPr>
          <w:rFonts w:ascii="Arial" w:hAnsi="Arial" w:cs="Arial"/>
        </w:rPr>
        <w:t> ;</w:t>
      </w:r>
    </w:p>
    <w:p w:rsidR="00A61674" w:rsidRPr="00F70EF0" w:rsidRDefault="00A61674" w:rsidP="00A61674">
      <w:pPr>
        <w:numPr>
          <w:ilvl w:val="0"/>
          <w:numId w:val="22"/>
        </w:numPr>
        <w:tabs>
          <w:tab w:val="clear" w:pos="1080"/>
          <w:tab w:val="num" w:pos="720"/>
        </w:tabs>
        <w:ind w:left="720" w:hanging="360"/>
        <w:jc w:val="both"/>
        <w:rPr>
          <w:rFonts w:ascii="Arial" w:hAnsi="Arial" w:cs="Arial"/>
        </w:rPr>
      </w:pPr>
      <w:r w:rsidRPr="00F70EF0">
        <w:rPr>
          <w:rFonts w:ascii="Arial" w:hAnsi="Arial" w:cs="Arial"/>
        </w:rPr>
        <w:t xml:space="preserve">Est telle que sa correction affecterait injustement la compétitivité des autres soumissionnaires qui ont présenté des offres conformes pour l’essentiel au </w:t>
      </w:r>
      <w:r>
        <w:rPr>
          <w:rFonts w:ascii="Arial" w:hAnsi="Arial" w:cs="Arial"/>
        </w:rPr>
        <w:t>Dossier d’Appel d’Offres</w:t>
      </w:r>
      <w:r w:rsidRPr="00F70EF0">
        <w:rPr>
          <w:rFonts w:ascii="Arial" w:hAnsi="Arial" w:cs="Arial"/>
        </w:rPr>
        <w:t>.</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28.4. Si une offre n’est pas conforme pour l’essentiel, elle sera écartée par la Commission </w:t>
      </w:r>
      <w:r>
        <w:rPr>
          <w:rFonts w:ascii="Arial" w:hAnsi="Arial" w:cs="Arial"/>
        </w:rPr>
        <w:t xml:space="preserve">Départementale de Passation de Marchés Publics de la Vallée du Ntem et </w:t>
      </w:r>
      <w:r w:rsidRPr="00F70EF0">
        <w:rPr>
          <w:rFonts w:ascii="Arial" w:hAnsi="Arial" w:cs="Arial"/>
        </w:rPr>
        <w:t>ne pourra être par la suite rendue conforme.</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28.5. </w:t>
      </w:r>
      <w:r>
        <w:rPr>
          <w:rFonts w:ascii="Arial" w:hAnsi="Arial" w:cs="Arial"/>
        </w:rPr>
        <w:t xml:space="preserve">L’Autorité Contractante </w:t>
      </w:r>
      <w:r w:rsidRPr="00F70EF0">
        <w:rPr>
          <w:rFonts w:ascii="Arial" w:hAnsi="Arial" w:cs="Arial"/>
        </w:rPr>
        <w:t xml:space="preserve">se réserve le droit d’accepter ou de rejeter toute modification, divergence ou réserve. Les modifications, divergences variantes et autres facteurs qui dépassent les exigences du </w:t>
      </w:r>
      <w:r>
        <w:rPr>
          <w:rFonts w:ascii="Arial" w:hAnsi="Arial" w:cs="Arial"/>
        </w:rPr>
        <w:t>Dossier d’Appel d’Offres</w:t>
      </w:r>
      <w:r w:rsidRPr="00F70EF0">
        <w:rPr>
          <w:rFonts w:ascii="Arial" w:hAnsi="Arial" w:cs="Arial"/>
        </w:rPr>
        <w:t xml:space="preserve"> ne doivent pas être pris en compte lors de l’évaluation des offres.</w:t>
      </w:r>
    </w:p>
    <w:p w:rsidR="00A61674" w:rsidRDefault="00A61674" w:rsidP="00A61674">
      <w:pPr>
        <w:jc w:val="both"/>
        <w:rPr>
          <w:rFonts w:ascii="Arial" w:hAnsi="Arial" w:cs="Arial"/>
          <w:b/>
        </w:rPr>
      </w:pPr>
    </w:p>
    <w:p w:rsidR="00A61674" w:rsidRPr="00F70EF0" w:rsidRDefault="00A61674" w:rsidP="00A61674">
      <w:pPr>
        <w:jc w:val="both"/>
        <w:rPr>
          <w:rFonts w:ascii="Arial" w:hAnsi="Arial" w:cs="Arial"/>
          <w:b/>
        </w:rPr>
      </w:pPr>
      <w:r w:rsidRPr="00F70EF0">
        <w:rPr>
          <w:rFonts w:ascii="Arial" w:hAnsi="Arial" w:cs="Arial"/>
          <w:b/>
        </w:rPr>
        <w:t>Article 29 : Qualification du soumissionnaire</w:t>
      </w:r>
    </w:p>
    <w:p w:rsidR="00A61674" w:rsidRPr="005C7C4C" w:rsidRDefault="00A61674" w:rsidP="00A61674">
      <w:pPr>
        <w:jc w:val="both"/>
        <w:rPr>
          <w:rFonts w:ascii="Arial" w:hAnsi="Arial" w:cs="Arial"/>
          <w:sz w:val="16"/>
          <w:szCs w:val="16"/>
        </w:rPr>
      </w:pPr>
    </w:p>
    <w:p w:rsidR="00A61674" w:rsidRPr="00F70EF0" w:rsidRDefault="00A61674" w:rsidP="00A61674">
      <w:pPr>
        <w:jc w:val="both"/>
        <w:rPr>
          <w:rFonts w:ascii="Arial" w:hAnsi="Arial" w:cs="Arial"/>
        </w:rPr>
      </w:pPr>
      <w:r w:rsidRPr="00F70EF0">
        <w:rPr>
          <w:rFonts w:ascii="Arial" w:hAnsi="Arial" w:cs="Arial"/>
        </w:rPr>
        <w:t>La Sous-commission</w:t>
      </w:r>
      <w:r>
        <w:rPr>
          <w:rFonts w:ascii="Arial" w:hAnsi="Arial" w:cs="Arial"/>
        </w:rPr>
        <w:t xml:space="preserve"> d’analyse </w:t>
      </w:r>
      <w:r w:rsidRPr="00F70EF0">
        <w:rPr>
          <w:rFonts w:ascii="Arial" w:hAnsi="Arial" w:cs="Arial"/>
        </w:rPr>
        <w:t xml:space="preserve">s’assurera que le Soumissionnaire retenu pour avoir soumis l’offre substantiellement conforme aux dispositions du </w:t>
      </w:r>
      <w:r>
        <w:rPr>
          <w:rFonts w:ascii="Arial" w:hAnsi="Arial" w:cs="Arial"/>
        </w:rPr>
        <w:t>Dossier d’Appel d’Offres</w:t>
      </w:r>
      <w:r w:rsidRPr="00F70EF0">
        <w:rPr>
          <w:rFonts w:ascii="Arial" w:hAnsi="Arial" w:cs="Arial"/>
        </w:rPr>
        <w:t>, satisfait aux critères de qualification stipulés à l’article 6 du RPAO. Il est essentiel d’éviter tout arbitraire dans la détermination de la qualification.</w:t>
      </w:r>
    </w:p>
    <w:p w:rsidR="00A61674" w:rsidRDefault="00A61674" w:rsidP="00A61674">
      <w:pPr>
        <w:jc w:val="both"/>
        <w:rPr>
          <w:rFonts w:ascii="Arial" w:hAnsi="Arial" w:cs="Arial"/>
          <w:b/>
        </w:rPr>
      </w:pPr>
    </w:p>
    <w:p w:rsidR="00A61674" w:rsidRPr="00F70EF0" w:rsidRDefault="00A61674" w:rsidP="00A61674">
      <w:pPr>
        <w:jc w:val="both"/>
        <w:rPr>
          <w:rFonts w:ascii="Arial" w:hAnsi="Arial" w:cs="Arial"/>
          <w:b/>
        </w:rPr>
      </w:pPr>
      <w:r w:rsidRPr="00F70EF0">
        <w:rPr>
          <w:rFonts w:ascii="Arial" w:hAnsi="Arial" w:cs="Arial"/>
          <w:b/>
        </w:rPr>
        <w:t>Article 30 : Correction des erreurs</w:t>
      </w:r>
    </w:p>
    <w:p w:rsidR="00A61674" w:rsidRPr="005C7C4C" w:rsidRDefault="00A61674" w:rsidP="00A61674">
      <w:pPr>
        <w:jc w:val="both"/>
        <w:rPr>
          <w:rFonts w:ascii="Arial" w:hAnsi="Arial" w:cs="Arial"/>
          <w:sz w:val="16"/>
          <w:szCs w:val="16"/>
        </w:rPr>
      </w:pPr>
    </w:p>
    <w:p w:rsidR="00A61674" w:rsidRPr="00F70EF0" w:rsidRDefault="00A61674" w:rsidP="00A61674">
      <w:pPr>
        <w:ind w:left="540" w:hanging="540"/>
        <w:jc w:val="both"/>
        <w:rPr>
          <w:rFonts w:ascii="Arial" w:hAnsi="Arial" w:cs="Arial"/>
        </w:rPr>
      </w:pPr>
      <w:r w:rsidRPr="00F70EF0">
        <w:rPr>
          <w:rFonts w:ascii="Arial" w:hAnsi="Arial" w:cs="Arial"/>
        </w:rPr>
        <w:t xml:space="preserve">30.1. La Sous-commission d’analyse vérifiera les offres reconnues conformes pour l’essentiel au </w:t>
      </w:r>
      <w:r>
        <w:rPr>
          <w:rFonts w:ascii="Arial" w:hAnsi="Arial" w:cs="Arial"/>
        </w:rPr>
        <w:t>Dossier d’Appel d’Offres</w:t>
      </w:r>
      <w:r w:rsidRPr="00F70EF0">
        <w:rPr>
          <w:rFonts w:ascii="Arial" w:hAnsi="Arial" w:cs="Arial"/>
        </w:rPr>
        <w:t xml:space="preserve"> pour en rectifier les erreurs de calcul éventuelles. La sous-commission d’analyse corrigera les erreurs de la façon suivante :</w:t>
      </w:r>
    </w:p>
    <w:p w:rsidR="00A61674" w:rsidRPr="005C7C4C" w:rsidRDefault="00A61674" w:rsidP="00A61674">
      <w:pPr>
        <w:jc w:val="both"/>
        <w:rPr>
          <w:rFonts w:ascii="Arial" w:hAnsi="Arial" w:cs="Arial"/>
          <w:sz w:val="16"/>
          <w:szCs w:val="16"/>
        </w:rPr>
      </w:pPr>
    </w:p>
    <w:p w:rsidR="00A61674" w:rsidRPr="00F70EF0" w:rsidRDefault="00A61674" w:rsidP="00A61674">
      <w:pPr>
        <w:numPr>
          <w:ilvl w:val="0"/>
          <w:numId w:val="23"/>
        </w:numPr>
        <w:jc w:val="both"/>
        <w:rPr>
          <w:rFonts w:ascii="Arial" w:hAnsi="Arial" w:cs="Arial"/>
        </w:rPr>
      </w:pPr>
      <w:r w:rsidRPr="00F70EF0">
        <w:rPr>
          <w:rFonts w:ascii="Arial" w:hAnsi="Arial" w:cs="Arial"/>
        </w:rPr>
        <w:lastRenderedPageBreak/>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A61674" w:rsidRPr="00F70EF0" w:rsidRDefault="00A61674" w:rsidP="00A61674">
      <w:pPr>
        <w:numPr>
          <w:ilvl w:val="0"/>
          <w:numId w:val="23"/>
        </w:numPr>
        <w:jc w:val="both"/>
        <w:rPr>
          <w:rFonts w:ascii="Arial" w:hAnsi="Arial" w:cs="Arial"/>
        </w:rPr>
      </w:pPr>
      <w:r w:rsidRPr="00F70EF0">
        <w:rPr>
          <w:rFonts w:ascii="Arial" w:hAnsi="Arial" w:cs="Arial"/>
        </w:rPr>
        <w:t xml:space="preserve">Si le total obtenu par addition ou soustraction des sous totaux n’est pas exact, les sous totaux feront </w:t>
      </w:r>
      <w:r>
        <w:rPr>
          <w:rFonts w:ascii="Arial" w:hAnsi="Arial" w:cs="Arial"/>
        </w:rPr>
        <w:t>f</w:t>
      </w:r>
      <w:r w:rsidRPr="00F70EF0">
        <w:rPr>
          <w:rFonts w:ascii="Arial" w:hAnsi="Arial" w:cs="Arial"/>
        </w:rPr>
        <w:t>oi et le total sera corrigé ;</w:t>
      </w:r>
    </w:p>
    <w:p w:rsidR="00A61674" w:rsidRPr="00F70EF0" w:rsidRDefault="00A61674" w:rsidP="00A61674">
      <w:pPr>
        <w:numPr>
          <w:ilvl w:val="0"/>
          <w:numId w:val="23"/>
        </w:numPr>
        <w:jc w:val="both"/>
        <w:rPr>
          <w:rFonts w:ascii="Arial" w:hAnsi="Arial" w:cs="Arial"/>
        </w:rPr>
      </w:pPr>
      <w:r w:rsidRPr="00F70EF0">
        <w:rPr>
          <w:rFonts w:ascii="Arial" w:hAnsi="Arial" w:cs="Arial"/>
        </w:rPr>
        <w:t xml:space="preserve">S’il y a contradiction entre le prix indiqué en </w:t>
      </w:r>
      <w:r>
        <w:rPr>
          <w:rFonts w:ascii="Arial" w:hAnsi="Arial" w:cs="Arial"/>
        </w:rPr>
        <w:t>lettre</w:t>
      </w:r>
      <w:r w:rsidRPr="00F70EF0">
        <w:rPr>
          <w:rFonts w:ascii="Arial" w:hAnsi="Arial" w:cs="Arial"/>
        </w:rPr>
        <w:t xml:space="preserve">s et </w:t>
      </w:r>
      <w:r>
        <w:rPr>
          <w:rFonts w:ascii="Arial" w:hAnsi="Arial" w:cs="Arial"/>
        </w:rPr>
        <w:t xml:space="preserve"> celui </w:t>
      </w:r>
      <w:r w:rsidRPr="00F70EF0">
        <w:rPr>
          <w:rFonts w:ascii="Arial" w:hAnsi="Arial" w:cs="Arial"/>
        </w:rPr>
        <w:t xml:space="preserve">en chiffres, le montant en </w:t>
      </w:r>
      <w:r>
        <w:rPr>
          <w:rFonts w:ascii="Arial" w:hAnsi="Arial" w:cs="Arial"/>
        </w:rPr>
        <w:t>de la lettre</w:t>
      </w:r>
      <w:r w:rsidRPr="00F70EF0">
        <w:rPr>
          <w:rFonts w:ascii="Arial" w:hAnsi="Arial" w:cs="Arial"/>
        </w:rPr>
        <w:t xml:space="preserve">s fera </w:t>
      </w:r>
      <w:r>
        <w:rPr>
          <w:rFonts w:ascii="Arial" w:hAnsi="Arial" w:cs="Arial"/>
        </w:rPr>
        <w:t>f</w:t>
      </w:r>
      <w:r w:rsidRPr="00F70EF0">
        <w:rPr>
          <w:rFonts w:ascii="Arial" w:hAnsi="Arial" w:cs="Arial"/>
        </w:rPr>
        <w:t>oi, à moi</w:t>
      </w:r>
      <w:r>
        <w:rPr>
          <w:rFonts w:ascii="Arial" w:hAnsi="Arial" w:cs="Arial"/>
        </w:rPr>
        <w:t>n</w:t>
      </w:r>
      <w:r w:rsidRPr="00F70EF0">
        <w:rPr>
          <w:rFonts w:ascii="Arial" w:hAnsi="Arial" w:cs="Arial"/>
        </w:rPr>
        <w:t>s que ce montant soit lié à une erreur ar</w:t>
      </w:r>
      <w:r>
        <w:rPr>
          <w:rFonts w:ascii="Arial" w:hAnsi="Arial" w:cs="Arial"/>
        </w:rPr>
        <w:t>ithmé</w:t>
      </w:r>
      <w:r w:rsidRPr="00F70EF0">
        <w:rPr>
          <w:rFonts w:ascii="Arial" w:hAnsi="Arial" w:cs="Arial"/>
        </w:rPr>
        <w:t>tique confirmée par le sous-détail dudit prix, auquel cas le montant en chiffres prévaudra sous réserve des alinéas (a) et (b) ci-dessus.</w:t>
      </w:r>
    </w:p>
    <w:p w:rsidR="00A61674" w:rsidRPr="005C7C4C" w:rsidRDefault="00A61674" w:rsidP="00A61674">
      <w:pPr>
        <w:jc w:val="both"/>
        <w:rPr>
          <w:rFonts w:ascii="Arial" w:hAnsi="Arial" w:cs="Arial"/>
          <w:sz w:val="16"/>
          <w:szCs w:val="16"/>
        </w:rPr>
      </w:pPr>
    </w:p>
    <w:p w:rsidR="00A61674" w:rsidRPr="00F70EF0" w:rsidRDefault="00A61674" w:rsidP="00A61674">
      <w:pPr>
        <w:ind w:left="540" w:hanging="540"/>
        <w:jc w:val="both"/>
        <w:rPr>
          <w:rFonts w:ascii="Arial" w:hAnsi="Arial" w:cs="Arial"/>
        </w:rPr>
      </w:pPr>
      <w:r w:rsidRPr="00F70EF0">
        <w:rPr>
          <w:rFonts w:ascii="Arial" w:hAnsi="Arial" w:cs="Arial"/>
        </w:rPr>
        <w:t>30.2. Le montant figurant dans la Soumission sera corrigé par la Sous-commission d’analyse, conformément à la procédure de correction d’erreurs susmentionnée et, avec la confirmation du Soumissionnaire, ledit montant sera réputé l’engager.</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30.3. Si le Soumissionnaire ayant présenté l’offre évaluée la moins-disant</w:t>
      </w:r>
      <w:r>
        <w:rPr>
          <w:rFonts w:ascii="Arial" w:hAnsi="Arial" w:cs="Arial"/>
        </w:rPr>
        <w:t>e</w:t>
      </w:r>
      <w:r w:rsidRPr="00F70EF0">
        <w:rPr>
          <w:rFonts w:ascii="Arial" w:hAnsi="Arial" w:cs="Arial"/>
        </w:rPr>
        <w:t>, n’accepte pas les corrections apportées, son offre sera écartée et sa garantie pourra être saisie.</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b/>
        </w:rPr>
      </w:pPr>
      <w:r w:rsidRPr="00F70EF0">
        <w:rPr>
          <w:rFonts w:ascii="Arial" w:hAnsi="Arial" w:cs="Arial"/>
          <w:b/>
        </w:rPr>
        <w:t>Article 31 : Conve</w:t>
      </w:r>
      <w:r>
        <w:rPr>
          <w:rFonts w:ascii="Arial" w:hAnsi="Arial" w:cs="Arial"/>
          <w:b/>
        </w:rPr>
        <w:t>rsion</w:t>
      </w:r>
      <w:r w:rsidRPr="00F70EF0">
        <w:rPr>
          <w:rFonts w:ascii="Arial" w:hAnsi="Arial" w:cs="Arial"/>
          <w:b/>
        </w:rPr>
        <w:t xml:space="preserve"> en une seule monnaie</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31.1. Pour faciliter l’évaluation et la comparaison des offres, la sous-commission d’analyse convertira les prix des offres exprimés dans les diverses monnaies dans lesquelles le montant de l’offre est payable en francs CFA.</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31.2. La conversion se fera en utilisant le cours vendeur fixé par la Banque des Etats de l’Afrique Centrale (BEAC), dans les conditions définies par le RPAO.</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b/>
        </w:rPr>
      </w:pPr>
      <w:r w:rsidRPr="00F70EF0">
        <w:rPr>
          <w:rFonts w:ascii="Arial" w:hAnsi="Arial" w:cs="Arial"/>
          <w:b/>
        </w:rPr>
        <w:t>Article 32 : Evaluation et comparaison des offres au plan financier</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32.1. Seules les offres reconnues conformes, selon les dispositions de l’article 28 du RGAO, seront évaluées et comparées par la Sous-commission d’analyse.</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32.2. En évaluant les offres, la sous-commission</w:t>
      </w:r>
      <w:r>
        <w:rPr>
          <w:rFonts w:ascii="Arial" w:hAnsi="Arial" w:cs="Arial"/>
        </w:rPr>
        <w:t xml:space="preserve"> d’analyse</w:t>
      </w:r>
      <w:r w:rsidRPr="00F70EF0">
        <w:rPr>
          <w:rFonts w:ascii="Arial" w:hAnsi="Arial" w:cs="Arial"/>
        </w:rPr>
        <w:t xml:space="preserve"> déterminera pour chaque offre le montant évalué de l’offre en rectifiant son montant comme suit :</w:t>
      </w:r>
    </w:p>
    <w:p w:rsidR="00A61674" w:rsidRPr="00F70EF0" w:rsidRDefault="00A61674" w:rsidP="00A61674">
      <w:pPr>
        <w:jc w:val="both"/>
        <w:rPr>
          <w:rFonts w:ascii="Arial" w:hAnsi="Arial" w:cs="Arial"/>
        </w:rPr>
      </w:pPr>
    </w:p>
    <w:p w:rsidR="00A61674" w:rsidRPr="00F70EF0" w:rsidRDefault="00A61674" w:rsidP="00A61674">
      <w:pPr>
        <w:numPr>
          <w:ilvl w:val="0"/>
          <w:numId w:val="24"/>
        </w:numPr>
        <w:jc w:val="both"/>
        <w:rPr>
          <w:rFonts w:ascii="Arial" w:hAnsi="Arial" w:cs="Arial"/>
        </w:rPr>
      </w:pPr>
      <w:r w:rsidRPr="00F70EF0">
        <w:rPr>
          <w:rFonts w:ascii="Arial" w:hAnsi="Arial" w:cs="Arial"/>
        </w:rPr>
        <w:t>En corrigeant toute erreur éventuelle conformément aux dispositions de l’article 30.2 du RGAO :</w:t>
      </w:r>
    </w:p>
    <w:p w:rsidR="00A61674" w:rsidRPr="00F70EF0" w:rsidRDefault="00A61674" w:rsidP="00A61674">
      <w:pPr>
        <w:numPr>
          <w:ilvl w:val="0"/>
          <w:numId w:val="24"/>
        </w:numPr>
        <w:jc w:val="both"/>
        <w:rPr>
          <w:rFonts w:ascii="Arial" w:hAnsi="Arial" w:cs="Arial"/>
        </w:rPr>
      </w:pPr>
      <w:r w:rsidRPr="00F70EF0">
        <w:rPr>
          <w:rFonts w:ascii="Arial" w:hAnsi="Arial" w:cs="Arial"/>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A61674" w:rsidRPr="00F70EF0" w:rsidRDefault="00A61674" w:rsidP="00A61674">
      <w:pPr>
        <w:numPr>
          <w:ilvl w:val="0"/>
          <w:numId w:val="24"/>
        </w:numPr>
        <w:jc w:val="both"/>
        <w:rPr>
          <w:rFonts w:ascii="Arial" w:hAnsi="Arial" w:cs="Arial"/>
        </w:rPr>
      </w:pPr>
      <w:r w:rsidRPr="00F70EF0">
        <w:rPr>
          <w:rFonts w:ascii="Arial" w:hAnsi="Arial" w:cs="Arial"/>
        </w:rPr>
        <w:t>En convertissant en une seule monnaie le montant résultant des rectifications (a) et (b) ci-dessus, conformément aux dispositions de l’article 31.2 du RGAO ;</w:t>
      </w:r>
    </w:p>
    <w:p w:rsidR="00A61674" w:rsidRPr="00F70EF0" w:rsidRDefault="00A61674" w:rsidP="00A61674">
      <w:pPr>
        <w:numPr>
          <w:ilvl w:val="0"/>
          <w:numId w:val="24"/>
        </w:numPr>
        <w:jc w:val="both"/>
        <w:rPr>
          <w:rFonts w:ascii="Arial" w:hAnsi="Arial" w:cs="Arial"/>
        </w:rPr>
      </w:pPr>
      <w:r w:rsidRPr="00F70EF0">
        <w:rPr>
          <w:rFonts w:ascii="Arial" w:hAnsi="Arial" w:cs="Arial"/>
        </w:rPr>
        <w:t>En ajustant de façon appropriée, sur des bases techniques ou financières, toute autre modification, divergence ou réserve quantifiable ;</w:t>
      </w:r>
    </w:p>
    <w:p w:rsidR="00A61674" w:rsidRPr="00F70EF0" w:rsidRDefault="00A61674" w:rsidP="00A61674">
      <w:pPr>
        <w:numPr>
          <w:ilvl w:val="0"/>
          <w:numId w:val="24"/>
        </w:numPr>
        <w:jc w:val="both"/>
        <w:rPr>
          <w:rFonts w:ascii="Arial" w:hAnsi="Arial" w:cs="Arial"/>
        </w:rPr>
      </w:pPr>
      <w:r w:rsidRPr="00F70EF0">
        <w:rPr>
          <w:rFonts w:ascii="Arial" w:hAnsi="Arial" w:cs="Arial"/>
        </w:rPr>
        <w:t>En prenant en considération les différents délais d’exécution proposés par les soumissionnaires, s’ils sont autorisés par le RPAO ;</w:t>
      </w:r>
    </w:p>
    <w:p w:rsidR="00A61674" w:rsidRPr="00F70EF0" w:rsidRDefault="00A61674" w:rsidP="00A61674">
      <w:pPr>
        <w:numPr>
          <w:ilvl w:val="0"/>
          <w:numId w:val="24"/>
        </w:numPr>
        <w:jc w:val="both"/>
        <w:rPr>
          <w:rFonts w:ascii="Arial" w:hAnsi="Arial" w:cs="Arial"/>
        </w:rPr>
      </w:pPr>
      <w:r w:rsidRPr="00F70EF0">
        <w:rPr>
          <w:rFonts w:ascii="Arial" w:hAnsi="Arial" w:cs="Arial"/>
        </w:rPr>
        <w:t>Le cas échéant, conformément aux dispositions de l’article 13.2 du RGAO et du RPAO, en appliquant les rabais offerts par le Soumissionnaire pour l’attribution de plus d’un lot, si cet appel d’offres est lancé simultanément pour plusieurs lots ;</w:t>
      </w:r>
    </w:p>
    <w:p w:rsidR="00A61674" w:rsidRPr="005C7C4C" w:rsidRDefault="00A61674" w:rsidP="00A61674">
      <w:pPr>
        <w:ind w:left="540" w:hanging="540"/>
        <w:jc w:val="both"/>
        <w:rPr>
          <w:rFonts w:ascii="Arial" w:hAnsi="Arial" w:cs="Arial"/>
          <w:sz w:val="16"/>
          <w:szCs w:val="16"/>
        </w:rPr>
      </w:pPr>
    </w:p>
    <w:p w:rsidR="00A61674" w:rsidRPr="00F70EF0" w:rsidRDefault="00A61674" w:rsidP="00A61674">
      <w:pPr>
        <w:ind w:left="540" w:hanging="540"/>
        <w:jc w:val="both"/>
        <w:rPr>
          <w:rFonts w:ascii="Arial" w:hAnsi="Arial" w:cs="Arial"/>
        </w:rPr>
      </w:pPr>
      <w:r>
        <w:rPr>
          <w:rFonts w:ascii="Arial" w:hAnsi="Arial" w:cs="Arial"/>
        </w:rPr>
        <w:t>32.3</w:t>
      </w:r>
      <w:r w:rsidRPr="00F70EF0">
        <w:rPr>
          <w:rFonts w:ascii="Arial" w:hAnsi="Arial" w:cs="Arial"/>
        </w:rPr>
        <w:t xml:space="preserve">. Si l’offre évaluée la </w:t>
      </w:r>
      <w:r>
        <w:rPr>
          <w:rFonts w:ascii="Arial" w:hAnsi="Arial" w:cs="Arial"/>
        </w:rPr>
        <w:t>moins-disante</w:t>
      </w:r>
      <w:r w:rsidRPr="00F70EF0">
        <w:rPr>
          <w:rFonts w:ascii="Arial" w:hAnsi="Arial" w:cs="Arial"/>
        </w:rPr>
        <w:t>est jugée anormalement basse ou est fortement déséquilibr</w:t>
      </w:r>
      <w:r>
        <w:rPr>
          <w:rFonts w:ascii="Arial" w:hAnsi="Arial" w:cs="Arial"/>
        </w:rPr>
        <w:t>ée par rapport à l’estimation de l’Autorité Contractante</w:t>
      </w:r>
      <w:r w:rsidRPr="00F70EF0">
        <w:rPr>
          <w:rFonts w:ascii="Arial" w:hAnsi="Arial" w:cs="Arial"/>
        </w:rPr>
        <w:t xml:space="preserve">, des travaux à exécuter dans le cadre </w:t>
      </w:r>
      <w:r>
        <w:rPr>
          <w:rFonts w:ascii="Arial" w:hAnsi="Arial" w:cs="Arial"/>
        </w:rPr>
        <w:t>de la lettre commande</w:t>
      </w:r>
      <w:r w:rsidRPr="00F70EF0">
        <w:rPr>
          <w:rFonts w:ascii="Arial" w:hAnsi="Arial" w:cs="Arial"/>
        </w:rPr>
        <w:t>, la sous-commission d’analyse peut à partir du sous-</w:t>
      </w:r>
      <w:r w:rsidRPr="00F70EF0">
        <w:rPr>
          <w:rFonts w:ascii="Arial" w:hAnsi="Arial" w:cs="Arial"/>
        </w:rPr>
        <w:lastRenderedPageBreak/>
        <w:t>détail de</w:t>
      </w:r>
      <w:r>
        <w:rPr>
          <w:rFonts w:ascii="Arial" w:hAnsi="Arial" w:cs="Arial"/>
        </w:rPr>
        <w:t>s</w:t>
      </w:r>
      <w:r w:rsidRPr="00F70EF0">
        <w:rPr>
          <w:rFonts w:ascii="Arial" w:hAnsi="Arial" w:cs="Arial"/>
        </w:rPr>
        <w:t xml:space="preserve"> prix fourni par le soumissionnaire pour n’importe quel élément, ou pour tous les éléments du </w:t>
      </w:r>
      <w:r>
        <w:rPr>
          <w:rFonts w:ascii="Arial" w:hAnsi="Arial" w:cs="Arial"/>
        </w:rPr>
        <w:t>d</w:t>
      </w:r>
      <w:r w:rsidRPr="00F70EF0">
        <w:rPr>
          <w:rFonts w:ascii="Arial" w:hAnsi="Arial" w:cs="Arial"/>
        </w:rPr>
        <w:t xml:space="preserve">étail quantitatif et estimatif, vérifier si ces prix sont compatibles avec les méthodes de construction et le calendrier proposé. Au cas où les justificatifs présentés par le soumissionnaire ne lui semblent pas satisfaisants, </w:t>
      </w:r>
      <w:r>
        <w:rPr>
          <w:rFonts w:ascii="Arial" w:hAnsi="Arial" w:cs="Arial"/>
        </w:rPr>
        <w:t xml:space="preserve">l’Autorité Contractante </w:t>
      </w:r>
      <w:r w:rsidRPr="00F70EF0">
        <w:rPr>
          <w:rFonts w:ascii="Arial" w:hAnsi="Arial" w:cs="Arial"/>
        </w:rPr>
        <w:t>peut rejeter ladite offre.</w:t>
      </w:r>
    </w:p>
    <w:p w:rsidR="00A61674" w:rsidRPr="005C7C4C" w:rsidRDefault="00A61674" w:rsidP="00A61674">
      <w:pPr>
        <w:jc w:val="both"/>
        <w:rPr>
          <w:rFonts w:ascii="Arial" w:hAnsi="Arial" w:cs="Arial"/>
          <w:sz w:val="16"/>
          <w:szCs w:val="16"/>
        </w:rPr>
      </w:pPr>
    </w:p>
    <w:p w:rsidR="00A61674" w:rsidRPr="00F70EF0" w:rsidRDefault="00A61674" w:rsidP="00A61674">
      <w:pPr>
        <w:jc w:val="both"/>
        <w:rPr>
          <w:rFonts w:ascii="Arial" w:hAnsi="Arial" w:cs="Arial"/>
          <w:b/>
        </w:rPr>
      </w:pPr>
      <w:r w:rsidRPr="00F70EF0">
        <w:rPr>
          <w:rFonts w:ascii="Arial" w:hAnsi="Arial" w:cs="Arial"/>
          <w:b/>
        </w:rPr>
        <w:t>Article 33 : Préférence accordée aux soumissionnaires nationaux</w:t>
      </w:r>
    </w:p>
    <w:p w:rsidR="00A61674" w:rsidRPr="00C92073" w:rsidRDefault="00A61674" w:rsidP="00A61674">
      <w:pPr>
        <w:jc w:val="both"/>
        <w:rPr>
          <w:rFonts w:ascii="Arial" w:hAnsi="Arial" w:cs="Arial"/>
          <w:sz w:val="16"/>
          <w:szCs w:val="16"/>
        </w:rPr>
      </w:pPr>
    </w:p>
    <w:p w:rsidR="00A61674" w:rsidRPr="00F70EF0" w:rsidRDefault="00A61674" w:rsidP="00A61674">
      <w:pPr>
        <w:jc w:val="both"/>
        <w:rPr>
          <w:rFonts w:ascii="Arial" w:hAnsi="Arial" w:cs="Arial"/>
        </w:rPr>
      </w:pPr>
      <w:r w:rsidRPr="00F70EF0">
        <w:rPr>
          <w:rFonts w:ascii="Arial" w:hAnsi="Arial" w:cs="Arial"/>
        </w:rPr>
        <w:t>Si cette disposition est mentionnée dans le RPAO, les entrepreneurs nationaux peuvent bénéficier d’une marge de préférence nationale telle que prévue par le Code des Marché</w:t>
      </w:r>
      <w:r>
        <w:rPr>
          <w:rFonts w:ascii="Arial" w:hAnsi="Arial" w:cs="Arial"/>
        </w:rPr>
        <w:t>s</w:t>
      </w:r>
      <w:r w:rsidRPr="00F70EF0">
        <w:rPr>
          <w:rFonts w:ascii="Arial" w:hAnsi="Arial" w:cs="Arial"/>
        </w:rPr>
        <w:t xml:space="preserve"> Publics aux fins d’évaluation des offres.</w:t>
      </w:r>
    </w:p>
    <w:p w:rsidR="00A61674" w:rsidRPr="00F70EF0" w:rsidRDefault="00A61674" w:rsidP="00A61674">
      <w:pPr>
        <w:jc w:val="both"/>
        <w:rPr>
          <w:rFonts w:ascii="Arial" w:hAnsi="Arial" w:cs="Arial"/>
        </w:rPr>
      </w:pPr>
    </w:p>
    <w:p w:rsidR="00A61674" w:rsidRPr="00F70EF0" w:rsidRDefault="00A61674" w:rsidP="00A61674">
      <w:pPr>
        <w:numPr>
          <w:ilvl w:val="0"/>
          <w:numId w:val="8"/>
        </w:numPr>
        <w:jc w:val="both"/>
        <w:rPr>
          <w:rFonts w:ascii="Arial" w:hAnsi="Arial" w:cs="Arial"/>
          <w:b/>
          <w:sz w:val="28"/>
          <w:szCs w:val="28"/>
        </w:rPr>
      </w:pPr>
      <w:r w:rsidRPr="00F70EF0">
        <w:rPr>
          <w:rFonts w:ascii="Arial" w:hAnsi="Arial" w:cs="Arial"/>
          <w:b/>
          <w:sz w:val="28"/>
          <w:szCs w:val="28"/>
        </w:rPr>
        <w:t xml:space="preserve">Attribution </w:t>
      </w:r>
      <w:r>
        <w:rPr>
          <w:rFonts w:ascii="Arial" w:hAnsi="Arial" w:cs="Arial"/>
          <w:b/>
          <w:sz w:val="28"/>
          <w:szCs w:val="28"/>
        </w:rPr>
        <w:t>de la lettre commande</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b/>
        </w:rPr>
      </w:pPr>
      <w:r w:rsidRPr="00F70EF0">
        <w:rPr>
          <w:rFonts w:ascii="Arial" w:hAnsi="Arial" w:cs="Arial"/>
          <w:b/>
        </w:rPr>
        <w:t>Article 34 : Attribution</w:t>
      </w:r>
      <w:r>
        <w:rPr>
          <w:rFonts w:ascii="Arial" w:hAnsi="Arial" w:cs="Arial"/>
          <w:b/>
        </w:rPr>
        <w:t xml:space="preserve"> de la lettre Commande</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34.1. </w:t>
      </w:r>
      <w:r>
        <w:rPr>
          <w:rFonts w:ascii="Arial" w:hAnsi="Arial" w:cs="Arial"/>
        </w:rPr>
        <w:t xml:space="preserve">L’Autorité Contractante </w:t>
      </w:r>
      <w:r w:rsidRPr="00F70EF0">
        <w:rPr>
          <w:rFonts w:ascii="Arial" w:hAnsi="Arial" w:cs="Arial"/>
        </w:rPr>
        <w:t xml:space="preserve">attribuera </w:t>
      </w:r>
      <w:r w:rsidRPr="000207D6">
        <w:rPr>
          <w:rFonts w:ascii="Arial" w:hAnsi="Arial" w:cs="Arial"/>
        </w:rPr>
        <w:t xml:space="preserve">la </w:t>
      </w:r>
      <w:r>
        <w:rPr>
          <w:rFonts w:ascii="Arial" w:hAnsi="Arial" w:cs="Arial"/>
        </w:rPr>
        <w:t xml:space="preserve">Lettre Commande </w:t>
      </w:r>
      <w:r w:rsidRPr="00F70EF0">
        <w:rPr>
          <w:rFonts w:ascii="Arial" w:hAnsi="Arial" w:cs="Arial"/>
        </w:rPr>
        <w:t xml:space="preserve"> au Soumissionnaire dont l’offre a été reconnue conforme pour l’essentiel au </w:t>
      </w:r>
      <w:r>
        <w:rPr>
          <w:rFonts w:ascii="Arial" w:hAnsi="Arial" w:cs="Arial"/>
        </w:rPr>
        <w:t>Dossier d’Appel d’Offres</w:t>
      </w:r>
      <w:r w:rsidRPr="00F70EF0">
        <w:rPr>
          <w:rFonts w:ascii="Arial" w:hAnsi="Arial" w:cs="Arial"/>
        </w:rPr>
        <w:t xml:space="preserve"> et qui dispose des capacités techniques et financières requises pour exécuter </w:t>
      </w:r>
      <w:r>
        <w:rPr>
          <w:rFonts w:ascii="Arial" w:hAnsi="Arial" w:cs="Arial"/>
        </w:rPr>
        <w:t xml:space="preserve"> la lettre Commande </w:t>
      </w:r>
      <w:r w:rsidRPr="00F70EF0">
        <w:rPr>
          <w:rFonts w:ascii="Arial" w:hAnsi="Arial" w:cs="Arial"/>
        </w:rPr>
        <w:t xml:space="preserve"> de façon satisfaisante et dont l’offre a été évaluée la moins-disante en incluant le cas échéant les rabais proposés.</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34.2. Si, selon l’article 13.2 du RGAO, l’appel d’offres porte sur plusieurs lots, l’offre la moins-disante</w:t>
      </w:r>
      <w:r>
        <w:rPr>
          <w:rFonts w:ascii="Arial" w:hAnsi="Arial" w:cs="Arial"/>
        </w:rPr>
        <w:t xml:space="preserve"> sera déterminée en évaluant ce M</w:t>
      </w:r>
      <w:r w:rsidRPr="00F70EF0">
        <w:rPr>
          <w:rFonts w:ascii="Arial" w:hAnsi="Arial" w:cs="Arial"/>
        </w:rPr>
        <w:t>arché en liaison avec les autres lots à attribuer concurremment, en prenant en compte les rabais offerts par les soumissionnaires en cas d’attribution de plus d’un lot, ainsi que de leur plan de charges au moment de l’attribution.</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b/>
        </w:rPr>
      </w:pPr>
      <w:r w:rsidRPr="00F70EF0">
        <w:rPr>
          <w:rFonts w:ascii="Arial" w:hAnsi="Arial" w:cs="Arial"/>
          <w:b/>
        </w:rPr>
        <w:t>Article 35 : Droitd</w:t>
      </w:r>
      <w:r>
        <w:rPr>
          <w:rFonts w:ascii="Arial" w:hAnsi="Arial" w:cs="Arial"/>
          <w:b/>
        </w:rPr>
        <w:t>e l’Autorité Contractante</w:t>
      </w:r>
      <w:r w:rsidRPr="00F70EF0">
        <w:rPr>
          <w:rFonts w:ascii="Arial" w:hAnsi="Arial" w:cs="Arial"/>
          <w:b/>
        </w:rPr>
        <w:t xml:space="preserve"> de déclarer un Appel d’Offres infructueux ou d’annuler une procédure</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Pr>
          <w:rFonts w:ascii="Arial" w:hAnsi="Arial" w:cs="Arial"/>
        </w:rPr>
        <w:t>L’Autorité Contractante</w:t>
      </w:r>
      <w:r w:rsidRPr="00F70EF0">
        <w:rPr>
          <w:rFonts w:ascii="Arial" w:hAnsi="Arial" w:cs="Arial"/>
        </w:rPr>
        <w:t xml:space="preserve"> se réserve le droit d’annuler une procédure d’Appel d’Offres après autorisation du </w:t>
      </w:r>
      <w:r>
        <w:rPr>
          <w:rFonts w:ascii="Arial" w:hAnsi="Arial" w:cs="Arial"/>
        </w:rPr>
        <w:t>Ministre en Charge des Marchés Publics</w:t>
      </w:r>
      <w:r w:rsidRPr="00F70EF0">
        <w:rPr>
          <w:rFonts w:ascii="Arial" w:hAnsi="Arial" w:cs="Arial"/>
        </w:rPr>
        <w:t xml:space="preserve"> lorsque les offres ont été ouvertes ou de déclarer un Appel d’Offres infructueux</w:t>
      </w:r>
      <w:r>
        <w:rPr>
          <w:rFonts w:ascii="Arial" w:hAnsi="Arial" w:cs="Arial"/>
        </w:rPr>
        <w:t xml:space="preserve"> après avis de la Commission de Passation des M</w:t>
      </w:r>
      <w:r w:rsidRPr="00F70EF0">
        <w:rPr>
          <w:rFonts w:ascii="Arial" w:hAnsi="Arial" w:cs="Arial"/>
        </w:rPr>
        <w:t>archés compétente, sans qu’il y ait lieu à réclamation.</w:t>
      </w:r>
    </w:p>
    <w:p w:rsidR="00A61674" w:rsidRDefault="00A61674" w:rsidP="00A61674">
      <w:pPr>
        <w:jc w:val="both"/>
        <w:rPr>
          <w:rFonts w:ascii="Arial" w:hAnsi="Arial" w:cs="Arial"/>
          <w:b/>
        </w:rPr>
      </w:pPr>
    </w:p>
    <w:p w:rsidR="00A61674" w:rsidRPr="00F70EF0" w:rsidRDefault="00A61674" w:rsidP="00A61674">
      <w:pPr>
        <w:jc w:val="both"/>
        <w:rPr>
          <w:rFonts w:ascii="Arial" w:hAnsi="Arial" w:cs="Arial"/>
          <w:b/>
        </w:rPr>
      </w:pPr>
      <w:r w:rsidRPr="00F70EF0">
        <w:rPr>
          <w:rFonts w:ascii="Arial" w:hAnsi="Arial" w:cs="Arial"/>
          <w:b/>
        </w:rPr>
        <w:t xml:space="preserve">Article 36 : Notification de l’attribution </w:t>
      </w:r>
      <w:r>
        <w:rPr>
          <w:rFonts w:ascii="Arial" w:hAnsi="Arial" w:cs="Arial"/>
          <w:b/>
        </w:rPr>
        <w:t>de la lettre commande</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Pr>
          <w:rFonts w:ascii="Arial" w:hAnsi="Arial" w:cs="Arial"/>
        </w:rPr>
        <w:t xml:space="preserve">Avant l’expiration du </w:t>
      </w:r>
      <w:r w:rsidRPr="00F70EF0">
        <w:rPr>
          <w:rFonts w:ascii="Arial" w:hAnsi="Arial" w:cs="Arial"/>
        </w:rPr>
        <w:t xml:space="preserve">délai devaliditédesoffres fixé par le RPAO, </w:t>
      </w:r>
      <w:r>
        <w:rPr>
          <w:rFonts w:ascii="Arial" w:hAnsi="Arial" w:cs="Arial"/>
        </w:rPr>
        <w:t xml:space="preserve">l’Autorité Contractante </w:t>
      </w:r>
      <w:r w:rsidRPr="00F70EF0">
        <w:rPr>
          <w:rFonts w:ascii="Arial" w:hAnsi="Arial" w:cs="Arial"/>
        </w:rPr>
        <w:t xml:space="preserve">notifiera à l’attributaire </w:t>
      </w:r>
      <w:r>
        <w:rPr>
          <w:rFonts w:ascii="Arial" w:hAnsi="Arial" w:cs="Arial"/>
        </w:rPr>
        <w:t>de la lettre commande</w:t>
      </w:r>
      <w:r w:rsidRPr="00F70EF0">
        <w:rPr>
          <w:rFonts w:ascii="Arial" w:hAnsi="Arial" w:cs="Arial"/>
        </w:rPr>
        <w:t xml:space="preserve"> par télécopie confirmée par </w:t>
      </w:r>
      <w:r>
        <w:rPr>
          <w:rFonts w:ascii="Arial" w:hAnsi="Arial" w:cs="Arial"/>
        </w:rPr>
        <w:t xml:space="preserve"> lettre</w:t>
      </w:r>
      <w:r w:rsidRPr="00F70EF0">
        <w:rPr>
          <w:rFonts w:ascii="Arial" w:hAnsi="Arial" w:cs="Arial"/>
        </w:rPr>
        <w:t xml:space="preserve"> recommandée par tous autres moyens que sa soumission a été retenue. Cette </w:t>
      </w:r>
      <w:r>
        <w:rPr>
          <w:rFonts w:ascii="Arial" w:hAnsi="Arial" w:cs="Arial"/>
        </w:rPr>
        <w:t>notification de la lettre commande indiquera le montant que l’Autorité Contractante</w:t>
      </w:r>
      <w:r w:rsidRPr="00F70EF0">
        <w:rPr>
          <w:rFonts w:ascii="Arial" w:hAnsi="Arial" w:cs="Arial"/>
        </w:rPr>
        <w:t xml:space="preserve"> paiera à l’Entrepreneur au titre de l’exécution des travaux et le délai d’exécution.</w:t>
      </w:r>
    </w:p>
    <w:p w:rsidR="00A61674" w:rsidRDefault="00A61674" w:rsidP="00A61674">
      <w:pPr>
        <w:jc w:val="both"/>
        <w:rPr>
          <w:rFonts w:ascii="Arial" w:hAnsi="Arial" w:cs="Arial"/>
          <w:b/>
        </w:rPr>
      </w:pPr>
    </w:p>
    <w:p w:rsidR="00A61674" w:rsidRPr="00F70EF0" w:rsidRDefault="00A61674" w:rsidP="00A61674">
      <w:pPr>
        <w:jc w:val="both"/>
        <w:rPr>
          <w:rFonts w:ascii="Arial" w:hAnsi="Arial" w:cs="Arial"/>
          <w:b/>
        </w:rPr>
      </w:pPr>
      <w:r w:rsidRPr="00F70EF0">
        <w:rPr>
          <w:rFonts w:ascii="Arial" w:hAnsi="Arial" w:cs="Arial"/>
          <w:b/>
        </w:rPr>
        <w:t xml:space="preserve">Article 37 : Publication des résultats d’attribution </w:t>
      </w:r>
      <w:r>
        <w:rPr>
          <w:rFonts w:ascii="Arial" w:hAnsi="Arial" w:cs="Arial"/>
          <w:b/>
        </w:rPr>
        <w:t>de la lettre commande</w:t>
      </w:r>
      <w:r w:rsidRPr="00F70EF0">
        <w:rPr>
          <w:rFonts w:ascii="Arial" w:hAnsi="Arial" w:cs="Arial"/>
          <w:b/>
        </w:rPr>
        <w:t xml:space="preserve"> et recours</w:t>
      </w:r>
    </w:p>
    <w:p w:rsidR="00A61674" w:rsidRPr="00F70EF0" w:rsidRDefault="00A61674" w:rsidP="00A61674">
      <w:pPr>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37.</w:t>
      </w:r>
      <w:r>
        <w:rPr>
          <w:rFonts w:ascii="Arial" w:hAnsi="Arial" w:cs="Arial"/>
        </w:rPr>
        <w:t>1</w:t>
      </w:r>
      <w:r w:rsidRPr="00F70EF0">
        <w:rPr>
          <w:rFonts w:ascii="Arial" w:hAnsi="Arial" w:cs="Arial"/>
        </w:rPr>
        <w:t xml:space="preserve">. </w:t>
      </w:r>
      <w:r>
        <w:rPr>
          <w:rFonts w:ascii="Arial" w:hAnsi="Arial" w:cs="Arial"/>
        </w:rPr>
        <w:t xml:space="preserve">L’Autorité Contractante </w:t>
      </w:r>
      <w:r w:rsidRPr="00F70EF0">
        <w:rPr>
          <w:rFonts w:ascii="Arial" w:hAnsi="Arial" w:cs="Arial"/>
        </w:rPr>
        <w:t>communique à tout soumissionnaire ou administration conce</w:t>
      </w:r>
      <w:r>
        <w:rPr>
          <w:rFonts w:ascii="Arial" w:hAnsi="Arial" w:cs="Arial"/>
        </w:rPr>
        <w:t>rnée, sur requête à lui adressée</w:t>
      </w:r>
      <w:r w:rsidRPr="00F70EF0">
        <w:rPr>
          <w:rFonts w:ascii="Arial" w:hAnsi="Arial" w:cs="Arial"/>
        </w:rPr>
        <w:t xml:space="preserve"> dans un délai maximal de cinq (5) jours après la publication des résultats d’attribution</w:t>
      </w:r>
      <w:r>
        <w:rPr>
          <w:rFonts w:ascii="Arial" w:hAnsi="Arial" w:cs="Arial"/>
        </w:rPr>
        <w:t>,</w:t>
      </w:r>
      <w:r w:rsidRPr="00F70EF0">
        <w:rPr>
          <w:rFonts w:ascii="Arial" w:hAnsi="Arial" w:cs="Arial"/>
        </w:rPr>
        <w:t xml:space="preserve"> le procès-verbal de la séance d’attrition </w:t>
      </w:r>
      <w:r>
        <w:rPr>
          <w:rFonts w:ascii="Arial" w:hAnsi="Arial" w:cs="Arial"/>
        </w:rPr>
        <w:t>de la lettre commande</w:t>
      </w:r>
      <w:r w:rsidRPr="00F70EF0">
        <w:rPr>
          <w:rFonts w:ascii="Arial" w:hAnsi="Arial" w:cs="Arial"/>
        </w:rPr>
        <w:t xml:space="preserve"> y relatif auquel est annexé le rapport d’analyse des offres.</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37.2. </w:t>
      </w:r>
      <w:r>
        <w:rPr>
          <w:rFonts w:ascii="Arial" w:hAnsi="Arial" w:cs="Arial"/>
        </w:rPr>
        <w:t xml:space="preserve">L’Autorité Contractante </w:t>
      </w:r>
      <w:r w:rsidRPr="00F70EF0">
        <w:rPr>
          <w:rFonts w:ascii="Arial" w:hAnsi="Arial" w:cs="Arial"/>
        </w:rPr>
        <w:t>est tenu de communiquer les motifs de rejet des offres des soumissionnaires concernés qui en font la demande.</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37.3. Après la publication du résultat de l’attribution, les offres non retirées dans un délai maximal de quinze (15) jours seront détruites, sans qu’il y ait lieu à réclamation, à </w:t>
      </w:r>
      <w:r w:rsidRPr="00F70EF0">
        <w:rPr>
          <w:rFonts w:ascii="Arial" w:hAnsi="Arial" w:cs="Arial"/>
        </w:rPr>
        <w:lastRenderedPageBreak/>
        <w:t>l’exception de l’exemplaire destiné à l’organisme chargé de la</w:t>
      </w:r>
      <w:r>
        <w:rPr>
          <w:rFonts w:ascii="Arial" w:hAnsi="Arial" w:cs="Arial"/>
        </w:rPr>
        <w:t xml:space="preserve"> régulation des marchés publics</w:t>
      </w:r>
    </w:p>
    <w:p w:rsidR="00A61674" w:rsidRPr="00F70EF0" w:rsidRDefault="00A61674" w:rsidP="00A61674">
      <w:pPr>
        <w:ind w:left="540" w:hanging="540"/>
        <w:jc w:val="both"/>
        <w:rPr>
          <w:rFonts w:ascii="Arial" w:hAnsi="Arial" w:cs="Arial"/>
        </w:rPr>
      </w:pPr>
      <w:r w:rsidRPr="00F70EF0">
        <w:rPr>
          <w:rFonts w:ascii="Arial" w:hAnsi="Arial" w:cs="Arial"/>
        </w:rPr>
        <w:t>37.4. En cas de recours, il doit être adressé à l’autorité chargée des marchés publics, avec copies à l’organisme chargé de la régu</w:t>
      </w:r>
      <w:r>
        <w:rPr>
          <w:rFonts w:ascii="Arial" w:hAnsi="Arial" w:cs="Arial"/>
        </w:rPr>
        <w:t>lation des marchés publics, à l’Autorité Contractante</w:t>
      </w:r>
      <w:r w:rsidRPr="00F70EF0">
        <w:rPr>
          <w:rFonts w:ascii="Arial" w:hAnsi="Arial" w:cs="Arial"/>
        </w:rPr>
        <w:t xml:space="preserve"> et au </w:t>
      </w:r>
      <w:r>
        <w:rPr>
          <w:rFonts w:ascii="Arial" w:hAnsi="Arial" w:cs="Arial"/>
        </w:rPr>
        <w:t>P</w:t>
      </w:r>
      <w:r w:rsidRPr="00F70EF0">
        <w:rPr>
          <w:rFonts w:ascii="Arial" w:hAnsi="Arial" w:cs="Arial"/>
        </w:rPr>
        <w:t xml:space="preserve">résident de la </w:t>
      </w:r>
      <w:r>
        <w:rPr>
          <w:rFonts w:ascii="Arial" w:hAnsi="Arial" w:cs="Arial"/>
        </w:rPr>
        <w:t>C</w:t>
      </w:r>
      <w:r w:rsidRPr="00F70EF0">
        <w:rPr>
          <w:rFonts w:ascii="Arial" w:hAnsi="Arial" w:cs="Arial"/>
        </w:rPr>
        <w:t>ommission.</w:t>
      </w:r>
    </w:p>
    <w:p w:rsidR="00A61674" w:rsidRPr="00F70EF0" w:rsidRDefault="00A61674" w:rsidP="00A61674">
      <w:pPr>
        <w:jc w:val="both"/>
        <w:rPr>
          <w:rFonts w:ascii="Arial" w:hAnsi="Arial" w:cs="Arial"/>
        </w:rPr>
      </w:pPr>
      <w:r w:rsidRPr="00F70EF0">
        <w:rPr>
          <w:rFonts w:ascii="Arial" w:hAnsi="Arial" w:cs="Arial"/>
        </w:rPr>
        <w:t>Il doit intervenir dans un délai maximum de cinq (05) jours ouvrables aprè</w:t>
      </w:r>
      <w:r>
        <w:rPr>
          <w:rFonts w:ascii="Arial" w:hAnsi="Arial" w:cs="Arial"/>
        </w:rPr>
        <w:t>s la publication des résultats.</w:t>
      </w:r>
    </w:p>
    <w:p w:rsidR="00A61674" w:rsidRDefault="00A61674" w:rsidP="00A61674">
      <w:pPr>
        <w:jc w:val="both"/>
        <w:rPr>
          <w:rFonts w:ascii="Arial" w:hAnsi="Arial" w:cs="Arial"/>
          <w:b/>
        </w:rPr>
      </w:pPr>
    </w:p>
    <w:p w:rsidR="00A61674" w:rsidRPr="00F70EF0" w:rsidRDefault="00A61674" w:rsidP="00A61674">
      <w:pPr>
        <w:jc w:val="both"/>
        <w:rPr>
          <w:rFonts w:ascii="Arial" w:hAnsi="Arial" w:cs="Arial"/>
          <w:b/>
        </w:rPr>
      </w:pPr>
      <w:r w:rsidRPr="00F70EF0">
        <w:rPr>
          <w:rFonts w:ascii="Arial" w:hAnsi="Arial" w:cs="Arial"/>
          <w:b/>
        </w:rPr>
        <w:t xml:space="preserve">Article 38 : Signature </w:t>
      </w:r>
      <w:r>
        <w:rPr>
          <w:rFonts w:ascii="Arial" w:hAnsi="Arial" w:cs="Arial"/>
          <w:b/>
        </w:rPr>
        <w:t>et notification de la lettre commande</w:t>
      </w:r>
    </w:p>
    <w:p w:rsidR="00A61674" w:rsidRPr="00E463AA" w:rsidRDefault="00A61674" w:rsidP="00A61674">
      <w:pPr>
        <w:jc w:val="both"/>
        <w:rPr>
          <w:rFonts w:ascii="Arial" w:hAnsi="Arial" w:cs="Arial"/>
          <w:sz w:val="16"/>
          <w:szCs w:val="16"/>
        </w:rPr>
      </w:pPr>
    </w:p>
    <w:p w:rsidR="00A61674" w:rsidRPr="00F70EF0" w:rsidRDefault="00A61674" w:rsidP="00A61674">
      <w:pPr>
        <w:ind w:left="540" w:hanging="540"/>
        <w:jc w:val="both"/>
        <w:rPr>
          <w:rFonts w:ascii="Arial" w:hAnsi="Arial" w:cs="Arial"/>
        </w:rPr>
      </w:pPr>
      <w:r w:rsidRPr="00F70EF0">
        <w:rPr>
          <w:rFonts w:ascii="Arial" w:hAnsi="Arial" w:cs="Arial"/>
        </w:rPr>
        <w:t>38.1.</w:t>
      </w:r>
      <w:r>
        <w:rPr>
          <w:rFonts w:ascii="Arial" w:hAnsi="Arial" w:cs="Arial"/>
        </w:rPr>
        <w:t xml:space="preserve">. L’Autorité Contractante dispose d’un délai de cinq </w:t>
      </w:r>
      <w:r w:rsidRPr="00F70EF0">
        <w:rPr>
          <w:rFonts w:ascii="Arial" w:hAnsi="Arial" w:cs="Arial"/>
        </w:rPr>
        <w:t>(</w:t>
      </w:r>
      <w:r>
        <w:rPr>
          <w:rFonts w:ascii="Arial" w:hAnsi="Arial" w:cs="Arial"/>
        </w:rPr>
        <w:t>05</w:t>
      </w:r>
      <w:r w:rsidRPr="00F70EF0">
        <w:rPr>
          <w:rFonts w:ascii="Arial" w:hAnsi="Arial" w:cs="Arial"/>
        </w:rPr>
        <w:t xml:space="preserve">) jours </w:t>
      </w:r>
      <w:r>
        <w:rPr>
          <w:rFonts w:ascii="Arial" w:hAnsi="Arial" w:cs="Arial"/>
        </w:rPr>
        <w:t xml:space="preserve">ouvrables </w:t>
      </w:r>
      <w:r w:rsidRPr="00F70EF0">
        <w:rPr>
          <w:rFonts w:ascii="Arial" w:hAnsi="Arial" w:cs="Arial"/>
        </w:rPr>
        <w:t xml:space="preserve">pour la signature </w:t>
      </w:r>
      <w:r>
        <w:rPr>
          <w:rFonts w:ascii="Arial" w:hAnsi="Arial" w:cs="Arial"/>
        </w:rPr>
        <w:t>de la lettre commande</w:t>
      </w:r>
      <w:r w:rsidRPr="00F70EF0">
        <w:rPr>
          <w:rFonts w:ascii="Arial" w:hAnsi="Arial" w:cs="Arial"/>
        </w:rPr>
        <w:t xml:space="preserve"> à compter de la date de </w:t>
      </w:r>
      <w:r>
        <w:rPr>
          <w:rFonts w:ascii="Arial" w:hAnsi="Arial" w:cs="Arial"/>
        </w:rPr>
        <w:t xml:space="preserve">souscription par l’attributaire du projet de marché. </w:t>
      </w:r>
    </w:p>
    <w:p w:rsidR="00A61674" w:rsidRPr="00F70EF0" w:rsidRDefault="00A61674" w:rsidP="00A61674">
      <w:pPr>
        <w:ind w:left="540" w:hanging="540"/>
        <w:jc w:val="both"/>
        <w:rPr>
          <w:rFonts w:ascii="Arial" w:hAnsi="Arial" w:cs="Arial"/>
        </w:rPr>
      </w:pPr>
    </w:p>
    <w:p w:rsidR="00A61674" w:rsidRPr="00F70EF0" w:rsidRDefault="00A61674" w:rsidP="00A61674">
      <w:pPr>
        <w:ind w:left="540" w:hanging="540"/>
        <w:jc w:val="both"/>
        <w:rPr>
          <w:rFonts w:ascii="Arial" w:hAnsi="Arial" w:cs="Arial"/>
        </w:rPr>
      </w:pPr>
      <w:r w:rsidRPr="00F70EF0">
        <w:rPr>
          <w:rFonts w:ascii="Arial" w:hAnsi="Arial" w:cs="Arial"/>
        </w:rPr>
        <w:t xml:space="preserve">38.3. </w:t>
      </w:r>
      <w:r>
        <w:rPr>
          <w:rFonts w:ascii="Arial" w:hAnsi="Arial" w:cs="Arial"/>
        </w:rPr>
        <w:t xml:space="preserve"> La lettre Commande</w:t>
      </w:r>
      <w:r w:rsidRPr="00F70EF0">
        <w:rPr>
          <w:rFonts w:ascii="Arial" w:hAnsi="Arial" w:cs="Arial"/>
        </w:rPr>
        <w:t xml:space="preserve"> doit être notifié</w:t>
      </w:r>
      <w:r>
        <w:rPr>
          <w:rFonts w:ascii="Arial" w:hAnsi="Arial" w:cs="Arial"/>
        </w:rPr>
        <w:t>e</w:t>
      </w:r>
      <w:r w:rsidRPr="00F70EF0">
        <w:rPr>
          <w:rFonts w:ascii="Arial" w:hAnsi="Arial" w:cs="Arial"/>
        </w:rPr>
        <w:t xml:space="preserve"> à son titulaire dans les cinq (05) jours qui suivent la date de sa signature.</w:t>
      </w:r>
    </w:p>
    <w:p w:rsidR="00A61674" w:rsidRPr="00E463AA" w:rsidRDefault="00A61674" w:rsidP="00A61674">
      <w:pPr>
        <w:jc w:val="both"/>
        <w:rPr>
          <w:rFonts w:ascii="Arial" w:hAnsi="Arial" w:cs="Arial"/>
          <w:sz w:val="16"/>
          <w:szCs w:val="16"/>
        </w:rPr>
      </w:pPr>
    </w:p>
    <w:p w:rsidR="00A61674" w:rsidRPr="00F70EF0" w:rsidRDefault="00A61674" w:rsidP="00A61674">
      <w:pPr>
        <w:jc w:val="both"/>
        <w:rPr>
          <w:rFonts w:ascii="Arial" w:hAnsi="Arial" w:cs="Arial"/>
          <w:b/>
        </w:rPr>
      </w:pPr>
      <w:r w:rsidRPr="00F70EF0">
        <w:rPr>
          <w:rFonts w:ascii="Arial" w:hAnsi="Arial" w:cs="Arial"/>
          <w:b/>
        </w:rPr>
        <w:t>Article 39 : Cautionnement définitif</w:t>
      </w:r>
    </w:p>
    <w:p w:rsidR="00A61674" w:rsidRPr="00E463AA" w:rsidRDefault="00A61674" w:rsidP="00A61674">
      <w:pPr>
        <w:ind w:left="540" w:hanging="540"/>
        <w:jc w:val="both"/>
        <w:rPr>
          <w:rFonts w:ascii="Arial" w:hAnsi="Arial" w:cs="Arial"/>
          <w:sz w:val="16"/>
          <w:szCs w:val="16"/>
        </w:rPr>
      </w:pPr>
    </w:p>
    <w:p w:rsidR="00A61674" w:rsidRPr="00F70EF0" w:rsidRDefault="00A61674" w:rsidP="00A61674">
      <w:pPr>
        <w:ind w:left="540" w:hanging="540"/>
        <w:jc w:val="both"/>
        <w:rPr>
          <w:rFonts w:ascii="Arial" w:hAnsi="Arial" w:cs="Arial"/>
        </w:rPr>
      </w:pPr>
      <w:r w:rsidRPr="00F70EF0">
        <w:rPr>
          <w:rFonts w:ascii="Arial" w:hAnsi="Arial" w:cs="Arial"/>
        </w:rPr>
        <w:t>39.1. Dans les vingt (20) jours suivant l</w:t>
      </w:r>
      <w:r>
        <w:rPr>
          <w:rFonts w:ascii="Arial" w:hAnsi="Arial" w:cs="Arial"/>
        </w:rPr>
        <w:t>a notification de la lettre Commande par l’Autorité Contractante</w:t>
      </w:r>
      <w:r w:rsidRPr="00F70EF0">
        <w:rPr>
          <w:rFonts w:ascii="Arial" w:hAnsi="Arial" w:cs="Arial"/>
        </w:rPr>
        <w:t>, l’</w:t>
      </w:r>
      <w:r>
        <w:rPr>
          <w:rFonts w:ascii="Arial" w:hAnsi="Arial" w:cs="Arial"/>
        </w:rPr>
        <w:t>entrepreneur fournira à l’Autorité Contractante</w:t>
      </w:r>
      <w:r w:rsidRPr="00F70EF0">
        <w:rPr>
          <w:rFonts w:ascii="Arial" w:hAnsi="Arial" w:cs="Arial"/>
        </w:rPr>
        <w:t xml:space="preserve"> un cautionnement définitif, sous la forme stipulée dans le RPAO, conformément au modèle fourni dans le </w:t>
      </w:r>
      <w:r>
        <w:rPr>
          <w:rFonts w:ascii="Arial" w:hAnsi="Arial" w:cs="Arial"/>
        </w:rPr>
        <w:t>Dossier d’Appel d’Offres.</w:t>
      </w:r>
    </w:p>
    <w:p w:rsidR="00A61674" w:rsidRPr="00F70EF0" w:rsidRDefault="00A61674" w:rsidP="00A61674">
      <w:pPr>
        <w:ind w:left="540" w:hanging="540"/>
        <w:jc w:val="both"/>
        <w:rPr>
          <w:rFonts w:ascii="Arial" w:hAnsi="Arial" w:cs="Arial"/>
        </w:rPr>
      </w:pPr>
      <w:r w:rsidRPr="00F70EF0">
        <w:rPr>
          <w:rFonts w:ascii="Arial" w:hAnsi="Arial" w:cs="Arial"/>
        </w:rPr>
        <w:t xml:space="preserve">39.2. Le cautionnement dont le taux </w:t>
      </w:r>
      <w:r>
        <w:rPr>
          <w:rFonts w:ascii="Arial" w:hAnsi="Arial" w:cs="Arial"/>
        </w:rPr>
        <w:t>est de 3</w:t>
      </w:r>
      <w:r w:rsidRPr="00F70EF0">
        <w:rPr>
          <w:rFonts w:ascii="Arial" w:hAnsi="Arial" w:cs="Arial"/>
        </w:rPr>
        <w:t xml:space="preserve"> % du montant </w:t>
      </w:r>
      <w:r>
        <w:rPr>
          <w:rFonts w:ascii="Arial" w:hAnsi="Arial" w:cs="Arial"/>
        </w:rPr>
        <w:t>de la lettre commande</w:t>
      </w:r>
      <w:r w:rsidRPr="00F70EF0">
        <w:rPr>
          <w:rFonts w:ascii="Arial" w:hAnsi="Arial" w:cs="Arial"/>
        </w:rPr>
        <w:t>, peut être remplacé par la garantie d’une caution d’un établissement bancaire agréé conformément aux taxes e</w:t>
      </w:r>
      <w:r>
        <w:rPr>
          <w:rFonts w:ascii="Arial" w:hAnsi="Arial" w:cs="Arial"/>
        </w:rPr>
        <w:t>n vigueur, et émise au profit de l’Autorité Contractante</w:t>
      </w:r>
      <w:r w:rsidRPr="00F70EF0">
        <w:rPr>
          <w:rFonts w:ascii="Arial" w:hAnsi="Arial" w:cs="Arial"/>
        </w:rPr>
        <w:t xml:space="preserve"> ou par une caution personnelle et solidaire.</w:t>
      </w:r>
    </w:p>
    <w:p w:rsidR="00A61674" w:rsidRPr="004D214B" w:rsidRDefault="00A61674" w:rsidP="00A61674">
      <w:pPr>
        <w:ind w:left="540" w:hanging="540"/>
        <w:jc w:val="both"/>
        <w:rPr>
          <w:rFonts w:ascii="Arial" w:hAnsi="Arial" w:cs="Arial"/>
        </w:rPr>
      </w:pPr>
      <w:r>
        <w:rPr>
          <w:rFonts w:ascii="Arial" w:hAnsi="Arial" w:cs="Arial"/>
        </w:rPr>
        <w:t>39.3</w:t>
      </w:r>
      <w:r w:rsidRPr="00F70EF0">
        <w:rPr>
          <w:rFonts w:ascii="Arial" w:hAnsi="Arial" w:cs="Arial"/>
        </w:rPr>
        <w:t xml:space="preserve">. L’absence de production du cautionnement définitif dans les délais prescrits est susceptible de donner lieu à la résiliation </w:t>
      </w:r>
      <w:r>
        <w:rPr>
          <w:rFonts w:ascii="Arial" w:hAnsi="Arial" w:cs="Arial"/>
        </w:rPr>
        <w:t>de la lettre commande</w:t>
      </w:r>
      <w:r w:rsidRPr="00F70EF0">
        <w:rPr>
          <w:rFonts w:ascii="Arial" w:hAnsi="Arial" w:cs="Arial"/>
        </w:rPr>
        <w:t xml:space="preserve"> dans les c</w:t>
      </w:r>
      <w:r>
        <w:rPr>
          <w:rFonts w:ascii="Arial" w:hAnsi="Arial" w:cs="Arial"/>
        </w:rPr>
        <w:t>onditions prévues dans le CCAG.</w:t>
      </w:r>
    </w:p>
    <w:p w:rsidR="00A61674" w:rsidRPr="00A75004" w:rsidRDefault="00A61674" w:rsidP="00A61674">
      <w:pPr>
        <w:spacing w:before="240"/>
        <w:jc w:val="both"/>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3680"/>
        </w:tabs>
        <w:rPr>
          <w:rFonts w:ascii="Arial" w:hAnsi="Arial" w:cs="Arial"/>
        </w:rPr>
      </w:pPr>
    </w:p>
    <w:p w:rsidR="00A61674" w:rsidRDefault="00A61674" w:rsidP="00A61674">
      <w:pPr>
        <w:tabs>
          <w:tab w:val="left" w:pos="3680"/>
        </w:tabs>
        <w:rPr>
          <w:rFonts w:ascii="Arial" w:hAnsi="Arial" w:cs="Arial"/>
        </w:rPr>
      </w:pPr>
    </w:p>
    <w:p w:rsidR="00A61674" w:rsidRDefault="00A61674" w:rsidP="00A61674">
      <w:pPr>
        <w:tabs>
          <w:tab w:val="left" w:pos="3680"/>
        </w:tabs>
        <w:rPr>
          <w:rFonts w:ascii="Arial" w:hAnsi="Arial" w:cs="Arial"/>
        </w:rPr>
      </w:pPr>
    </w:p>
    <w:p w:rsidR="00A61674" w:rsidRDefault="00A61674" w:rsidP="00A61674">
      <w:pPr>
        <w:tabs>
          <w:tab w:val="left" w:pos="3680"/>
        </w:tabs>
        <w:rPr>
          <w:rFonts w:ascii="Arial" w:hAnsi="Arial" w:cs="Arial"/>
        </w:rPr>
      </w:pPr>
    </w:p>
    <w:p w:rsidR="00A61674" w:rsidRDefault="00A61674" w:rsidP="00A61674">
      <w:pPr>
        <w:tabs>
          <w:tab w:val="left" w:pos="3680"/>
        </w:tabs>
        <w:rPr>
          <w:rFonts w:ascii="Arial" w:hAnsi="Arial" w:cs="Arial"/>
        </w:rPr>
      </w:pP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CA32A1" w:rsidP="00A61674">
      <w:pPr>
        <w:tabs>
          <w:tab w:val="left" w:pos="3680"/>
        </w:tabs>
        <w:rPr>
          <w:sz w:val="36"/>
          <w:szCs w:val="36"/>
        </w:rPr>
      </w:pPr>
      <w:r w:rsidRPr="00CA32A1">
        <w:rPr>
          <w:rFonts w:ascii="Tahoma" w:hAnsi="Tahoma" w:cs="Tahoma"/>
          <w:b/>
          <w:noProof/>
        </w:rPr>
        <w:lastRenderedPageBreak/>
        <w:pict>
          <v:rect id="_x0000_s1116" style="position:absolute;margin-left:201.8pt;margin-top:11.35pt;width:114.55pt;height:107.55pt;z-index:251750400">
            <v:textbox>
              <w:txbxContent>
                <w:p w:rsidR="008F0D08" w:rsidRDefault="008F0D08" w:rsidP="006B32EB">
                  <w:r w:rsidRPr="00073B84">
                    <w:rPr>
                      <w:rFonts w:ascii="Cambria" w:hAnsi="Cambria"/>
                      <w:noProof/>
                      <w:sz w:val="14"/>
                      <w:szCs w:val="14"/>
                    </w:rPr>
                    <w:drawing>
                      <wp:inline distT="0" distB="0" distL="0" distR="0">
                        <wp:extent cx="1177133" cy="1316736"/>
                        <wp:effectExtent l="0" t="0" r="0" b="0"/>
                        <wp:docPr id="11"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335133"/>
                                </a:xfrm>
                                <a:prstGeom prst="rect">
                                  <a:avLst/>
                                </a:prstGeom>
                                <a:noFill/>
                                <a:ln>
                                  <a:noFill/>
                                </a:ln>
                              </pic:spPr>
                            </pic:pic>
                          </a:graphicData>
                        </a:graphic>
                      </wp:inline>
                    </w:drawing>
                  </w:r>
                </w:p>
              </w:txbxContent>
            </v:textbox>
          </v:rect>
        </w:pict>
      </w:r>
      <w:r w:rsidRPr="00CA32A1">
        <w:rPr>
          <w:rFonts w:ascii="Arial" w:hAnsi="Arial" w:cs="Arial"/>
          <w:noProof/>
          <w:sz w:val="36"/>
          <w:szCs w:val="36"/>
        </w:rPr>
        <w:pict>
          <v:shape id="_x0000_s1043" type="#_x0000_t202" style="position:absolute;margin-left:350.45pt;margin-top:.3pt;width:189pt;height:160.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Default="008F0D08" w:rsidP="00A61674">
                  <w:pPr>
                    <w:jc w:val="center"/>
                    <w:rPr>
                      <w:rFonts w:ascii="Century Schoolbook" w:hAnsi="Century Schoolbook" w:cs="Arial"/>
                      <w:sz w:val="16"/>
                      <w:szCs w:val="16"/>
                      <w:lang w:val="en-GB"/>
                    </w:rPr>
                  </w:pPr>
                  <w:r>
                    <w:rPr>
                      <w:rFonts w:ascii="Century Schoolbook" w:hAnsi="Century Schoolbook" w:cs="Arial"/>
                      <w:sz w:val="16"/>
                      <w:szCs w:val="16"/>
                      <w:lang w:val="en-GB"/>
                    </w:rPr>
                    <w:t xml:space="preserve">INTERNAL CONTRACTS TENDERS BOARD </w:t>
                  </w:r>
                </w:p>
                <w:p w:rsidR="008F0D08" w:rsidRPr="00646827" w:rsidRDefault="008F0D08" w:rsidP="00A61674">
                  <w:pPr>
                    <w:jc w:val="center"/>
                    <w:rPr>
                      <w:sz w:val="20"/>
                      <w:szCs w:val="20"/>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81204D" w:rsidRDefault="008F0D08" w:rsidP="00A61674">
                  <w:pPr>
                    <w:jc w:val="center"/>
                    <w:rPr>
                      <w:b/>
                      <w:bCs/>
                      <w:lang w:val="en-US"/>
                    </w:rPr>
                  </w:pPr>
                </w:p>
              </w:txbxContent>
            </v:textbox>
          </v:shape>
        </w:pict>
      </w:r>
      <w:r w:rsidRPr="00CA32A1">
        <w:rPr>
          <w:rFonts w:ascii="Arial" w:hAnsi="Arial" w:cs="Arial"/>
          <w:noProof/>
          <w:sz w:val="36"/>
          <w:szCs w:val="36"/>
        </w:rPr>
        <w:pict>
          <v:shape id="_x0000_s1044" type="#_x0000_t202" style="position:absolute;margin-left:-44.2pt;margin-top:.15pt;width:225pt;height:160.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A61674" w:rsidP="00A61674">
      <w:pPr>
        <w:pStyle w:val="Paragraphedeliste"/>
        <w:autoSpaceDE w:val="0"/>
        <w:autoSpaceDN w:val="0"/>
        <w:adjustRightInd w:val="0"/>
        <w:spacing w:line="276" w:lineRule="auto"/>
        <w:ind w:left="1080"/>
        <w:rPr>
          <w:rFonts w:ascii="Tahoma" w:hAnsi="Tahoma" w:cs="Tahoma"/>
          <w:b/>
        </w:rPr>
      </w:pP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p>
    <w:p w:rsidR="00A61674" w:rsidRDefault="00A61674" w:rsidP="00A61674">
      <w:pPr>
        <w:tabs>
          <w:tab w:val="left" w:pos="3680"/>
        </w:tabs>
        <w:jc w:val="center"/>
        <w:rPr>
          <w:sz w:val="36"/>
          <w:szCs w:val="36"/>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Pr="00E16EF2" w:rsidRDefault="00A61674" w:rsidP="00A61674">
      <w:pPr>
        <w:rPr>
          <w:rFonts w:ascii="Bookman Old Style" w:hAnsi="Bookman Old Style"/>
          <w:b/>
          <w:bCs/>
        </w:rPr>
      </w:pPr>
    </w:p>
    <w:p w:rsidR="00A61674" w:rsidRDefault="00CA32A1" w:rsidP="00A61674">
      <w:pPr>
        <w:spacing w:before="90" w:after="90"/>
        <w:rPr>
          <w:rFonts w:ascii="Arial" w:hAnsi="Arial" w:cs="Arial"/>
          <w:b/>
          <w:bCs/>
        </w:rPr>
      </w:pPr>
      <w:r w:rsidRPr="00CA32A1">
        <w:rPr>
          <w:noProof/>
        </w:rPr>
        <w:pict>
          <v:roundrect id="_x0000_s1108" style="position:absolute;margin-left:-25.45pt;margin-top:27.05pt;width:538.5pt;height:134.2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" strokeweight="10.25pt">
            <v:stroke linestyle="thinThin"/>
          </v:roundrect>
        </w:pict>
      </w:r>
      <w:r w:rsidRPr="00CA32A1">
        <w:rPr>
          <w:rFonts w:ascii="Arial" w:hAnsi="Arial" w:cs="Arial"/>
          <w:noProof/>
          <w:sz w:val="36"/>
          <w:szCs w:val="36"/>
        </w:rPr>
        <w:pict>
          <v:shape id="Zone de texte 568" o:spid="_x0000_s1045" type="#_x0000_t202" style="position:absolute;margin-left:-406.45pt;margin-top:41.3pt;width:225pt;height:83.1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" strokecolor="white">
            <v:textbox>
              <w:txbxContent>
                <w:p w:rsidR="008F0D08" w:rsidRPr="001437BC" w:rsidRDefault="008F0D08" w:rsidP="00A61674">
                  <w:pPr>
                    <w:jc w:val="center"/>
                    <w:rPr>
                      <w:rFonts w:ascii="Arial" w:hAnsi="Arial" w:cs="Arial"/>
                      <w:sz w:val="18"/>
                      <w:szCs w:val="18"/>
                    </w:rPr>
                  </w:pPr>
                  <w:r w:rsidRPr="001437BC">
                    <w:rPr>
                      <w:rFonts w:ascii="Arial" w:hAnsi="Arial" w:cs="Arial"/>
                      <w:sz w:val="18"/>
                      <w:szCs w:val="18"/>
                    </w:rPr>
                    <w:t>REPUBLIQUE DU CAMEROUN</w:t>
                  </w:r>
                </w:p>
                <w:p w:rsidR="008F0D08" w:rsidRPr="001437BC" w:rsidRDefault="008F0D08" w:rsidP="00A61674">
                  <w:pPr>
                    <w:jc w:val="center"/>
                    <w:rPr>
                      <w:rFonts w:ascii="Arial" w:hAnsi="Arial" w:cs="Arial"/>
                      <w:i/>
                      <w:sz w:val="18"/>
                      <w:szCs w:val="18"/>
                    </w:rPr>
                  </w:pPr>
                  <w:r w:rsidRPr="001437BC">
                    <w:rPr>
                      <w:rFonts w:ascii="Arial" w:hAnsi="Arial" w:cs="Arial"/>
                      <w:i/>
                      <w:sz w:val="18"/>
                      <w:szCs w:val="18"/>
                    </w:rPr>
                    <w:t>Paix – Travail – Patrie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PRESIDENCE DE LA REPUBLIQUE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MINISTERE DES MARCHES PUBLICS</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DELEGATION REGIONALE DU SUD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 xml:space="preserve">DELEGATION DEPARTEMENTALE </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 LA VALLEE DU NTEM</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COMMISSION DEPARTEMENTALE DE P</w:t>
                  </w:r>
                  <w:r>
                    <w:rPr>
                      <w:rFonts w:ascii="Arial" w:hAnsi="Arial" w:cs="Arial"/>
                      <w:sz w:val="18"/>
                      <w:szCs w:val="18"/>
                    </w:rPr>
                    <w:t>ASSATION DES MARCHES DE LA VALLEE DU NTEM</w:t>
                  </w:r>
                </w:p>
                <w:p w:rsidR="008F0D08" w:rsidRPr="00616CC5" w:rsidRDefault="008F0D08" w:rsidP="00A61674">
                  <w:pPr>
                    <w:jc w:val="center"/>
                    <w:rPr>
                      <w:rFonts w:ascii="Arial" w:hAnsi="Arial" w:cs="Arial"/>
                      <w:b/>
                      <w:lang w:val="en-US"/>
                    </w:rPr>
                  </w:pPr>
                  <w:r w:rsidRPr="00616CC5">
                    <w:rPr>
                      <w:rFonts w:ascii="Arial" w:hAnsi="Arial" w:cs="Arial"/>
                      <w:b/>
                      <w:sz w:val="22"/>
                      <w:szCs w:val="22"/>
                      <w:lang w:val="en-US"/>
                    </w:rPr>
                    <w:t>----------</w:t>
                  </w:r>
                </w:p>
                <w:p w:rsidR="008F0D08" w:rsidRPr="001437BC" w:rsidRDefault="008F0D08" w:rsidP="00A61674">
                  <w:pPr>
                    <w:jc w:val="center"/>
                    <w:rPr>
                      <w:rFonts w:ascii="Arial" w:hAnsi="Arial" w:cs="Arial"/>
                      <w:sz w:val="18"/>
                      <w:szCs w:val="18"/>
                      <w:lang w:val="en-US"/>
                    </w:rPr>
                  </w:pPr>
                  <w:r>
                    <w:rPr>
                      <w:rFonts w:ascii="Arial" w:hAnsi="Arial" w:cs="Arial"/>
                      <w:sz w:val="18"/>
                      <w:szCs w:val="18"/>
                      <w:lang w:val="en-US"/>
                    </w:rPr>
                    <w:t>BP 173 AMBAM Tél: 2 22 48 24 81</w:t>
                  </w:r>
                </w:p>
                <w:p w:rsidR="008F0D08" w:rsidRPr="008409FE" w:rsidRDefault="008F0D08" w:rsidP="00A61674">
                  <w:pPr>
                    <w:jc w:val="center"/>
                    <w:rPr>
                      <w:sz w:val="18"/>
                      <w:szCs w:val="18"/>
                    </w:rPr>
                  </w:pPr>
                </w:p>
              </w:txbxContent>
            </v:textbox>
          </v:shape>
        </w:pict>
      </w:r>
    </w:p>
    <w:p w:rsidR="00A61674" w:rsidRDefault="00CA32A1" w:rsidP="00A61674">
      <w:r>
        <w:rPr>
          <w:noProof/>
        </w:rPr>
        <w:pict>
          <v:shape id="_x0000_s1046" type="#_x0000_t202" style="position:absolute;margin-left:.05pt;margin-top:14pt;width:495.6pt;height:117.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triQIAABw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" stroked="f">
            <v:textbox>
              <w:txbxContent>
                <w:p w:rsidR="008F0D08" w:rsidRDefault="008F0D08" w:rsidP="00A61674">
                  <w:pPr>
                    <w:spacing w:line="276" w:lineRule="auto"/>
                    <w:jc w:val="center"/>
                    <w:rPr>
                      <w:b/>
                      <w:sz w:val="28"/>
                      <w:szCs w:val="28"/>
                    </w:rPr>
                  </w:pPr>
                </w:p>
                <w:p w:rsidR="008F0D08" w:rsidRPr="00F41F3F" w:rsidRDefault="008F0D08" w:rsidP="00A61674">
                  <w:pPr>
                    <w:spacing w:line="276" w:lineRule="auto"/>
                    <w:jc w:val="center"/>
                    <w:rPr>
                      <w:rFonts w:ascii="Arial" w:hAnsi="Arial" w:cs="Arial"/>
                      <w:szCs w:val="32"/>
                    </w:rPr>
                  </w:pPr>
                  <w:r w:rsidRPr="00735622">
                    <w:rPr>
                      <w:b/>
                      <w:sz w:val="28"/>
                      <w:szCs w:val="28"/>
                    </w:rPr>
                    <w:t>DOSSIER D’APPEL D’OFFRES NATIONAL OUVERT EN PROCEDURE D’URGENCE N°</w:t>
                  </w:r>
                  <w:r>
                    <w:rPr>
                      <w:b/>
                      <w:sz w:val="28"/>
                      <w:szCs w:val="28"/>
                    </w:rPr>
                    <w:t>002/AONO/PU/SG/CIPM/2023 DU ………………..</w:t>
                  </w:r>
                  <w:r w:rsidRPr="00735622">
                    <w:rPr>
                      <w:b/>
                      <w:sz w:val="28"/>
                      <w:szCs w:val="28"/>
                    </w:rPr>
                    <w:t xml:space="preserve"> POUR LES TRAVAUX </w:t>
                  </w:r>
                  <w:r>
                    <w:rPr>
                      <w:b/>
                      <w:sz w:val="28"/>
                      <w:szCs w:val="28"/>
                    </w:rPr>
                    <w:t>DE  LUTTE CONTRE L’INSALUBRITE DANS LA COMMUNE DE BIWONG BANE</w:t>
                  </w:r>
                </w:p>
                <w:p w:rsidR="008F0D08" w:rsidRPr="00257B6F" w:rsidRDefault="008F0D08" w:rsidP="00A61674">
                  <w:pPr>
                    <w:spacing w:line="276" w:lineRule="auto"/>
                    <w:jc w:val="center"/>
                    <w:rPr>
                      <w:b/>
                      <w:sz w:val="28"/>
                      <w:szCs w:val="28"/>
                    </w:rPr>
                  </w:pPr>
                </w:p>
                <w:p w:rsidR="008F0D08" w:rsidRPr="00F41F3F" w:rsidRDefault="008F0D08" w:rsidP="00A61674">
                  <w:pPr>
                    <w:jc w:val="center"/>
                    <w:rPr>
                      <w:rFonts w:ascii="Arial" w:hAnsi="Arial" w:cs="Arial"/>
                      <w:szCs w:val="32"/>
                    </w:rPr>
                  </w:pPr>
                </w:p>
                <w:p w:rsidR="008F0D08" w:rsidRPr="00257B6F" w:rsidRDefault="008F0D08" w:rsidP="00A61674">
                  <w:pPr>
                    <w:spacing w:line="276" w:lineRule="auto"/>
                    <w:jc w:val="both"/>
                    <w:rPr>
                      <w:b/>
                      <w:sz w:val="28"/>
                      <w:szCs w:val="28"/>
                    </w:rPr>
                  </w:pPr>
                </w:p>
                <w:p w:rsidR="008F0D08" w:rsidRPr="00F41F3F" w:rsidRDefault="008F0D08" w:rsidP="00A61674">
                  <w:pPr>
                    <w:jc w:val="both"/>
                    <w:rPr>
                      <w:rFonts w:ascii="Arial" w:hAnsi="Arial" w:cs="Arial"/>
                      <w:szCs w:val="32"/>
                    </w:rPr>
                  </w:pPr>
                </w:p>
              </w:txbxContent>
            </v:textbox>
          </v:shape>
        </w:pict>
      </w:r>
    </w:p>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CA32A1" w:rsidP="00A61674">
      <w:r w:rsidRPr="00CA32A1">
        <w:rPr>
          <w:rFonts w:ascii="Arial" w:hAnsi="Arial" w:cs="Arial"/>
          <w:noProof/>
          <w:sz w:val="36"/>
          <w:szCs w:val="36"/>
        </w:rPr>
        <w:pict>
          <v:shape id="_x0000_s1047" type="#_x0000_t202" style="position:absolute;margin-left:591.2pt;margin-top:1pt;width:189pt;height:160.1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" strokecolor="white">
            <v:textbox>
              <w:txbxContent>
                <w:p w:rsidR="008F0D08" w:rsidRPr="008409FE" w:rsidRDefault="008F0D08" w:rsidP="00A61674">
                  <w:pPr>
                    <w:jc w:val="center"/>
                    <w:rPr>
                      <w:sz w:val="18"/>
                      <w:szCs w:val="18"/>
                      <w:lang w:val="en-GB"/>
                    </w:rPr>
                  </w:pPr>
                  <w:smartTag w:uri="urn:schemas-microsoft-com:office:smarttags" w:element="place">
                    <w:smartTag w:uri="urn:schemas-microsoft-com:office:smarttags" w:element="PlaceType">
                      <w:r w:rsidRPr="008409FE">
                        <w:rPr>
                          <w:sz w:val="18"/>
                          <w:szCs w:val="18"/>
                          <w:lang w:val="en-GB"/>
                        </w:rPr>
                        <w:t>REPUBLIC</w:t>
                      </w:r>
                    </w:smartTag>
                    <w:r w:rsidRPr="008409FE">
                      <w:rPr>
                        <w:sz w:val="18"/>
                        <w:szCs w:val="18"/>
                        <w:lang w:val="en-GB"/>
                      </w:rPr>
                      <w:t xml:space="preserve"> OF </w:t>
                    </w:r>
                    <w:smartTag w:uri="urn:schemas-microsoft-com:office:smarttags" w:element="PlaceName">
                      <w:r w:rsidRPr="008409FE">
                        <w:rPr>
                          <w:sz w:val="18"/>
                          <w:szCs w:val="18"/>
                          <w:lang w:val="en-GB"/>
                        </w:rPr>
                        <w:t>CAMEROON</w:t>
                      </w:r>
                    </w:smartTag>
                  </w:smartTag>
                </w:p>
                <w:p w:rsidR="008F0D08" w:rsidRPr="008409FE" w:rsidRDefault="008F0D08" w:rsidP="00A61674">
                  <w:pPr>
                    <w:jc w:val="center"/>
                    <w:rPr>
                      <w:i/>
                      <w:sz w:val="18"/>
                      <w:szCs w:val="18"/>
                      <w:lang w:val="en-GB"/>
                    </w:rPr>
                  </w:pPr>
                  <w:r w:rsidRPr="008409FE">
                    <w:rPr>
                      <w:i/>
                      <w:sz w:val="18"/>
                      <w:szCs w:val="18"/>
                      <w:lang w:val="en-GB"/>
                    </w:rPr>
                    <w:t>Peace – Work– Fatherland</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PRESIDENCY OF REPUBLIC</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MINISTRY OF PUBLIC CONTRACTS</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SOUTH REGIONAL DELEGATION</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smartTag w:uri="urn:schemas-microsoft-com:office:smarttags" w:element="place">
                    <w:smartTag w:uri="urn:schemas-microsoft-com:office:smarttags" w:element="PlaceName">
                      <w:r w:rsidRPr="008409FE">
                        <w:rPr>
                          <w:sz w:val="18"/>
                          <w:szCs w:val="18"/>
                          <w:lang w:val="en-GB"/>
                        </w:rPr>
                        <w:t>NTEM</w:t>
                      </w:r>
                    </w:smartTag>
                    <w:smartTag w:uri="urn:schemas-microsoft-com:office:smarttags" w:element="PlaceType">
                      <w:r w:rsidRPr="008409FE">
                        <w:rPr>
                          <w:sz w:val="18"/>
                          <w:szCs w:val="18"/>
                          <w:lang w:val="en-GB"/>
                        </w:rPr>
                        <w:t>VALLEY</w:t>
                      </w:r>
                    </w:smartTag>
                  </w:smartTag>
                  <w:r w:rsidRPr="008409FE">
                    <w:rPr>
                      <w:sz w:val="18"/>
                      <w:szCs w:val="18"/>
                      <w:lang w:val="en-GB"/>
                    </w:rPr>
                    <w:t xml:space="preserve"> DIVISIONAL DELEGATION</w:t>
                  </w:r>
                </w:p>
                <w:p w:rsidR="008F0D08" w:rsidRDefault="008F0D08" w:rsidP="00A61674">
                  <w:pPr>
                    <w:jc w:val="center"/>
                    <w:rPr>
                      <w:sz w:val="18"/>
                      <w:szCs w:val="18"/>
                      <w:lang w:val="en-GB"/>
                    </w:rPr>
                  </w:pPr>
                  <w:r w:rsidRPr="008409FE">
                    <w:rPr>
                      <w:sz w:val="18"/>
                      <w:szCs w:val="18"/>
                      <w:lang w:val="en-GB"/>
                    </w:rPr>
                    <w:t>*******</w:t>
                  </w:r>
                </w:p>
                <w:p w:rsidR="008F0D08" w:rsidRPr="001437BC" w:rsidRDefault="008F0D08" w:rsidP="00A61674">
                  <w:pPr>
                    <w:jc w:val="center"/>
                    <w:rPr>
                      <w:rFonts w:ascii="Arial" w:hAnsi="Arial" w:cs="Arial"/>
                      <w:sz w:val="18"/>
                      <w:szCs w:val="18"/>
                      <w:lang w:val="en-US"/>
                    </w:rPr>
                  </w:pPr>
                  <w:r w:rsidRPr="001437BC">
                    <w:rPr>
                      <w:rFonts w:ascii="Arial" w:hAnsi="Arial" w:cs="Arial"/>
                      <w:sz w:val="18"/>
                      <w:szCs w:val="18"/>
                      <w:lang w:val="en-US"/>
                    </w:rPr>
                    <w:t>DIVISIONAL CONTRACTS TENDER BOARD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8409FE" w:rsidRDefault="008F0D08" w:rsidP="00A61674">
                  <w:pPr>
                    <w:jc w:val="center"/>
                    <w:rPr>
                      <w:sz w:val="18"/>
                      <w:szCs w:val="18"/>
                      <w:lang w:val="en-GB"/>
                    </w:rPr>
                  </w:pPr>
                </w:p>
                <w:p w:rsidR="008F0D08" w:rsidRPr="00836E2E" w:rsidRDefault="008F0D08" w:rsidP="00A61674">
                  <w:pPr>
                    <w:jc w:val="center"/>
                    <w:rPr>
                      <w:b/>
                      <w:bCs/>
                    </w:rPr>
                  </w:pPr>
                </w:p>
              </w:txbxContent>
            </v:textbox>
          </v:shape>
        </w:pict>
      </w:r>
    </w:p>
    <w:p w:rsidR="00A61674" w:rsidRPr="00B56013" w:rsidRDefault="00A61674" w:rsidP="00A61674"/>
    <w:p w:rsidR="00A61674" w:rsidRPr="00B56013"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spacing w:line="480" w:lineRule="auto"/>
        <w:rPr>
          <w:rFonts w:ascii="Arial" w:hAnsi="Arial" w:cs="Arial"/>
          <w:sz w:val="32"/>
          <w:szCs w:val="32"/>
        </w:rPr>
      </w:pPr>
      <w:r w:rsidRPr="00854752">
        <w:rPr>
          <w:rFonts w:ascii="Arial" w:hAnsi="Arial" w:cs="Arial"/>
          <w:sz w:val="32"/>
          <w:szCs w:val="32"/>
        </w:rPr>
        <w:t>FINANCEMENT : BIP</w:t>
      </w:r>
      <w:r>
        <w:rPr>
          <w:rFonts w:ascii="Arial" w:hAnsi="Arial" w:cs="Arial"/>
          <w:sz w:val="32"/>
          <w:szCs w:val="32"/>
        </w:rPr>
        <w:t xml:space="preserve"> MINEPDED</w:t>
      </w:r>
    </w:p>
    <w:p w:rsidR="00A61674" w:rsidRPr="00854752" w:rsidRDefault="00735622" w:rsidP="00A61674">
      <w:pPr>
        <w:spacing w:line="480" w:lineRule="auto"/>
        <w:rPr>
          <w:rFonts w:ascii="Arial" w:hAnsi="Arial" w:cs="Arial"/>
          <w:sz w:val="32"/>
          <w:szCs w:val="32"/>
        </w:rPr>
      </w:pPr>
      <w:r>
        <w:rPr>
          <w:rFonts w:ascii="Arial" w:hAnsi="Arial" w:cs="Arial"/>
          <w:sz w:val="32"/>
          <w:szCs w:val="32"/>
        </w:rPr>
        <w:t>EXERCICE : 2023</w:t>
      </w:r>
    </w:p>
    <w:p w:rsidR="00A61674" w:rsidRPr="00735622" w:rsidRDefault="00A61674" w:rsidP="00A61674">
      <w:pPr>
        <w:spacing w:line="480" w:lineRule="auto"/>
        <w:rPr>
          <w:rFonts w:ascii="Arial" w:hAnsi="Arial" w:cs="Arial"/>
          <w:sz w:val="32"/>
          <w:szCs w:val="32"/>
        </w:rPr>
      </w:pPr>
      <w:r w:rsidRPr="00735622">
        <w:rPr>
          <w:rFonts w:ascii="Arial" w:hAnsi="Arial" w:cs="Arial"/>
          <w:sz w:val="32"/>
          <w:szCs w:val="32"/>
        </w:rPr>
        <w:t>AUTORISATIONS  DE DEPENSE </w:t>
      </w:r>
    </w:p>
    <w:p w:rsidR="00A61674" w:rsidRPr="00735622" w:rsidRDefault="00A61674" w:rsidP="00A61674">
      <w:pPr>
        <w:spacing w:line="480" w:lineRule="auto"/>
        <w:rPr>
          <w:rFonts w:ascii="Arial" w:hAnsi="Arial" w:cs="Arial"/>
          <w:sz w:val="32"/>
          <w:szCs w:val="32"/>
        </w:rPr>
      </w:pPr>
      <w:r w:rsidRPr="00735622">
        <w:rPr>
          <w:rFonts w:ascii="Arial" w:hAnsi="Arial" w:cs="Arial"/>
          <w:sz w:val="32"/>
          <w:szCs w:val="32"/>
        </w:rPr>
        <w:t>IMPUTATION BUDGETAIRE:</w:t>
      </w:r>
    </w:p>
    <w:p w:rsidR="00A61674" w:rsidRPr="003B570C" w:rsidRDefault="00A61674" w:rsidP="00A61674">
      <w:pPr>
        <w:tabs>
          <w:tab w:val="left" w:pos="3680"/>
        </w:tabs>
        <w:rPr>
          <w:rFonts w:ascii="Arial" w:hAnsi="Arial" w:cs="Arial"/>
          <w:sz w:val="44"/>
          <w:szCs w:val="44"/>
        </w:rPr>
      </w:pPr>
    </w:p>
    <w:p w:rsidR="00A61674" w:rsidRPr="00E16EF2" w:rsidRDefault="00A61674" w:rsidP="00A61674">
      <w:pPr>
        <w:rPr>
          <w:rFonts w:ascii="Bookman Old Style" w:hAnsi="Bookman Old Style"/>
          <w:b/>
          <w:bCs/>
        </w:rPr>
      </w:pPr>
    </w:p>
    <w:p w:rsidR="00A61674" w:rsidRDefault="00A61674" w:rsidP="00A61674">
      <w:pPr>
        <w:tabs>
          <w:tab w:val="left" w:pos="1440"/>
        </w:tabs>
        <w:spacing w:line="360" w:lineRule="auto"/>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Pr="00854752" w:rsidRDefault="00A61674" w:rsidP="00A61674">
      <w:pPr>
        <w:spacing w:line="480" w:lineRule="auto"/>
        <w:rPr>
          <w:rFonts w:ascii="Arial" w:hAnsi="Arial" w:cs="Arial"/>
          <w:sz w:val="32"/>
          <w:szCs w:val="32"/>
        </w:rPr>
      </w:pPr>
    </w:p>
    <w:p w:rsidR="00A61674" w:rsidRDefault="00A61674" w:rsidP="00A61674">
      <w:pPr>
        <w:tabs>
          <w:tab w:val="left" w:pos="3680"/>
        </w:tabs>
        <w:jc w:val="center"/>
        <w:rPr>
          <w:rFonts w:ascii="Arial" w:hAnsi="Arial" w:cs="Arial"/>
          <w:sz w:val="44"/>
          <w:szCs w:val="44"/>
        </w:rPr>
      </w:pPr>
    </w:p>
    <w:p w:rsidR="00A61674" w:rsidRPr="00735622" w:rsidRDefault="00A61674" w:rsidP="00A61674">
      <w:pPr>
        <w:tabs>
          <w:tab w:val="left" w:pos="3680"/>
        </w:tabs>
        <w:jc w:val="center"/>
        <w:rPr>
          <w:rFonts w:ascii="Arial" w:hAnsi="Arial" w:cs="Arial"/>
          <w:sz w:val="44"/>
          <w:szCs w:val="44"/>
        </w:rPr>
      </w:pPr>
      <w:r>
        <w:rPr>
          <w:rFonts w:ascii="Arial" w:hAnsi="Arial" w:cs="Arial"/>
          <w:sz w:val="44"/>
          <w:szCs w:val="44"/>
        </w:rPr>
        <w:t xml:space="preserve">DOSSIER D’APPEL D’OFFRES </w:t>
      </w:r>
      <w:r w:rsidRPr="00735622">
        <w:rPr>
          <w:rFonts w:ascii="Arial" w:hAnsi="Arial" w:cs="Arial"/>
          <w:sz w:val="44"/>
          <w:szCs w:val="44"/>
        </w:rPr>
        <w:t>N° …………..</w:t>
      </w:r>
    </w:p>
    <w:p w:rsidR="00A61674" w:rsidRPr="00735622" w:rsidRDefault="00A61674" w:rsidP="00A61674">
      <w:pPr>
        <w:rPr>
          <w:rFonts w:ascii="Arial" w:hAnsi="Arial" w:cs="Arial"/>
          <w:sz w:val="28"/>
          <w:szCs w:val="28"/>
        </w:rPr>
      </w:pPr>
    </w:p>
    <w:p w:rsidR="00A61674" w:rsidRPr="003B570C" w:rsidRDefault="00A61674" w:rsidP="00A61674">
      <w:pPr>
        <w:rPr>
          <w:rFonts w:ascii="Arial" w:hAnsi="Arial" w:cs="Arial"/>
          <w:sz w:val="28"/>
          <w:szCs w:val="28"/>
        </w:rPr>
      </w:pPr>
    </w:p>
    <w:p w:rsidR="00A61674" w:rsidRDefault="00A61674" w:rsidP="00A61674">
      <w:pPr>
        <w:tabs>
          <w:tab w:val="left" w:pos="3680"/>
        </w:tabs>
        <w:rPr>
          <w:sz w:val="36"/>
          <w:szCs w:val="36"/>
        </w:rPr>
      </w:pPr>
    </w:p>
    <w:p w:rsidR="00A61674" w:rsidRDefault="00A61674" w:rsidP="00A61674">
      <w:pPr>
        <w:tabs>
          <w:tab w:val="left" w:pos="3680"/>
        </w:tabs>
        <w:jc w:val="center"/>
        <w:rPr>
          <w:b/>
          <w:i/>
          <w:sz w:val="32"/>
          <w:szCs w:val="32"/>
        </w:rPr>
      </w:pPr>
      <w:r w:rsidRPr="00FD78F8">
        <w:rPr>
          <w:b/>
          <w:i/>
          <w:sz w:val="32"/>
          <w:szCs w:val="32"/>
        </w:rPr>
        <w:t>PIÈCE 3 : RÈGLEMENT PARTICULIER DE L’APPEL D’OFFRES</w:t>
      </w:r>
    </w:p>
    <w:p w:rsidR="00A61674" w:rsidRPr="00FD78F8" w:rsidRDefault="00A61674" w:rsidP="00A61674">
      <w:pPr>
        <w:tabs>
          <w:tab w:val="left" w:pos="3680"/>
        </w:tabs>
        <w:jc w:val="center"/>
        <w:rPr>
          <w:b/>
          <w:i/>
          <w:sz w:val="32"/>
          <w:szCs w:val="32"/>
        </w:rPr>
      </w:pPr>
      <w:r>
        <w:rPr>
          <w:b/>
          <w:i/>
          <w:sz w:val="32"/>
          <w:szCs w:val="32"/>
        </w:rPr>
        <w:t>(RPAO)</w:t>
      </w:r>
    </w:p>
    <w:p w:rsidR="00A61674" w:rsidRDefault="00A61674" w:rsidP="00F61CDD">
      <w:pPr>
        <w:widowControl w:val="0"/>
        <w:autoSpaceDE w:val="0"/>
        <w:autoSpaceDN w:val="0"/>
        <w:adjustRightInd w:val="0"/>
        <w:spacing w:before="11"/>
        <w:ind w:right="-20"/>
        <w:rPr>
          <w:rFonts w:ascii="Arial" w:hAnsi="Arial" w:cs="Arial"/>
          <w:b/>
          <w:w w:val="99"/>
          <w:sz w:val="32"/>
        </w:rPr>
      </w:pPr>
    </w:p>
    <w:p w:rsidR="00A61674" w:rsidRDefault="00A61674" w:rsidP="00A61674">
      <w:pPr>
        <w:widowControl w:val="0"/>
        <w:autoSpaceDE w:val="0"/>
        <w:autoSpaceDN w:val="0"/>
        <w:adjustRightInd w:val="0"/>
        <w:spacing w:before="11"/>
        <w:ind w:right="-20"/>
        <w:jc w:val="center"/>
        <w:rPr>
          <w:rFonts w:ascii="Arial" w:hAnsi="Arial" w:cs="Arial"/>
          <w:b/>
          <w:w w:val="99"/>
          <w:sz w:val="32"/>
        </w:rPr>
      </w:pPr>
    </w:p>
    <w:p w:rsidR="00A61674" w:rsidRPr="00F70EF0" w:rsidRDefault="00A61674" w:rsidP="00A61674">
      <w:pPr>
        <w:widowControl w:val="0"/>
        <w:autoSpaceDE w:val="0"/>
        <w:autoSpaceDN w:val="0"/>
        <w:adjustRightInd w:val="0"/>
        <w:spacing w:before="11"/>
        <w:ind w:right="-20"/>
        <w:jc w:val="center"/>
        <w:rPr>
          <w:rFonts w:ascii="Arial" w:hAnsi="Arial" w:cs="Arial"/>
          <w:b/>
          <w:w w:val="99"/>
          <w:sz w:val="32"/>
        </w:rPr>
      </w:pPr>
      <w:r w:rsidRPr="00F70EF0">
        <w:rPr>
          <w:rFonts w:ascii="Arial" w:hAnsi="Arial" w:cs="Arial"/>
          <w:b/>
          <w:w w:val="99"/>
          <w:sz w:val="32"/>
        </w:rPr>
        <w:t>SOMMAIRE DU RPAO</w:t>
      </w:r>
    </w:p>
    <w:p w:rsidR="00A61674" w:rsidRPr="00F70EF0" w:rsidRDefault="00A61674" w:rsidP="00A61674">
      <w:pPr>
        <w:widowControl w:val="0"/>
        <w:autoSpaceDE w:val="0"/>
        <w:autoSpaceDN w:val="0"/>
        <w:adjustRightInd w:val="0"/>
        <w:spacing w:before="11"/>
        <w:ind w:right="-20"/>
        <w:jc w:val="both"/>
        <w:rPr>
          <w:rFonts w:ascii="Arial" w:hAnsi="Arial" w:cs="Arial"/>
          <w:w w:val="99"/>
        </w:rPr>
      </w:pPr>
    </w:p>
    <w:p w:rsidR="00A61674" w:rsidRPr="00F70EF0" w:rsidRDefault="00A61674" w:rsidP="00A61674">
      <w:pPr>
        <w:jc w:val="both"/>
        <w:rPr>
          <w:rFonts w:ascii="Arial" w:hAnsi="Arial" w:cs="Arial"/>
        </w:rPr>
      </w:pPr>
      <w:r w:rsidRPr="00F70EF0">
        <w:rPr>
          <w:rFonts w:ascii="Arial" w:hAnsi="Arial" w:cs="Arial"/>
        </w:rPr>
        <w:t>ARTICLE 1 : OBJET DE L’APPEL D’OFFRES</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 xml:space="preserve">ARTICLE 2 : CONDITIONS GENERALES DE </w:t>
      </w:r>
      <w:r>
        <w:rPr>
          <w:rFonts w:ascii="Arial" w:hAnsi="Arial" w:cs="Arial"/>
        </w:rPr>
        <w:t>L’APPEL D’OFFRES</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 xml:space="preserve">ARTUCKE 3 : PIECES CONSTITUANT LE </w:t>
      </w:r>
      <w:r>
        <w:rPr>
          <w:rFonts w:ascii="Arial" w:hAnsi="Arial" w:cs="Arial"/>
        </w:rPr>
        <w:t>DOSSIER D’APPEL D’OFFRES</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 xml:space="preserve">ARTICLE 4 : ADDITIF AU </w:t>
      </w:r>
      <w:r>
        <w:rPr>
          <w:rFonts w:ascii="Arial" w:hAnsi="Arial" w:cs="Arial"/>
        </w:rPr>
        <w:t>DOSSIER D’APPEL D’OFFRES</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ARTICLE 5 : ETABLISSEMENT DU MONTANT DES OFFRES</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ARTICLE 6 : PRESENTATION GENERALE DES OFFRES</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ARTICLE 7 : OFFRE DE BASE</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ARTICLE 8 : PROPOSITIONS TECHNIQUES</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ARTICLE 9 : DELAI D’ENGAGEMENT</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 xml:space="preserve">ARTICLE 10 : ATTRIBUTION </w:t>
      </w:r>
      <w:r>
        <w:rPr>
          <w:rFonts w:ascii="Arial" w:hAnsi="Arial" w:cs="Arial"/>
        </w:rPr>
        <w:t>DE LA LETTRE COMMANDE</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ARTICLE 11 : CRITERES D’ANALYSE</w:t>
      </w:r>
      <w:r>
        <w:rPr>
          <w:rFonts w:ascii="Arial" w:hAnsi="Arial" w:cs="Arial"/>
        </w:rPr>
        <w:t xml:space="preserve"> DES OFFRES </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ARTICLE 12 : CLASSEMENT DES ENTREPRISES</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ARTICLE 13 : MONNAIE DE COMPTE ET DE PAIEMENT</w:t>
      </w:r>
    </w:p>
    <w:p w:rsidR="00A61674" w:rsidRPr="00F70EF0" w:rsidRDefault="00A61674" w:rsidP="00A61674">
      <w:pPr>
        <w:widowControl w:val="0"/>
        <w:autoSpaceDE w:val="0"/>
        <w:autoSpaceDN w:val="0"/>
        <w:adjustRightInd w:val="0"/>
        <w:spacing w:before="11"/>
        <w:ind w:right="-20"/>
        <w:jc w:val="both"/>
        <w:rPr>
          <w:rFonts w:ascii="Arial" w:hAnsi="Arial" w:cs="Arial"/>
          <w:w w:val="99"/>
        </w:rPr>
        <w:sectPr w:rsidR="00A61674" w:rsidRPr="00F70EF0" w:rsidSect="00565D05">
          <w:footerReference w:type="default" r:id="rId9"/>
          <w:pgSz w:w="11906" w:h="16838"/>
          <w:pgMar w:top="426" w:right="720" w:bottom="993" w:left="720" w:header="284" w:footer="709" w:gutter="284"/>
          <w:cols w:space="708"/>
          <w:docGrid w:linePitch="360"/>
        </w:sect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Pr>
          <w:rFonts w:ascii="Arial" w:hAnsi="Arial" w:cs="Arial"/>
          <w:b/>
          <w:w w:val="99"/>
        </w:rPr>
        <w:lastRenderedPageBreak/>
        <w:t>Article 1 : Objet de l’Appel d’O</w:t>
      </w:r>
      <w:r w:rsidRPr="00F70EF0">
        <w:rPr>
          <w:rFonts w:ascii="Arial" w:hAnsi="Arial" w:cs="Arial"/>
          <w:b/>
          <w:w w:val="99"/>
        </w:rPr>
        <w:t xml:space="preserve">ffres </w:t>
      </w:r>
    </w:p>
    <w:p w:rsidR="00A61674" w:rsidRPr="00D145A6" w:rsidRDefault="00A61674" w:rsidP="00A61674">
      <w:pPr>
        <w:spacing w:line="360" w:lineRule="auto"/>
        <w:ind w:firstLine="900"/>
        <w:jc w:val="both"/>
        <w:rPr>
          <w:rFonts w:ascii="Arial" w:hAnsi="Arial" w:cs="Arial"/>
        </w:rPr>
      </w:pPr>
      <w:r w:rsidRPr="008D550C">
        <w:rPr>
          <w:rFonts w:ascii="Arial" w:hAnsi="Arial" w:cs="Arial"/>
          <w:w w:val="99"/>
        </w:rPr>
        <w:t>Le présent A</w:t>
      </w:r>
      <w:r>
        <w:rPr>
          <w:rFonts w:ascii="Arial" w:hAnsi="Arial" w:cs="Arial"/>
          <w:w w:val="99"/>
        </w:rPr>
        <w:t xml:space="preserve">ppel d’Offres a pour Objet les </w:t>
      </w:r>
      <w:r w:rsidRPr="004A4595">
        <w:rPr>
          <w:rFonts w:ascii="Arial" w:hAnsi="Arial" w:cs="Arial"/>
          <w:iCs/>
        </w:rPr>
        <w:t xml:space="preserve">travaux </w:t>
      </w:r>
      <w:r>
        <w:rPr>
          <w:rFonts w:ascii="Arial" w:hAnsi="Arial" w:cs="Arial"/>
        </w:rPr>
        <w:t xml:space="preserve">de </w:t>
      </w:r>
      <w:r w:rsidR="00735622">
        <w:rPr>
          <w:rFonts w:ascii="Arial" w:hAnsi="Arial" w:cs="Arial"/>
        </w:rPr>
        <w:t>lutte contre l’insalubrité dans la commune de Biwong</w:t>
      </w:r>
      <w:r w:rsidR="007F1434">
        <w:rPr>
          <w:rFonts w:ascii="Arial" w:hAnsi="Arial" w:cs="Arial"/>
        </w:rPr>
        <w:t>-</w:t>
      </w:r>
      <w:r w:rsidR="00735622">
        <w:rPr>
          <w:rFonts w:ascii="Arial" w:hAnsi="Arial" w:cs="Arial"/>
        </w:rPr>
        <w:t>Bané</w:t>
      </w:r>
      <w:r>
        <w:rPr>
          <w:rFonts w:ascii="Arial" w:hAnsi="Arial" w:cs="Arial"/>
        </w:rPr>
        <w:t>.</w:t>
      </w:r>
    </w:p>
    <w:p w:rsidR="00A61674" w:rsidRPr="00002CDC" w:rsidRDefault="00A61674" w:rsidP="00A61674">
      <w:pPr>
        <w:jc w:val="both"/>
        <w:rPr>
          <w:rFonts w:ascii="Arial" w:hAnsi="Arial" w:cs="Arial"/>
          <w:w w:val="99"/>
        </w:rPr>
      </w:pPr>
      <w:r w:rsidRPr="008D550C">
        <w:rPr>
          <w:rFonts w:ascii="Arial" w:hAnsi="Arial" w:cs="Arial"/>
          <w:w w:val="99"/>
        </w:rPr>
        <w:t xml:space="preserve">Les travaux seront exécutés pour le compte </w:t>
      </w:r>
      <w:r w:rsidR="00735622">
        <w:rPr>
          <w:rFonts w:ascii="Arial" w:hAnsi="Arial" w:cs="Arial"/>
          <w:w w:val="99"/>
        </w:rPr>
        <w:t>de la Commune de Biwong</w:t>
      </w:r>
      <w:r w:rsidR="007F1434">
        <w:rPr>
          <w:rFonts w:ascii="Arial" w:hAnsi="Arial" w:cs="Arial"/>
          <w:w w:val="99"/>
        </w:rPr>
        <w:t>-</w:t>
      </w:r>
      <w:r w:rsidR="00735622">
        <w:rPr>
          <w:rFonts w:ascii="Arial" w:hAnsi="Arial" w:cs="Arial"/>
          <w:w w:val="99"/>
        </w:rPr>
        <w:t>Bané</w:t>
      </w:r>
      <w:r w:rsidRPr="008D550C">
        <w:rPr>
          <w:rFonts w:ascii="Arial" w:hAnsi="Arial" w:cs="Arial"/>
          <w:w w:val="99"/>
        </w:rPr>
        <w:t xml:space="preserve">, sur financement du Budget </w:t>
      </w:r>
      <w:r>
        <w:rPr>
          <w:rFonts w:ascii="Arial" w:hAnsi="Arial" w:cs="Arial"/>
          <w:w w:val="99"/>
        </w:rPr>
        <w:t>d’Investissement Public MINEPDED</w:t>
      </w:r>
      <w:r w:rsidRPr="008D550C">
        <w:rPr>
          <w:rFonts w:ascii="Arial" w:hAnsi="Arial" w:cs="Arial"/>
          <w:w w:val="99"/>
        </w:rPr>
        <w:t xml:space="preserve">, Exercice </w:t>
      </w:r>
      <w:r w:rsidR="00735622">
        <w:rPr>
          <w:rFonts w:ascii="Arial" w:hAnsi="Arial" w:cs="Arial"/>
          <w:w w:val="99"/>
        </w:rPr>
        <w:t>2023</w:t>
      </w:r>
      <w:r w:rsidRPr="008D550C">
        <w:rPr>
          <w:rFonts w:ascii="Arial" w:hAnsi="Arial" w:cs="Arial"/>
          <w:w w:val="99"/>
        </w:rPr>
        <w:t xml:space="preserve">. </w:t>
      </w:r>
    </w:p>
    <w:p w:rsidR="00A61674" w:rsidRPr="00002CDC" w:rsidRDefault="00A61674" w:rsidP="00A61674">
      <w:pPr>
        <w:spacing w:line="276" w:lineRule="auto"/>
        <w:rPr>
          <w:rFonts w:ascii="Arial" w:hAnsi="Arial" w:cs="Arial"/>
          <w:w w:val="99"/>
        </w:rPr>
      </w:pPr>
      <w:r>
        <w:rPr>
          <w:rFonts w:ascii="Arial" w:hAnsi="Arial" w:cs="Arial"/>
          <w:w w:val="99"/>
        </w:rPr>
        <w:t xml:space="preserve">Ces travaux </w:t>
      </w:r>
      <w:r w:rsidRPr="008D550C">
        <w:rPr>
          <w:rFonts w:ascii="Arial" w:hAnsi="Arial" w:cs="Arial"/>
          <w:w w:val="99"/>
        </w:rPr>
        <w:t>sont soumis à la réglementation en vigueur au Cameroun notamment aux textes ci-après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loi n° 92/007 du 14 août 1992 portant Code du travail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loi cadre n°096/12 du 05 août 1996 sur la gestion de l’environnement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loi n° 2000/10 du 13 juillet 2000 fixant l’organisation et les modalités de l’exercice de la profession d’Ingénieur du Génie civil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le décret 2003/651/PM du 16 avril 2003 fixant les modalités d’application du régime fiscal et douanier des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le décret n° 2018/366 du 20 juin 2018 portant Code des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circulaire n°004/CAB/PM du 30 décembre 2005 relative à l’application du Code des Marchés Publics ;</w:t>
      </w:r>
    </w:p>
    <w:p w:rsidR="00A61674" w:rsidRPr="00002CDC" w:rsidRDefault="00A61674" w:rsidP="00A61674">
      <w:pPr>
        <w:numPr>
          <w:ilvl w:val="0"/>
          <w:numId w:val="43"/>
        </w:numPr>
        <w:spacing w:line="276" w:lineRule="auto"/>
        <w:jc w:val="both"/>
        <w:rPr>
          <w:rFonts w:ascii="Arial" w:hAnsi="Arial" w:cs="Arial"/>
          <w:w w:val="99"/>
        </w:rPr>
      </w:pPr>
      <w:r w:rsidRPr="00002CDC">
        <w:rPr>
          <w:rFonts w:ascii="Arial" w:hAnsi="Arial" w:cs="Arial"/>
          <w:w w:val="99"/>
        </w:rPr>
        <w:t>la loi n° 2018/012 du 11 juillet 2018 portant régime financier de l’Etat et des Autres Entités Publiques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l’arrêté  n°033/CAB/PM du 13 février 2007 mettant en vigueur les Cahiers des Clauses Administratives Générales (CCAG) applicables aux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circulaire n°003/CAB/PM du 18 avril 2008 relative au respect des règles régissant la passation, l’exécution et le contrôle des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 xml:space="preserve">la circulaire n° 002/CAB/PM du 31 janvier 2011 relative à l’amélioration de la performance du système des Marchés Publics ;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circulaire n° 003/CAB/PM du 31 janvier 2011 précisant les modalités de gestion des changements des conditions économiques des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le décret N°2012/075 du 08 mars 2012 portant  organisation du Ministère des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le décret N°2012/076 du 08 mars 2012 modifiant et complétant certaines dispositions du décret N°2001/048 du 23 février 2001 portant création, organisation et fonctionnement de l’Agence de Régulation des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circulaire n° 001/CAB/PR du 19 Juin 2012 relative à la passation et au contrôle de l’exécution des marchés publics ;</w:t>
      </w:r>
    </w:p>
    <w:p w:rsidR="00A61674" w:rsidRDefault="00F61CDD" w:rsidP="00A61674">
      <w:pPr>
        <w:numPr>
          <w:ilvl w:val="0"/>
          <w:numId w:val="43"/>
        </w:numPr>
        <w:jc w:val="both"/>
        <w:rPr>
          <w:rFonts w:ascii="Arial" w:hAnsi="Arial" w:cs="Arial"/>
          <w:w w:val="99"/>
        </w:rPr>
      </w:pPr>
      <w:r w:rsidRPr="00F61CDD">
        <w:rPr>
          <w:rFonts w:ascii="Arial" w:hAnsi="Arial" w:cs="Arial"/>
          <w:w w:val="99"/>
        </w:rPr>
        <w:t>la circulaire portante instruction relative</w:t>
      </w:r>
      <w:r w:rsidR="00A61674" w:rsidRPr="00F61CDD">
        <w:rPr>
          <w:rFonts w:ascii="Arial" w:hAnsi="Arial" w:cs="Arial"/>
          <w:w w:val="99"/>
        </w:rPr>
        <w:t xml:space="preserve"> à l’exécution des lois de finances, au suivi et au contrôle de l’exécution du Budget de l’Etat et des Autres Entités Publiq</w:t>
      </w:r>
      <w:r w:rsidR="00735622" w:rsidRPr="00F61CDD">
        <w:rPr>
          <w:rFonts w:ascii="Arial" w:hAnsi="Arial" w:cs="Arial"/>
          <w:w w:val="99"/>
        </w:rPr>
        <w:t>ues pour l’exercice 2023</w:t>
      </w:r>
      <w:r w:rsidR="00A61674" w:rsidRPr="00F61CDD">
        <w:rPr>
          <w:rFonts w:ascii="Arial" w:hAnsi="Arial" w:cs="Arial"/>
          <w:w w:val="99"/>
        </w:rPr>
        <w:t> ;</w:t>
      </w:r>
    </w:p>
    <w:p w:rsidR="007F1434" w:rsidRPr="00F61CDD" w:rsidRDefault="007F1434" w:rsidP="00A61674">
      <w:pPr>
        <w:numPr>
          <w:ilvl w:val="0"/>
          <w:numId w:val="43"/>
        </w:numPr>
        <w:jc w:val="both"/>
        <w:rPr>
          <w:rFonts w:ascii="Arial" w:hAnsi="Arial" w:cs="Arial"/>
          <w:w w:val="99"/>
        </w:rPr>
      </w:pPr>
      <w:r>
        <w:rPr>
          <w:rFonts w:ascii="Arial" w:hAnsi="Arial" w:cs="Arial"/>
          <w:w w:val="99"/>
        </w:rPr>
        <w:t>La circulaire N° 00001/PR/MINMAP/CAB/ du 20/0</w:t>
      </w:r>
      <w:r w:rsidR="00DD5270">
        <w:rPr>
          <w:rFonts w:ascii="Arial" w:hAnsi="Arial" w:cs="Arial"/>
          <w:w w:val="99"/>
        </w:rPr>
        <w:t>4/2022 relative à l’application du code des marchés publics</w:t>
      </w:r>
      <w:r w:rsidR="00F84EA6">
        <w:rPr>
          <w:rFonts w:ascii="Arial" w:hAnsi="Arial" w:cs="Arial"/>
          <w:w w:val="99"/>
        </w:rPr>
        <w:t>.</w:t>
      </w:r>
    </w:p>
    <w:p w:rsidR="00A61674" w:rsidRPr="0004179B" w:rsidRDefault="00A61674" w:rsidP="00A61674">
      <w:pPr>
        <w:ind w:left="720"/>
        <w:jc w:val="both"/>
        <w:rPr>
          <w:rFonts w:ascii="Arial" w:hAnsi="Arial" w:cs="Arial"/>
          <w:w w:val="99"/>
          <w:sz w:val="10"/>
        </w:rPr>
      </w:pPr>
    </w:p>
    <w:p w:rsidR="00A61674" w:rsidRPr="00F70EF0" w:rsidRDefault="00A61674" w:rsidP="00A61674">
      <w:pPr>
        <w:widowControl w:val="0"/>
        <w:autoSpaceDE w:val="0"/>
        <w:autoSpaceDN w:val="0"/>
        <w:adjustRightInd w:val="0"/>
        <w:ind w:right="-16"/>
        <w:jc w:val="both"/>
        <w:rPr>
          <w:rFonts w:ascii="Arial" w:hAnsi="Arial" w:cs="Arial"/>
          <w:b/>
        </w:rPr>
      </w:pPr>
      <w:r w:rsidRPr="00F70EF0">
        <w:rPr>
          <w:rFonts w:ascii="Arial" w:hAnsi="Arial" w:cs="Arial"/>
          <w:b/>
        </w:rPr>
        <w:t>Article 2</w:t>
      </w:r>
      <w:r>
        <w:rPr>
          <w:rFonts w:ascii="Arial" w:hAnsi="Arial" w:cs="Arial"/>
          <w:b/>
        </w:rPr>
        <w:t> :</w:t>
      </w:r>
      <w:r w:rsidRPr="00F70EF0">
        <w:rPr>
          <w:rFonts w:ascii="Arial" w:hAnsi="Arial" w:cs="Arial"/>
          <w:b/>
        </w:rPr>
        <w:t xml:space="preserve"> Conditions Générales de l’Appel d’Offres</w:t>
      </w:r>
    </w:p>
    <w:p w:rsidR="00A61674" w:rsidRPr="0004179B" w:rsidRDefault="00A61674" w:rsidP="00A61674">
      <w:pPr>
        <w:widowControl w:val="0"/>
        <w:autoSpaceDE w:val="0"/>
        <w:autoSpaceDN w:val="0"/>
        <w:adjustRightInd w:val="0"/>
        <w:ind w:right="-16"/>
        <w:jc w:val="both"/>
        <w:rPr>
          <w:rFonts w:ascii="Arial" w:hAnsi="Arial" w:cs="Arial"/>
        </w:rPr>
      </w:pPr>
      <w:r w:rsidRPr="00F70EF0">
        <w:rPr>
          <w:rFonts w:ascii="Arial" w:hAnsi="Arial" w:cs="Arial"/>
        </w:rPr>
        <w:t>Les concurrents sont tenus de soumissionner pour le projet présenté par l’Administration. L’article 11 du présent RPAO indique la méthode d’évaluation des offres des soumissionnaires.</w:t>
      </w:r>
    </w:p>
    <w:p w:rsidR="00A61674" w:rsidRPr="0004179B" w:rsidRDefault="00A61674" w:rsidP="00A61674">
      <w:pPr>
        <w:widowControl w:val="0"/>
        <w:autoSpaceDE w:val="0"/>
        <w:autoSpaceDN w:val="0"/>
        <w:adjustRightInd w:val="0"/>
        <w:ind w:right="-16"/>
        <w:jc w:val="both"/>
        <w:rPr>
          <w:rFonts w:ascii="Arial" w:hAnsi="Arial" w:cs="Arial"/>
        </w:rPr>
      </w:pPr>
      <w:r w:rsidRPr="00F70EF0">
        <w:rPr>
          <w:rFonts w:ascii="Arial" w:hAnsi="Arial" w:cs="Arial"/>
        </w:rPr>
        <w:t>L’A</w:t>
      </w:r>
      <w:r>
        <w:rPr>
          <w:rFonts w:ascii="Arial" w:hAnsi="Arial" w:cs="Arial"/>
        </w:rPr>
        <w:t>utorité Contractante</w:t>
      </w:r>
      <w:r w:rsidRPr="00F70EF0">
        <w:rPr>
          <w:rFonts w:ascii="Arial" w:hAnsi="Arial" w:cs="Arial"/>
        </w:rPr>
        <w:t xml:space="preserve"> se réserve la faculté de ne pas donner suite à l’</w:t>
      </w:r>
      <w:r>
        <w:rPr>
          <w:rFonts w:ascii="Arial" w:hAnsi="Arial" w:cs="Arial"/>
        </w:rPr>
        <w:t>A</w:t>
      </w:r>
      <w:r w:rsidRPr="00F70EF0">
        <w:rPr>
          <w:rFonts w:ascii="Arial" w:hAnsi="Arial" w:cs="Arial"/>
        </w:rPr>
        <w:t>ppel d’</w:t>
      </w:r>
      <w:r>
        <w:rPr>
          <w:rFonts w:ascii="Arial" w:hAnsi="Arial" w:cs="Arial"/>
        </w:rPr>
        <w:t>O</w:t>
      </w:r>
      <w:r w:rsidRPr="00F70EF0">
        <w:rPr>
          <w:rFonts w:ascii="Arial" w:hAnsi="Arial" w:cs="Arial"/>
        </w:rPr>
        <w:t xml:space="preserve">ffres sans qu’il y ait lieu à réclamation de la part des soumissionnaires. </w:t>
      </w:r>
    </w:p>
    <w:p w:rsidR="00A61674" w:rsidRDefault="00A61674" w:rsidP="00A61674">
      <w:pPr>
        <w:widowControl w:val="0"/>
        <w:autoSpaceDE w:val="0"/>
        <w:autoSpaceDN w:val="0"/>
        <w:adjustRightInd w:val="0"/>
        <w:ind w:right="-16"/>
        <w:jc w:val="both"/>
        <w:rPr>
          <w:rFonts w:ascii="Arial" w:hAnsi="Arial" w:cs="Arial"/>
        </w:rPr>
      </w:pPr>
      <w:r w:rsidRPr="00F70EF0">
        <w:rPr>
          <w:rFonts w:ascii="Arial" w:hAnsi="Arial" w:cs="Arial"/>
        </w:rPr>
        <w:t xml:space="preserve">Après remise de son offre, un soumissionnaire ne peut la retirer, la modifier ou la corriger pour quelques raisons que ce soit. Cette condition est valable à la fois avant et après l’expiration </w:t>
      </w:r>
      <w:r>
        <w:rPr>
          <w:rFonts w:ascii="Arial" w:hAnsi="Arial" w:cs="Arial"/>
        </w:rPr>
        <w:t>du délai de remise des offres.</w:t>
      </w:r>
    </w:p>
    <w:p w:rsidR="00A61674" w:rsidRPr="0004179B" w:rsidRDefault="00A61674" w:rsidP="00A61674">
      <w:pPr>
        <w:widowControl w:val="0"/>
        <w:autoSpaceDE w:val="0"/>
        <w:autoSpaceDN w:val="0"/>
        <w:adjustRightInd w:val="0"/>
        <w:ind w:right="-16"/>
        <w:jc w:val="both"/>
        <w:rPr>
          <w:rFonts w:ascii="Arial" w:hAnsi="Arial" w:cs="Arial"/>
          <w:sz w:val="8"/>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2-1 Mode de participation </w:t>
      </w:r>
    </w:p>
    <w:p w:rsidR="00A61674" w:rsidRPr="00A5743C"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La participation au présent Appel d’Offres est réservée aux ent</w:t>
      </w:r>
      <w:r>
        <w:rPr>
          <w:rFonts w:ascii="Arial" w:hAnsi="Arial" w:cs="Arial"/>
          <w:w w:val="99"/>
        </w:rPr>
        <w:t xml:space="preserve">reprises de droit Camerounais. </w:t>
      </w:r>
    </w:p>
    <w:p w:rsidR="00A61674" w:rsidRPr="0004179B" w:rsidRDefault="00A61674" w:rsidP="00A61674">
      <w:pPr>
        <w:widowControl w:val="0"/>
        <w:autoSpaceDE w:val="0"/>
        <w:autoSpaceDN w:val="0"/>
        <w:adjustRightInd w:val="0"/>
        <w:spacing w:before="11"/>
        <w:ind w:right="-20"/>
        <w:jc w:val="both"/>
        <w:rPr>
          <w:rFonts w:ascii="Arial" w:hAnsi="Arial" w:cs="Arial"/>
          <w:b/>
          <w:w w:val="99"/>
          <w:sz w:val="8"/>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2-2 Retrait du </w:t>
      </w:r>
      <w:r>
        <w:rPr>
          <w:rFonts w:ascii="Arial" w:hAnsi="Arial" w:cs="Arial"/>
          <w:b/>
          <w:w w:val="99"/>
        </w:rPr>
        <w:t>Dossier d’Appel d’Offres</w:t>
      </w:r>
    </w:p>
    <w:p w:rsidR="00A61674" w:rsidRPr="00F61CDD"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 </w:t>
      </w:r>
      <w:r>
        <w:rPr>
          <w:rFonts w:ascii="Arial" w:hAnsi="Arial" w:cs="Arial"/>
          <w:w w:val="99"/>
        </w:rPr>
        <w:t>Dossier d’Appel d’Offres</w:t>
      </w:r>
      <w:r w:rsidRPr="00F70EF0">
        <w:rPr>
          <w:rFonts w:ascii="Arial" w:hAnsi="Arial" w:cs="Arial"/>
          <w:w w:val="99"/>
        </w:rPr>
        <w:t xml:space="preserve"> peut être retiré auprès </w:t>
      </w:r>
      <w:r w:rsidR="00FC19E0">
        <w:rPr>
          <w:rFonts w:ascii="Arial" w:hAnsi="Arial" w:cs="Arial"/>
          <w:w w:val="99"/>
        </w:rPr>
        <w:t>du Secrétariat Général</w:t>
      </w:r>
      <w:r w:rsidRPr="00F70EF0">
        <w:rPr>
          <w:rFonts w:ascii="Arial" w:hAnsi="Arial" w:cs="Arial"/>
          <w:w w:val="99"/>
        </w:rPr>
        <w:t xml:space="preserve"> d</w:t>
      </w:r>
      <w:r w:rsidR="00735622">
        <w:rPr>
          <w:rFonts w:ascii="Arial" w:hAnsi="Arial" w:cs="Arial"/>
          <w:w w:val="99"/>
        </w:rPr>
        <w:t>e la Commune de Biwong</w:t>
      </w:r>
      <w:r w:rsidR="00FC19E0">
        <w:rPr>
          <w:rFonts w:ascii="Arial" w:hAnsi="Arial" w:cs="Arial"/>
          <w:w w:val="99"/>
        </w:rPr>
        <w:t>-</w:t>
      </w:r>
      <w:r w:rsidR="00735622">
        <w:rPr>
          <w:rFonts w:ascii="Arial" w:hAnsi="Arial" w:cs="Arial"/>
          <w:w w:val="99"/>
        </w:rPr>
        <w:t>Bané</w:t>
      </w:r>
      <w:r w:rsidRPr="00F70EF0">
        <w:rPr>
          <w:rFonts w:ascii="Arial" w:hAnsi="Arial" w:cs="Arial"/>
          <w:w w:val="99"/>
        </w:rPr>
        <w:t>sur présentation d’une quittance</w:t>
      </w:r>
      <w:r>
        <w:rPr>
          <w:rFonts w:ascii="Arial" w:hAnsi="Arial" w:cs="Arial"/>
          <w:w w:val="99"/>
        </w:rPr>
        <w:t xml:space="preserve"> de paiement </w:t>
      </w:r>
      <w:r w:rsidRPr="00F70EF0">
        <w:rPr>
          <w:rFonts w:ascii="Arial" w:hAnsi="Arial" w:cs="Arial"/>
          <w:w w:val="99"/>
        </w:rPr>
        <w:t xml:space="preserve"> d’une somme non remboursable </w:t>
      </w:r>
      <w:r w:rsidRPr="00F70EF0">
        <w:rPr>
          <w:rFonts w:ascii="Arial" w:hAnsi="Arial" w:cs="Arial"/>
          <w:w w:val="99"/>
        </w:rPr>
        <w:lastRenderedPageBreak/>
        <w:t>de</w:t>
      </w:r>
      <w:r w:rsidR="00024318">
        <w:rPr>
          <w:rFonts w:ascii="Arial" w:hAnsi="Arial" w:cs="Arial"/>
          <w:b/>
          <w:w w:val="99"/>
        </w:rPr>
        <w:t>Vingt</w:t>
      </w:r>
      <w:r w:rsidRPr="00F61CDD">
        <w:rPr>
          <w:rFonts w:ascii="Arial" w:hAnsi="Arial" w:cs="Arial"/>
          <w:b/>
        </w:rPr>
        <w:t xml:space="preserve">  mille (</w:t>
      </w:r>
      <w:r w:rsidR="00024318">
        <w:rPr>
          <w:rFonts w:ascii="Arial" w:hAnsi="Arial" w:cs="Arial"/>
          <w:b/>
        </w:rPr>
        <w:t>20</w:t>
      </w:r>
      <w:r w:rsidRPr="00F61CDD">
        <w:rPr>
          <w:rFonts w:ascii="Arial" w:hAnsi="Arial" w:cs="Arial"/>
          <w:b/>
        </w:rPr>
        <w:t xml:space="preserve"> 000) francs CFA</w:t>
      </w:r>
      <w:r w:rsidRPr="00F61CDD">
        <w:rPr>
          <w:rFonts w:ascii="Arial" w:hAnsi="Arial" w:cs="Arial"/>
          <w:w w:val="99"/>
        </w:rPr>
        <w:t xml:space="preserve">. </w:t>
      </w:r>
    </w:p>
    <w:p w:rsidR="00A61674" w:rsidRPr="00F61CDD" w:rsidRDefault="00A61674" w:rsidP="00A61674">
      <w:pPr>
        <w:widowControl w:val="0"/>
        <w:autoSpaceDE w:val="0"/>
        <w:autoSpaceDN w:val="0"/>
        <w:adjustRightInd w:val="0"/>
        <w:spacing w:before="11"/>
        <w:ind w:right="-20"/>
        <w:jc w:val="both"/>
        <w:rPr>
          <w:rFonts w:ascii="Arial" w:hAnsi="Arial" w:cs="Arial"/>
          <w:w w:val="99"/>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2-3 Visite du site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 Soumissionnaire devra obligatoirement effectuer une visite des lieux et s’assurer des conditions météorologiques et sismiques locales, normales et exceptionnelles, de leurs conséquences (ruissellement, épuisement d’eau, </w:t>
      </w:r>
      <w:r>
        <w:rPr>
          <w:rFonts w:ascii="Arial" w:hAnsi="Arial" w:cs="Arial"/>
          <w:w w:val="99"/>
        </w:rPr>
        <w:t xml:space="preserve">relief du site, </w:t>
      </w:r>
      <w:r w:rsidRPr="00F70EF0">
        <w:rPr>
          <w:rFonts w:ascii="Arial" w:hAnsi="Arial" w:cs="Arial"/>
          <w:w w:val="99"/>
        </w:rPr>
        <w:t xml:space="preserve">etc.) des abords, des moyens d’accès, etc. existants avant d’établir son offre. </w:t>
      </w:r>
      <w:r>
        <w:rPr>
          <w:rFonts w:ascii="Arial" w:hAnsi="Arial" w:cs="Arial"/>
          <w:w w:val="99"/>
        </w:rPr>
        <w:t xml:space="preserve">Cette attestation de visite des lieux devra être signée </w:t>
      </w:r>
      <w:r w:rsidRPr="003A298B">
        <w:rPr>
          <w:rFonts w:ascii="Arial" w:hAnsi="Arial" w:cs="Arial"/>
          <w:w w:val="99"/>
        </w:rPr>
        <w:t>sur honneur</w:t>
      </w:r>
      <w:r>
        <w:rPr>
          <w:rFonts w:ascii="Arial" w:hAnsi="Arial" w:cs="Arial"/>
          <w:w w:val="99"/>
        </w:rPr>
        <w:t xml:space="preserve"> par le soumissionnaire.</w:t>
      </w:r>
    </w:p>
    <w:p w:rsidR="00A61674" w:rsidRPr="00B355FF"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2-4 Respect des conditions d’Appel d’Offres</w:t>
      </w:r>
    </w:p>
    <w:p w:rsidR="00A61674" w:rsidRPr="0004179B"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Les entreprises devront obligatoirement répondre suivant les conditions techniques du </w:t>
      </w:r>
      <w:r>
        <w:rPr>
          <w:rFonts w:ascii="Arial" w:hAnsi="Arial" w:cs="Arial"/>
          <w:w w:val="99"/>
        </w:rPr>
        <w:t>Dossier d’Appel d’Offres</w:t>
      </w:r>
      <w:r w:rsidRPr="00F70EF0">
        <w:rPr>
          <w:rFonts w:ascii="Arial" w:hAnsi="Arial" w:cs="Arial"/>
          <w:w w:val="99"/>
        </w:rPr>
        <w:t>. Elles peuvent cependant en plus proposer des variantes (quantités, mode d’exécution, nature du matériau, etc.) suite à leur propre étude et à la visite obligatoire du site.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L’offre devra être remise au lieu, date et heure indiqués dans l’avis d’Appel d’Offres. Toute offre remise à une heure ou à une date ultérieure sera refusée. </w:t>
      </w:r>
    </w:p>
    <w:p w:rsidR="00A61674" w:rsidRPr="00DB6904"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Article 3 : Pièces constituant le </w:t>
      </w:r>
      <w:r>
        <w:rPr>
          <w:rFonts w:ascii="Arial" w:hAnsi="Arial" w:cs="Arial"/>
          <w:b/>
          <w:w w:val="99"/>
        </w:rPr>
        <w:t>Dossier d’Appel d’Offres</w:t>
      </w:r>
    </w:p>
    <w:p w:rsidR="00A61674" w:rsidRPr="0004179B"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Les documents faisant partie du présent Appel d’Offres forment un dossier comprenant les pièces suivantes :</w:t>
      </w:r>
    </w:p>
    <w:p w:rsidR="00A61674" w:rsidRPr="00F70EF0" w:rsidRDefault="00A61674" w:rsidP="00A61674">
      <w:pPr>
        <w:widowControl w:val="0"/>
        <w:autoSpaceDE w:val="0"/>
        <w:autoSpaceDN w:val="0"/>
        <w:adjustRightInd w:val="0"/>
        <w:spacing w:before="11"/>
        <w:ind w:left="720" w:right="-20"/>
        <w:jc w:val="both"/>
        <w:rPr>
          <w:rFonts w:ascii="Arial" w:hAnsi="Arial" w:cs="Arial"/>
          <w:w w:val="99"/>
        </w:rPr>
      </w:pPr>
      <w:r w:rsidRPr="00F70EF0">
        <w:rPr>
          <w:rFonts w:ascii="Arial" w:hAnsi="Arial" w:cs="Arial"/>
          <w:w w:val="99"/>
        </w:rPr>
        <w:t xml:space="preserve">Pièce n°1 : l’avis d’Appel d’Offres </w:t>
      </w:r>
    </w:p>
    <w:p w:rsidR="00A61674" w:rsidRPr="00F70EF0" w:rsidRDefault="00A61674" w:rsidP="00A61674">
      <w:pPr>
        <w:widowControl w:val="0"/>
        <w:autoSpaceDE w:val="0"/>
        <w:autoSpaceDN w:val="0"/>
        <w:adjustRightInd w:val="0"/>
        <w:spacing w:before="11"/>
        <w:ind w:left="720" w:right="-20"/>
        <w:jc w:val="both"/>
        <w:rPr>
          <w:rFonts w:ascii="Arial" w:hAnsi="Arial" w:cs="Arial"/>
          <w:w w:val="99"/>
        </w:rPr>
      </w:pPr>
      <w:r w:rsidRPr="00F70EF0">
        <w:rPr>
          <w:rFonts w:ascii="Arial" w:hAnsi="Arial" w:cs="Arial"/>
          <w:w w:val="99"/>
        </w:rPr>
        <w:t>Pièce n°2 : le règlement particulier de l’Appel d’Offres (RPAO)</w:t>
      </w:r>
    </w:p>
    <w:p w:rsidR="00A61674" w:rsidRPr="00F70EF0" w:rsidRDefault="00A61674" w:rsidP="00A61674">
      <w:pPr>
        <w:widowControl w:val="0"/>
        <w:autoSpaceDE w:val="0"/>
        <w:autoSpaceDN w:val="0"/>
        <w:adjustRightInd w:val="0"/>
        <w:spacing w:before="11"/>
        <w:ind w:left="720" w:right="-20"/>
        <w:jc w:val="both"/>
        <w:rPr>
          <w:rFonts w:ascii="Arial" w:hAnsi="Arial" w:cs="Arial"/>
          <w:w w:val="99"/>
        </w:rPr>
      </w:pPr>
      <w:r w:rsidRPr="00F70EF0">
        <w:rPr>
          <w:rFonts w:ascii="Arial" w:hAnsi="Arial" w:cs="Arial"/>
          <w:w w:val="99"/>
        </w:rPr>
        <w:t>Pièce n°3 : le Cahier des Clauses Administratives Particulières (CCAP)</w:t>
      </w:r>
    </w:p>
    <w:p w:rsidR="00A61674" w:rsidRPr="00F70EF0" w:rsidRDefault="00A61674" w:rsidP="00A61674">
      <w:pPr>
        <w:widowControl w:val="0"/>
        <w:autoSpaceDE w:val="0"/>
        <w:autoSpaceDN w:val="0"/>
        <w:adjustRightInd w:val="0"/>
        <w:spacing w:before="11"/>
        <w:ind w:left="720" w:right="-20"/>
        <w:jc w:val="both"/>
        <w:rPr>
          <w:rFonts w:ascii="Arial" w:hAnsi="Arial" w:cs="Arial"/>
          <w:w w:val="99"/>
        </w:rPr>
      </w:pPr>
      <w:r w:rsidRPr="00F70EF0">
        <w:rPr>
          <w:rFonts w:ascii="Arial" w:hAnsi="Arial" w:cs="Arial"/>
          <w:w w:val="99"/>
        </w:rPr>
        <w:t>Pièce n°4 : le Cahier des Clauses Techniques Particulières (CCTP)</w:t>
      </w:r>
    </w:p>
    <w:p w:rsidR="00537E9F" w:rsidRDefault="00A61674" w:rsidP="00A61674">
      <w:pPr>
        <w:widowControl w:val="0"/>
        <w:autoSpaceDE w:val="0"/>
        <w:autoSpaceDN w:val="0"/>
        <w:adjustRightInd w:val="0"/>
        <w:spacing w:before="11"/>
        <w:ind w:left="720" w:right="-20"/>
        <w:jc w:val="both"/>
        <w:rPr>
          <w:rFonts w:ascii="Arial" w:hAnsi="Arial" w:cs="Arial"/>
          <w:w w:val="99"/>
        </w:rPr>
      </w:pPr>
      <w:r w:rsidRPr="00F70EF0">
        <w:rPr>
          <w:rFonts w:ascii="Arial" w:hAnsi="Arial" w:cs="Arial"/>
          <w:w w:val="99"/>
        </w:rPr>
        <w:t xml:space="preserve">Pièce n°5 : </w:t>
      </w:r>
      <w:r w:rsidR="00537E9F">
        <w:rPr>
          <w:rFonts w:ascii="Arial" w:hAnsi="Arial" w:cs="Arial"/>
          <w:w w:val="99"/>
        </w:rPr>
        <w:t>le Cahier des clauses environnementales (CCES)</w:t>
      </w:r>
    </w:p>
    <w:p w:rsidR="00A61674" w:rsidRPr="00F70EF0" w:rsidRDefault="00537E9F" w:rsidP="00A61674">
      <w:pPr>
        <w:widowControl w:val="0"/>
        <w:autoSpaceDE w:val="0"/>
        <w:autoSpaceDN w:val="0"/>
        <w:adjustRightInd w:val="0"/>
        <w:spacing w:before="11"/>
        <w:ind w:left="720" w:right="-20"/>
        <w:jc w:val="both"/>
        <w:rPr>
          <w:rFonts w:ascii="Arial" w:hAnsi="Arial" w:cs="Arial"/>
          <w:w w:val="99"/>
        </w:rPr>
      </w:pPr>
      <w:r>
        <w:rPr>
          <w:rFonts w:ascii="Arial" w:hAnsi="Arial" w:cs="Arial"/>
          <w:w w:val="99"/>
        </w:rPr>
        <w:t xml:space="preserve">Pièce n°6 : </w:t>
      </w:r>
      <w:r w:rsidR="00A61674" w:rsidRPr="00F70EF0">
        <w:rPr>
          <w:rFonts w:ascii="Arial" w:hAnsi="Arial" w:cs="Arial"/>
          <w:w w:val="99"/>
        </w:rPr>
        <w:t>le cadre du Bordereau des Prix Unitaires</w:t>
      </w:r>
    </w:p>
    <w:p w:rsidR="00A61674" w:rsidRPr="00F70EF0" w:rsidRDefault="00A61674" w:rsidP="00A61674">
      <w:pPr>
        <w:widowControl w:val="0"/>
        <w:autoSpaceDE w:val="0"/>
        <w:autoSpaceDN w:val="0"/>
        <w:adjustRightInd w:val="0"/>
        <w:spacing w:before="11"/>
        <w:ind w:left="720" w:right="-20"/>
        <w:jc w:val="both"/>
        <w:rPr>
          <w:rFonts w:ascii="Arial" w:hAnsi="Arial" w:cs="Arial"/>
          <w:w w:val="99"/>
        </w:rPr>
      </w:pPr>
      <w:r w:rsidRPr="00F70EF0">
        <w:rPr>
          <w:rFonts w:ascii="Arial" w:hAnsi="Arial" w:cs="Arial"/>
          <w:w w:val="99"/>
        </w:rPr>
        <w:t>Pièce n°</w:t>
      </w:r>
      <w:r w:rsidR="00537E9F">
        <w:rPr>
          <w:rFonts w:ascii="Arial" w:hAnsi="Arial" w:cs="Arial"/>
          <w:w w:val="99"/>
        </w:rPr>
        <w:t>7</w:t>
      </w:r>
      <w:r w:rsidRPr="00F70EF0">
        <w:rPr>
          <w:rFonts w:ascii="Arial" w:hAnsi="Arial" w:cs="Arial"/>
          <w:w w:val="99"/>
        </w:rPr>
        <w:t> : le modèle de sous-détail de prix unitaire</w:t>
      </w:r>
    </w:p>
    <w:p w:rsidR="00A61674" w:rsidRPr="00F70EF0" w:rsidRDefault="00A61674" w:rsidP="00A61674">
      <w:pPr>
        <w:widowControl w:val="0"/>
        <w:autoSpaceDE w:val="0"/>
        <w:autoSpaceDN w:val="0"/>
        <w:adjustRightInd w:val="0"/>
        <w:spacing w:before="11"/>
        <w:ind w:left="720" w:right="-20"/>
        <w:jc w:val="both"/>
        <w:rPr>
          <w:rFonts w:ascii="Arial" w:hAnsi="Arial" w:cs="Arial"/>
          <w:w w:val="99"/>
        </w:rPr>
      </w:pPr>
      <w:r w:rsidRPr="00F70EF0">
        <w:rPr>
          <w:rFonts w:ascii="Arial" w:hAnsi="Arial" w:cs="Arial"/>
          <w:w w:val="99"/>
        </w:rPr>
        <w:t>Pièce n°</w:t>
      </w:r>
      <w:r w:rsidR="00537E9F">
        <w:rPr>
          <w:rFonts w:ascii="Arial" w:hAnsi="Arial" w:cs="Arial"/>
          <w:w w:val="99"/>
        </w:rPr>
        <w:t>8</w:t>
      </w:r>
      <w:r w:rsidRPr="00F70EF0">
        <w:rPr>
          <w:rFonts w:ascii="Arial" w:hAnsi="Arial" w:cs="Arial"/>
          <w:w w:val="99"/>
        </w:rPr>
        <w:t> : le cadre du détail quantitatif et estimatif</w:t>
      </w:r>
    </w:p>
    <w:p w:rsidR="00A61674" w:rsidRPr="00F70EF0" w:rsidRDefault="00A61674" w:rsidP="00A61674">
      <w:pPr>
        <w:widowControl w:val="0"/>
        <w:autoSpaceDE w:val="0"/>
        <w:autoSpaceDN w:val="0"/>
        <w:adjustRightInd w:val="0"/>
        <w:spacing w:before="11"/>
        <w:ind w:left="720" w:right="-20"/>
        <w:jc w:val="both"/>
        <w:rPr>
          <w:rFonts w:ascii="Arial" w:hAnsi="Arial" w:cs="Arial"/>
          <w:w w:val="99"/>
        </w:rPr>
      </w:pPr>
      <w:r w:rsidRPr="00F70EF0">
        <w:rPr>
          <w:rFonts w:ascii="Arial" w:hAnsi="Arial" w:cs="Arial"/>
          <w:w w:val="99"/>
        </w:rPr>
        <w:t>Pièce n°</w:t>
      </w:r>
      <w:r w:rsidR="00537E9F">
        <w:rPr>
          <w:rFonts w:ascii="Arial" w:hAnsi="Arial" w:cs="Arial"/>
          <w:w w:val="99"/>
        </w:rPr>
        <w:t>9</w:t>
      </w:r>
      <w:r w:rsidRPr="00F70EF0">
        <w:rPr>
          <w:rFonts w:ascii="Arial" w:hAnsi="Arial" w:cs="Arial"/>
          <w:w w:val="99"/>
        </w:rPr>
        <w:t xml:space="preserve"> : le modèle de soumission </w:t>
      </w:r>
    </w:p>
    <w:p w:rsidR="00A61674" w:rsidRPr="00F70EF0" w:rsidRDefault="00A61674" w:rsidP="00A61674">
      <w:pPr>
        <w:widowControl w:val="0"/>
        <w:autoSpaceDE w:val="0"/>
        <w:autoSpaceDN w:val="0"/>
        <w:adjustRightInd w:val="0"/>
        <w:spacing w:before="11"/>
        <w:ind w:left="720" w:right="-20"/>
        <w:jc w:val="both"/>
        <w:rPr>
          <w:rFonts w:ascii="Arial" w:hAnsi="Arial" w:cs="Arial"/>
          <w:w w:val="99"/>
        </w:rPr>
      </w:pPr>
      <w:r w:rsidRPr="00F70EF0">
        <w:rPr>
          <w:rFonts w:ascii="Arial" w:hAnsi="Arial" w:cs="Arial"/>
          <w:w w:val="99"/>
        </w:rPr>
        <w:t>Pièce n°</w:t>
      </w:r>
      <w:r w:rsidR="00537E9F">
        <w:rPr>
          <w:rFonts w:ascii="Arial" w:hAnsi="Arial" w:cs="Arial"/>
          <w:w w:val="99"/>
        </w:rPr>
        <w:t>10</w:t>
      </w:r>
      <w:r w:rsidRPr="00F70EF0">
        <w:rPr>
          <w:rFonts w:ascii="Arial" w:hAnsi="Arial" w:cs="Arial"/>
          <w:w w:val="99"/>
        </w:rPr>
        <w:t> : le modèle de déclaration d’intention de soumissionner</w:t>
      </w:r>
    </w:p>
    <w:p w:rsidR="00A61674" w:rsidRPr="00F70EF0" w:rsidRDefault="00A61674" w:rsidP="00A61674">
      <w:pPr>
        <w:widowControl w:val="0"/>
        <w:autoSpaceDE w:val="0"/>
        <w:autoSpaceDN w:val="0"/>
        <w:adjustRightInd w:val="0"/>
        <w:spacing w:before="11"/>
        <w:ind w:left="720" w:right="-20"/>
        <w:jc w:val="both"/>
        <w:rPr>
          <w:rFonts w:ascii="Arial" w:hAnsi="Arial" w:cs="Arial"/>
          <w:w w:val="99"/>
        </w:rPr>
      </w:pPr>
      <w:r w:rsidRPr="00F70EF0">
        <w:rPr>
          <w:rFonts w:ascii="Arial" w:hAnsi="Arial" w:cs="Arial"/>
          <w:w w:val="99"/>
        </w:rPr>
        <w:t>Pièce n°1</w:t>
      </w:r>
      <w:r w:rsidR="00537E9F">
        <w:rPr>
          <w:rFonts w:ascii="Arial" w:hAnsi="Arial" w:cs="Arial"/>
          <w:w w:val="99"/>
        </w:rPr>
        <w:t>1</w:t>
      </w:r>
      <w:r w:rsidRPr="00F70EF0">
        <w:rPr>
          <w:rFonts w:ascii="Arial" w:hAnsi="Arial" w:cs="Arial"/>
          <w:w w:val="99"/>
        </w:rPr>
        <w:t> : les textes et fiches modèles</w:t>
      </w:r>
    </w:p>
    <w:p w:rsidR="00A61674" w:rsidRPr="00F70EF0" w:rsidRDefault="00A61674" w:rsidP="00A61674">
      <w:pPr>
        <w:widowControl w:val="0"/>
        <w:autoSpaceDE w:val="0"/>
        <w:autoSpaceDN w:val="0"/>
        <w:adjustRightInd w:val="0"/>
        <w:spacing w:before="11"/>
        <w:ind w:left="720" w:right="-20"/>
        <w:jc w:val="both"/>
        <w:rPr>
          <w:rFonts w:ascii="Arial" w:hAnsi="Arial" w:cs="Arial"/>
          <w:w w:val="99"/>
        </w:rPr>
      </w:pPr>
      <w:r w:rsidRPr="00F70EF0">
        <w:rPr>
          <w:rFonts w:ascii="Arial" w:hAnsi="Arial" w:cs="Arial"/>
          <w:w w:val="99"/>
        </w:rPr>
        <w:t>Pièce n°1</w:t>
      </w:r>
      <w:r w:rsidR="00537E9F">
        <w:rPr>
          <w:rFonts w:ascii="Arial" w:hAnsi="Arial" w:cs="Arial"/>
          <w:w w:val="99"/>
        </w:rPr>
        <w:t>2</w:t>
      </w:r>
      <w:r w:rsidRPr="00F70EF0">
        <w:rPr>
          <w:rFonts w:ascii="Arial" w:hAnsi="Arial" w:cs="Arial"/>
          <w:w w:val="99"/>
        </w:rPr>
        <w:t xml:space="preserve"> : les documents graphiques </w:t>
      </w:r>
    </w:p>
    <w:p w:rsidR="00A61674" w:rsidRPr="00DB6904"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Article 4 : Additif au </w:t>
      </w:r>
      <w:r>
        <w:rPr>
          <w:rFonts w:ascii="Arial" w:hAnsi="Arial" w:cs="Arial"/>
          <w:b/>
          <w:w w:val="99"/>
        </w:rPr>
        <w:t>Dossier d’Appel d’Offres</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b/>
          <w:w w:val="99"/>
        </w:rPr>
        <w:t xml:space="preserve">4-1 </w:t>
      </w:r>
      <w:r w:rsidRPr="00F70EF0">
        <w:rPr>
          <w:rFonts w:ascii="Arial" w:hAnsi="Arial" w:cs="Arial"/>
          <w:w w:val="99"/>
        </w:rPr>
        <w:t>Au cas où certains soumissionnaires auraient des renseignements complémentaires à demander, ou auraient des doutes sur la signification exacte de certaines parties des documents d’Appel d’Offres, ils devraient s’en référer par écrit, télégramme, télécopie ou fax adressé aux Services du</w:t>
      </w:r>
      <w:r w:rsidR="00973D38">
        <w:rPr>
          <w:rFonts w:ascii="Arial" w:hAnsi="Arial" w:cs="Arial"/>
          <w:w w:val="99"/>
        </w:rPr>
        <w:t xml:space="preserve"> Maire de la Commune de BiwongBané</w:t>
      </w:r>
      <w:r w:rsidRPr="00F70EF0">
        <w:rPr>
          <w:rFonts w:ascii="Arial" w:hAnsi="Arial" w:cs="Arial"/>
          <w:w w:val="99"/>
        </w:rPr>
        <w:t xml:space="preserve"> en vue d’obtenir les éclaircissements nécessaires, avant de transmettre leurs offres.</w:t>
      </w:r>
    </w:p>
    <w:p w:rsidR="00A61674" w:rsidRPr="0004179B" w:rsidRDefault="00A61674" w:rsidP="00A61674">
      <w:pPr>
        <w:widowControl w:val="0"/>
        <w:autoSpaceDE w:val="0"/>
        <w:autoSpaceDN w:val="0"/>
        <w:adjustRightInd w:val="0"/>
        <w:spacing w:before="11"/>
        <w:ind w:right="-20"/>
        <w:jc w:val="both"/>
        <w:rPr>
          <w:rFonts w:ascii="Arial" w:hAnsi="Arial" w:cs="Arial"/>
          <w:w w:val="99"/>
        </w:rPr>
      </w:pPr>
      <w:r>
        <w:rPr>
          <w:rFonts w:ascii="Arial" w:hAnsi="Arial" w:cs="Arial"/>
          <w:w w:val="99"/>
        </w:rPr>
        <w:t>L’Autorité Contractante</w:t>
      </w:r>
      <w:r w:rsidRPr="00F70EF0">
        <w:rPr>
          <w:rFonts w:ascii="Arial" w:hAnsi="Arial" w:cs="Arial"/>
          <w:w w:val="99"/>
        </w:rPr>
        <w:t xml:space="preserve"> répondra par </w:t>
      </w:r>
      <w:r>
        <w:rPr>
          <w:rFonts w:ascii="Arial" w:hAnsi="Arial" w:cs="Arial"/>
          <w:w w:val="99"/>
        </w:rPr>
        <w:t>lettre</w:t>
      </w:r>
      <w:r w:rsidRPr="00F70EF0">
        <w:rPr>
          <w:rFonts w:ascii="Arial" w:hAnsi="Arial" w:cs="Arial"/>
          <w:w w:val="99"/>
        </w:rPr>
        <w:t>, télégramme ou fax-similé à toute demande d’éclaircissements nécessaires, qu’elle aura reçue avant les quatorze jours précédant la date limite de dépôt des offres.</w:t>
      </w:r>
    </w:p>
    <w:p w:rsidR="00A61674" w:rsidRPr="0004179B"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Si les questions soulevées sont fondées, elles feront l’objet d’additif au </w:t>
      </w:r>
      <w:r>
        <w:rPr>
          <w:rFonts w:ascii="Arial" w:hAnsi="Arial" w:cs="Arial"/>
          <w:w w:val="99"/>
        </w:rPr>
        <w:t>Dossier d’Appel d’Offres</w:t>
      </w:r>
      <w:r w:rsidRPr="00F70EF0">
        <w:rPr>
          <w:rFonts w:ascii="Arial" w:hAnsi="Arial" w:cs="Arial"/>
          <w:w w:val="99"/>
        </w:rPr>
        <w:t xml:space="preserve">.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Aucune réponse ne sera faite à des questions verbales et toute interprétation par un soumissionnaire des documents d’Appel d’Offres n’ayant pas fait l’objet d’un additif sera rejetée et ne pourra engager la responsabilité d</w:t>
      </w:r>
      <w:r>
        <w:rPr>
          <w:rFonts w:ascii="Arial" w:hAnsi="Arial" w:cs="Arial"/>
          <w:w w:val="99"/>
        </w:rPr>
        <w:t>e l’Autorité Contractante</w:t>
      </w:r>
    </w:p>
    <w:p w:rsidR="00A61674" w:rsidRPr="000C1DE4"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b/>
          <w:w w:val="99"/>
        </w:rPr>
        <w:t xml:space="preserve">4-2 </w:t>
      </w:r>
      <w:r w:rsidRPr="00F70EF0">
        <w:rPr>
          <w:rFonts w:ascii="Arial" w:hAnsi="Arial" w:cs="Arial"/>
          <w:w w:val="99"/>
        </w:rPr>
        <w:t xml:space="preserve">Des additifs au </w:t>
      </w:r>
      <w:r>
        <w:rPr>
          <w:rFonts w:ascii="Arial" w:hAnsi="Arial" w:cs="Arial"/>
          <w:w w:val="99"/>
        </w:rPr>
        <w:t>Dossier d’Appel d’Offres</w:t>
      </w:r>
      <w:r w:rsidRPr="00F70EF0">
        <w:rPr>
          <w:rFonts w:ascii="Arial" w:hAnsi="Arial" w:cs="Arial"/>
          <w:w w:val="99"/>
        </w:rPr>
        <w:t xml:space="preserve"> pourront</w:t>
      </w:r>
      <w:r>
        <w:rPr>
          <w:rFonts w:ascii="Arial" w:hAnsi="Arial" w:cs="Arial"/>
          <w:w w:val="99"/>
        </w:rPr>
        <w:t xml:space="preserve"> également être ajoutées par l’Autorité Contractante</w:t>
      </w:r>
      <w:r w:rsidRPr="00F70EF0">
        <w:rPr>
          <w:rFonts w:ascii="Arial" w:hAnsi="Arial" w:cs="Arial"/>
          <w:w w:val="99"/>
        </w:rPr>
        <w:t xml:space="preserve"> en vue de rendre plus claire la compréhension des documents d’Appel d’Offres ou d’apporter des modifications techniques ou autres à ces documents.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Ces additifs seront transmis également à tous</w:t>
      </w:r>
      <w:r>
        <w:rPr>
          <w:rFonts w:ascii="Arial" w:hAnsi="Arial" w:cs="Arial"/>
          <w:w w:val="99"/>
        </w:rPr>
        <w:t xml:space="preserve"> les</w:t>
      </w:r>
      <w:r w:rsidRPr="00F70EF0">
        <w:rPr>
          <w:rFonts w:ascii="Arial" w:hAnsi="Arial" w:cs="Arial"/>
          <w:w w:val="99"/>
        </w:rPr>
        <w:t xml:space="preserve"> soumissionnaires en possession du  </w:t>
      </w:r>
      <w:r>
        <w:rPr>
          <w:rFonts w:ascii="Arial" w:hAnsi="Arial" w:cs="Arial"/>
          <w:w w:val="99"/>
        </w:rPr>
        <w:t>Dossier d’Appel d’Offres</w:t>
      </w:r>
      <w:r w:rsidRPr="00F70EF0">
        <w:rPr>
          <w:rFonts w:ascii="Arial" w:hAnsi="Arial" w:cs="Arial"/>
          <w:w w:val="99"/>
        </w:rPr>
        <w:t xml:space="preserve"> au plus tard quatorze (14) jours avant la date de remise des offres et feront partie des documents d’Appel d’Offres. </w:t>
      </w:r>
    </w:p>
    <w:p w:rsidR="00A61674" w:rsidRPr="000C1DE4" w:rsidRDefault="00A61674" w:rsidP="00A61674">
      <w:pPr>
        <w:widowControl w:val="0"/>
        <w:autoSpaceDE w:val="0"/>
        <w:autoSpaceDN w:val="0"/>
        <w:adjustRightInd w:val="0"/>
        <w:spacing w:before="11"/>
        <w:ind w:right="-20"/>
        <w:jc w:val="both"/>
        <w:rPr>
          <w:rFonts w:ascii="Arial" w:hAnsi="Arial" w:cs="Arial"/>
          <w:w w:val="99"/>
          <w:sz w:val="16"/>
          <w:szCs w:val="16"/>
        </w:rPr>
      </w:pPr>
    </w:p>
    <w:p w:rsidR="00790369" w:rsidRDefault="00790369" w:rsidP="00A61674">
      <w:pPr>
        <w:spacing w:after="160" w:line="259" w:lineRule="auto"/>
        <w:rPr>
          <w:rFonts w:ascii="Arial" w:hAnsi="Arial" w:cs="Arial"/>
          <w:b/>
          <w:w w:val="99"/>
        </w:rPr>
      </w:pPr>
    </w:p>
    <w:p w:rsidR="00A61674" w:rsidRPr="00F70EF0" w:rsidRDefault="00A61674" w:rsidP="00A61674">
      <w:pPr>
        <w:spacing w:after="160" w:line="259" w:lineRule="auto"/>
        <w:rPr>
          <w:rFonts w:ascii="Arial" w:hAnsi="Arial" w:cs="Arial"/>
          <w:b/>
          <w:w w:val="99"/>
        </w:rPr>
      </w:pPr>
      <w:r w:rsidRPr="00F70EF0">
        <w:rPr>
          <w:rFonts w:ascii="Arial" w:hAnsi="Arial" w:cs="Arial"/>
          <w:b/>
          <w:w w:val="99"/>
        </w:rPr>
        <w:lastRenderedPageBreak/>
        <w:t>Article 5 : Etablissement du montant des offres</w:t>
      </w:r>
    </w:p>
    <w:p w:rsidR="00A61674" w:rsidRPr="0004179B"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b/>
          <w:w w:val="99"/>
        </w:rPr>
        <w:t xml:space="preserve">5-1 </w:t>
      </w:r>
      <w:r w:rsidRPr="00F70EF0">
        <w:rPr>
          <w:rFonts w:ascii="Arial" w:hAnsi="Arial" w:cs="Arial"/>
          <w:w w:val="99"/>
        </w:rPr>
        <w:t xml:space="preserve">L’Appel d’Offres est une offre sur prix unitaires. Le soumissionnaire devra remplir, en </w:t>
      </w:r>
      <w:r>
        <w:rPr>
          <w:rFonts w:ascii="Arial" w:hAnsi="Arial" w:cs="Arial"/>
          <w:w w:val="99"/>
        </w:rPr>
        <w:t>lettre</w:t>
      </w:r>
      <w:r w:rsidRPr="00F70EF0">
        <w:rPr>
          <w:rFonts w:ascii="Arial" w:hAnsi="Arial" w:cs="Arial"/>
          <w:w w:val="99"/>
        </w:rPr>
        <w:t xml:space="preserve">s et en chiffres, les prix unitaires des bordereaux des prix, les porter dans le détail estimatif et les multiplier par les quantités indiquées, de façon à obtenir le montant total de l’offre, ferme et non révisable pour l’ensemble des prestations et de l’équipement définis au présent </w:t>
      </w:r>
      <w:r>
        <w:rPr>
          <w:rFonts w:ascii="Arial" w:hAnsi="Arial" w:cs="Arial"/>
          <w:w w:val="99"/>
        </w:rPr>
        <w:t>A</w:t>
      </w:r>
      <w:r w:rsidRPr="00F70EF0">
        <w:rPr>
          <w:rFonts w:ascii="Arial" w:hAnsi="Arial" w:cs="Arial"/>
          <w:w w:val="99"/>
        </w:rPr>
        <w:t>ppel d’</w:t>
      </w:r>
      <w:r>
        <w:rPr>
          <w:rFonts w:ascii="Arial" w:hAnsi="Arial" w:cs="Arial"/>
          <w:w w:val="99"/>
        </w:rPr>
        <w:t>O</w:t>
      </w:r>
      <w:r w:rsidRPr="00F70EF0">
        <w:rPr>
          <w:rFonts w:ascii="Arial" w:hAnsi="Arial" w:cs="Arial"/>
          <w:w w:val="99"/>
        </w:rPr>
        <w:t xml:space="preserve">ffres. </w:t>
      </w:r>
    </w:p>
    <w:p w:rsidR="00A61674" w:rsidRPr="0004179B"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Ce montant sera calculé toutes taxes comprises. La valeur de la taxe sur la valeur ajoutée (TVA) sera égale à 19,25%. Il comportera les droits de douane et les frais de timbre de l’enregistrement ainsi que l’impôt sur le revenu.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Les prix seront obligatoirement exprimés en francs CFA. L’enregistrement et timbre </w:t>
      </w:r>
      <w:r>
        <w:rPr>
          <w:rFonts w:ascii="Arial" w:hAnsi="Arial" w:cs="Arial"/>
          <w:w w:val="99"/>
        </w:rPr>
        <w:t>de la lettre commande</w:t>
      </w:r>
      <w:r w:rsidRPr="00F70EF0">
        <w:rPr>
          <w:rFonts w:ascii="Arial" w:hAnsi="Arial" w:cs="Arial"/>
          <w:w w:val="99"/>
        </w:rPr>
        <w:t xml:space="preserve">, respectent les dispositions particulières fixées par le décret relatif aux marchés publics passés sur prix global et forfaitaire. </w:t>
      </w:r>
    </w:p>
    <w:p w:rsidR="00A61674" w:rsidRPr="00121FFF"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04179B" w:rsidRDefault="00A61674" w:rsidP="00A61674">
      <w:pPr>
        <w:widowControl w:val="0"/>
        <w:numPr>
          <w:ilvl w:val="1"/>
          <w:numId w:val="26"/>
        </w:numPr>
        <w:autoSpaceDE w:val="0"/>
        <w:autoSpaceDN w:val="0"/>
        <w:adjustRightInd w:val="0"/>
        <w:spacing w:before="11"/>
        <w:ind w:right="-20"/>
        <w:jc w:val="both"/>
        <w:rPr>
          <w:rFonts w:ascii="Arial" w:hAnsi="Arial" w:cs="Arial"/>
          <w:w w:val="99"/>
        </w:rPr>
      </w:pPr>
      <w:r w:rsidRPr="00F70EF0">
        <w:rPr>
          <w:rFonts w:ascii="Arial" w:hAnsi="Arial" w:cs="Arial"/>
          <w:w w:val="99"/>
        </w:rPr>
        <w:t>Le Bordereau des prix unitaires devra être obligatoirement complet.</w:t>
      </w:r>
    </w:p>
    <w:p w:rsidR="00A61674" w:rsidRPr="0004179B"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Le soumissionnaire est obligé d’exprimer les prix du bordereau et du détail estimatif en francs CFA hors taxes et impôts.</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Pr>
          <w:rFonts w:ascii="Arial" w:hAnsi="Arial" w:cs="Arial"/>
          <w:w w:val="99"/>
        </w:rPr>
        <w:t>Les prix en lettre</w:t>
      </w:r>
      <w:r w:rsidRPr="00F70EF0">
        <w:rPr>
          <w:rFonts w:ascii="Arial" w:hAnsi="Arial" w:cs="Arial"/>
          <w:w w:val="99"/>
        </w:rPr>
        <w:t xml:space="preserve">s du bordereau primeront sur les prix en chiffres dudit bordereau et du détail estimatif, et serviront de base au calcul du montant de l’offre. </w:t>
      </w:r>
    </w:p>
    <w:p w:rsidR="00A61674" w:rsidRPr="0004179B" w:rsidRDefault="00A61674" w:rsidP="00A61674">
      <w:pPr>
        <w:widowControl w:val="0"/>
        <w:numPr>
          <w:ilvl w:val="1"/>
          <w:numId w:val="26"/>
        </w:numPr>
        <w:tabs>
          <w:tab w:val="clear" w:pos="465"/>
          <w:tab w:val="num" w:pos="0"/>
        </w:tabs>
        <w:autoSpaceDE w:val="0"/>
        <w:autoSpaceDN w:val="0"/>
        <w:adjustRightInd w:val="0"/>
        <w:spacing w:before="11"/>
        <w:ind w:left="0" w:right="-20" w:firstLine="0"/>
        <w:jc w:val="both"/>
        <w:rPr>
          <w:rFonts w:ascii="Arial" w:hAnsi="Arial" w:cs="Arial"/>
          <w:w w:val="99"/>
        </w:rPr>
      </w:pPr>
      <w:r w:rsidRPr="00F70EF0">
        <w:rPr>
          <w:rFonts w:ascii="Arial" w:hAnsi="Arial" w:cs="Arial"/>
          <w:w w:val="99"/>
        </w:rPr>
        <w:t>Le soumissionnaire ne pourra faire dans quelque poste que ce soit du bordereau des prix unitaires, un rabais ou une augmentation sur les prix unitaires indiqués ou sur les montants résultant de ces prix unitaires. Les erreurs évent</w:t>
      </w:r>
      <w:r>
        <w:rPr>
          <w:rFonts w:ascii="Arial" w:hAnsi="Arial" w:cs="Arial"/>
          <w:w w:val="99"/>
        </w:rPr>
        <w:t xml:space="preserve">uelles seront redressées par la sous-commission d’analyse </w:t>
      </w:r>
      <w:r w:rsidRPr="00F70EF0">
        <w:rPr>
          <w:rFonts w:ascii="Arial" w:hAnsi="Arial" w:cs="Arial"/>
          <w:w w:val="99"/>
        </w:rPr>
        <w:t>de la façon suivante :</w:t>
      </w:r>
    </w:p>
    <w:p w:rsidR="00A61674" w:rsidRPr="00F70EF0" w:rsidRDefault="00A61674" w:rsidP="00A61674">
      <w:pPr>
        <w:widowControl w:val="0"/>
        <w:numPr>
          <w:ilvl w:val="0"/>
          <w:numId w:val="27"/>
        </w:numPr>
        <w:autoSpaceDE w:val="0"/>
        <w:autoSpaceDN w:val="0"/>
        <w:adjustRightInd w:val="0"/>
        <w:spacing w:before="11"/>
        <w:ind w:right="-20"/>
        <w:jc w:val="both"/>
        <w:rPr>
          <w:rFonts w:ascii="Arial" w:hAnsi="Arial" w:cs="Arial"/>
          <w:w w:val="99"/>
        </w:rPr>
      </w:pPr>
      <w:r w:rsidRPr="00F70EF0">
        <w:rPr>
          <w:rFonts w:ascii="Arial" w:hAnsi="Arial" w:cs="Arial"/>
          <w:w w:val="99"/>
        </w:rPr>
        <w:t xml:space="preserve">lorsqu’il y a  différence entre le montant en chiffre et le montant en </w:t>
      </w:r>
      <w:r>
        <w:rPr>
          <w:rFonts w:ascii="Arial" w:hAnsi="Arial" w:cs="Arial"/>
          <w:w w:val="99"/>
        </w:rPr>
        <w:t>lettre</w:t>
      </w:r>
      <w:r w:rsidRPr="00F70EF0">
        <w:rPr>
          <w:rFonts w:ascii="Arial" w:hAnsi="Arial" w:cs="Arial"/>
          <w:w w:val="99"/>
        </w:rPr>
        <w:t xml:space="preserve">s, le montant en </w:t>
      </w:r>
      <w:r>
        <w:rPr>
          <w:rFonts w:ascii="Arial" w:hAnsi="Arial" w:cs="Arial"/>
          <w:w w:val="99"/>
        </w:rPr>
        <w:t xml:space="preserve"> lettre</w:t>
      </w:r>
      <w:r w:rsidRPr="00F70EF0">
        <w:rPr>
          <w:rFonts w:ascii="Arial" w:hAnsi="Arial" w:cs="Arial"/>
          <w:w w:val="99"/>
        </w:rPr>
        <w:t>s fera foi ;</w:t>
      </w:r>
    </w:p>
    <w:p w:rsidR="00A61674" w:rsidRPr="006306C4" w:rsidRDefault="00A61674" w:rsidP="00A61674">
      <w:pPr>
        <w:widowControl w:val="0"/>
        <w:numPr>
          <w:ilvl w:val="0"/>
          <w:numId w:val="27"/>
        </w:numPr>
        <w:autoSpaceDE w:val="0"/>
        <w:autoSpaceDN w:val="0"/>
        <w:adjustRightInd w:val="0"/>
        <w:spacing w:before="11"/>
        <w:ind w:right="-20"/>
        <w:jc w:val="both"/>
        <w:rPr>
          <w:rFonts w:ascii="Arial" w:hAnsi="Arial" w:cs="Arial"/>
          <w:w w:val="99"/>
        </w:rPr>
      </w:pPr>
      <w:r w:rsidRPr="00F70EF0">
        <w:rPr>
          <w:rFonts w:ascii="Arial" w:hAnsi="Arial" w:cs="Arial"/>
          <w:w w:val="99"/>
        </w:rPr>
        <w:t>lorsqu’il existe une différence entre le taux unitaire et le montant total obtenu en effectuant le produit du taux unitaire par la quantité, le taux unitair</w:t>
      </w:r>
      <w:r>
        <w:rPr>
          <w:rFonts w:ascii="Arial" w:hAnsi="Arial" w:cs="Arial"/>
          <w:w w:val="99"/>
        </w:rPr>
        <w:t>e cité fera foi, à moins que l’Autorité Contractante</w:t>
      </w:r>
      <w:r w:rsidRPr="00F70EF0">
        <w:rPr>
          <w:rFonts w:ascii="Arial" w:hAnsi="Arial" w:cs="Arial"/>
          <w:w w:val="99"/>
        </w:rPr>
        <w:t xml:space="preserve"> n’estime qu’il s’agit d’une erreur grossière de virgule ou de taux unitaire, auquel cas le montant total cité fera foi et le taux unitaire sera corrigé. </w:t>
      </w:r>
    </w:p>
    <w:p w:rsidR="00A61674" w:rsidRPr="006306C4"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Les montants figurant à la soumission seront</w:t>
      </w:r>
      <w:r>
        <w:rPr>
          <w:rFonts w:ascii="Arial" w:hAnsi="Arial" w:cs="Arial"/>
          <w:w w:val="99"/>
        </w:rPr>
        <w:t xml:space="preserve"> rectifiés par la sous-commission d’analyse</w:t>
      </w:r>
      <w:r w:rsidRPr="00F70EF0">
        <w:rPr>
          <w:rFonts w:ascii="Arial" w:hAnsi="Arial" w:cs="Arial"/>
          <w:w w:val="99"/>
        </w:rPr>
        <w:t xml:space="preserve"> conformément à la procédure décrite ci-dessus et avec le consentement du soumissionnaire et seront considérés comme engageant ce dernier. Si le soumissionnaire n’accepte pas les corrections ainsi effectuées, son offre sera rejetée.</w:t>
      </w: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w w:val="99"/>
        </w:rPr>
        <w:t xml:space="preserve">L’établissement des prix est réputé avoir été fait sur la base des conditions économiques en vigueur en République du Cameroun à la date de la remise des offres et pour la durée </w:t>
      </w:r>
      <w:r>
        <w:rPr>
          <w:rFonts w:ascii="Arial" w:hAnsi="Arial" w:cs="Arial"/>
          <w:w w:val="99"/>
        </w:rPr>
        <w:t>de la lettre commande</w:t>
      </w:r>
      <w:r w:rsidRPr="00F70EF0">
        <w:rPr>
          <w:rFonts w:ascii="Arial" w:hAnsi="Arial" w:cs="Arial"/>
          <w:w w:val="99"/>
        </w:rPr>
        <w:t xml:space="preserve"> : </w:t>
      </w:r>
      <w:r w:rsidRPr="00F70EF0">
        <w:rPr>
          <w:rFonts w:ascii="Arial" w:hAnsi="Arial" w:cs="Arial"/>
          <w:b/>
          <w:w w:val="99"/>
        </w:rPr>
        <w:t>CES PRIX SONT FERMES ET NON REVISABLES.</w:t>
      </w:r>
    </w:p>
    <w:p w:rsidR="00A61674" w:rsidRPr="00121FFF" w:rsidRDefault="00A61674" w:rsidP="00A61674">
      <w:pPr>
        <w:widowControl w:val="0"/>
        <w:autoSpaceDE w:val="0"/>
        <w:autoSpaceDN w:val="0"/>
        <w:adjustRightInd w:val="0"/>
        <w:spacing w:before="11"/>
        <w:ind w:right="-20"/>
        <w:jc w:val="both"/>
        <w:rPr>
          <w:rFonts w:ascii="Arial" w:hAnsi="Arial" w:cs="Arial"/>
          <w:b/>
          <w:w w:val="99"/>
          <w:sz w:val="16"/>
          <w:szCs w:val="16"/>
        </w:rPr>
      </w:pPr>
    </w:p>
    <w:p w:rsidR="00A61674" w:rsidRPr="0004179B"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Article </w:t>
      </w:r>
      <w:r>
        <w:rPr>
          <w:rFonts w:ascii="Arial" w:hAnsi="Arial" w:cs="Arial"/>
          <w:b/>
          <w:w w:val="99"/>
        </w:rPr>
        <w:t>6</w:t>
      </w:r>
      <w:r w:rsidRPr="00F70EF0">
        <w:rPr>
          <w:rFonts w:ascii="Arial" w:hAnsi="Arial" w:cs="Arial"/>
          <w:b/>
          <w:w w:val="99"/>
        </w:rPr>
        <w:t> : Présentation générale des offres</w:t>
      </w:r>
    </w:p>
    <w:p w:rsidR="00A61674" w:rsidRPr="006306C4" w:rsidRDefault="00A61674" w:rsidP="00A61674">
      <w:pPr>
        <w:widowControl w:val="0"/>
        <w:autoSpaceDE w:val="0"/>
        <w:autoSpaceDN w:val="0"/>
        <w:adjustRightInd w:val="0"/>
        <w:ind w:right="-20"/>
        <w:jc w:val="both"/>
        <w:rPr>
          <w:rFonts w:ascii="Arial" w:hAnsi="Arial" w:cs="Arial"/>
          <w:b/>
          <w:w w:val="99"/>
        </w:rPr>
      </w:pPr>
      <w:r w:rsidRPr="00F70EF0">
        <w:rPr>
          <w:rFonts w:ascii="Arial" w:hAnsi="Arial" w:cs="Arial"/>
          <w:b/>
          <w:w w:val="99"/>
        </w:rPr>
        <w:t xml:space="preserve">A/ ETABLISSEMENT DES OFFRES </w:t>
      </w:r>
    </w:p>
    <w:p w:rsidR="00A61674" w:rsidRPr="00423630" w:rsidRDefault="00A61674" w:rsidP="00A61674">
      <w:pPr>
        <w:widowControl w:val="0"/>
        <w:autoSpaceDE w:val="0"/>
        <w:autoSpaceDN w:val="0"/>
        <w:adjustRightInd w:val="0"/>
        <w:ind w:right="-20"/>
        <w:jc w:val="both"/>
        <w:rPr>
          <w:rFonts w:ascii="Arial" w:hAnsi="Arial" w:cs="Arial"/>
          <w:w w:val="99"/>
        </w:rPr>
      </w:pPr>
      <w:r w:rsidRPr="00F70EF0">
        <w:rPr>
          <w:rFonts w:ascii="Arial" w:hAnsi="Arial" w:cs="Arial"/>
          <w:w w:val="99"/>
        </w:rPr>
        <w:t xml:space="preserve">Les offres sont établies en </w:t>
      </w:r>
      <w:r>
        <w:rPr>
          <w:rFonts w:ascii="Arial" w:hAnsi="Arial" w:cs="Arial"/>
          <w:w w:val="99"/>
        </w:rPr>
        <w:t>sept</w:t>
      </w:r>
      <w:r w:rsidRPr="00F70EF0">
        <w:rPr>
          <w:rFonts w:ascii="Arial" w:hAnsi="Arial" w:cs="Arial"/>
          <w:w w:val="99"/>
        </w:rPr>
        <w:t xml:space="preserve"> (0</w:t>
      </w:r>
      <w:r>
        <w:rPr>
          <w:rFonts w:ascii="Arial" w:hAnsi="Arial" w:cs="Arial"/>
          <w:w w:val="99"/>
        </w:rPr>
        <w:t>7</w:t>
      </w:r>
      <w:r w:rsidRPr="00F70EF0">
        <w:rPr>
          <w:rFonts w:ascii="Arial" w:hAnsi="Arial" w:cs="Arial"/>
          <w:w w:val="99"/>
        </w:rPr>
        <w:t>) exemplaires et doivent être conformes aux prescrip</w:t>
      </w:r>
      <w:r>
        <w:rPr>
          <w:rFonts w:ascii="Arial" w:hAnsi="Arial" w:cs="Arial"/>
          <w:w w:val="99"/>
        </w:rPr>
        <w:t>tions du dossier d’Appel d’Offres</w:t>
      </w:r>
      <w:r w:rsidRPr="00F70EF0">
        <w:rPr>
          <w:rFonts w:ascii="Arial" w:hAnsi="Arial" w:cs="Arial"/>
          <w:w w:val="99"/>
        </w:rPr>
        <w:t>.</w:t>
      </w:r>
    </w:p>
    <w:p w:rsidR="00A61674" w:rsidRPr="007E5A1D" w:rsidRDefault="00A61674" w:rsidP="00A61674">
      <w:pPr>
        <w:widowControl w:val="0"/>
        <w:autoSpaceDE w:val="0"/>
        <w:autoSpaceDN w:val="0"/>
        <w:adjustRightInd w:val="0"/>
        <w:spacing w:before="11"/>
        <w:ind w:right="-20"/>
        <w:jc w:val="both"/>
        <w:rPr>
          <w:rFonts w:ascii="Arial" w:hAnsi="Arial" w:cs="Arial"/>
          <w:b/>
          <w:w w:val="99"/>
          <w:sz w:val="4"/>
          <w:szCs w:val="4"/>
        </w:rPr>
      </w:pPr>
    </w:p>
    <w:p w:rsidR="00A61674" w:rsidRPr="006306C4"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B/ PRESENTATION </w:t>
      </w:r>
    </w:p>
    <w:p w:rsidR="00A61674" w:rsidRPr="0004179B" w:rsidRDefault="00A61674" w:rsidP="00A61674">
      <w:pPr>
        <w:widowControl w:val="0"/>
        <w:autoSpaceDE w:val="0"/>
        <w:autoSpaceDN w:val="0"/>
        <w:adjustRightInd w:val="0"/>
        <w:ind w:right="-20"/>
        <w:jc w:val="both"/>
        <w:rPr>
          <w:rFonts w:ascii="Arial" w:hAnsi="Arial" w:cs="Arial"/>
          <w:w w:val="99"/>
          <w:sz w:val="22"/>
          <w:szCs w:val="22"/>
        </w:rPr>
      </w:pPr>
      <w:r w:rsidRPr="00620D84">
        <w:rPr>
          <w:rFonts w:ascii="Arial" w:hAnsi="Arial" w:cs="Arial"/>
          <w:w w:val="99"/>
          <w:sz w:val="22"/>
          <w:szCs w:val="22"/>
        </w:rPr>
        <w:t>Les plis contenant les offres sont contenus dans une enveloppe anonyme fermée et portant la mention</w:t>
      </w:r>
      <w:r>
        <w:rPr>
          <w:rFonts w:ascii="Arial" w:hAnsi="Arial" w:cs="Arial"/>
          <w:w w:val="99"/>
          <w:sz w:val="22"/>
          <w:szCs w:val="22"/>
        </w:rPr>
        <w:t> :</w:t>
      </w:r>
    </w:p>
    <w:p w:rsidR="00A61674" w:rsidRPr="007E5A1D" w:rsidRDefault="00A61674" w:rsidP="00A61674">
      <w:pPr>
        <w:widowControl w:val="0"/>
        <w:tabs>
          <w:tab w:val="center" w:pos="4800"/>
          <w:tab w:val="left" w:pos="8815"/>
        </w:tabs>
        <w:autoSpaceDE w:val="0"/>
        <w:autoSpaceDN w:val="0"/>
        <w:adjustRightInd w:val="0"/>
        <w:spacing w:before="61"/>
        <w:ind w:right="-20"/>
        <w:jc w:val="center"/>
        <w:rPr>
          <w:rFonts w:ascii="Arial" w:hAnsi="Arial" w:cs="Arial"/>
          <w:b/>
          <w:sz w:val="4"/>
          <w:szCs w:val="4"/>
        </w:rPr>
      </w:pPr>
    </w:p>
    <w:p w:rsidR="00A61674" w:rsidRPr="00735622" w:rsidRDefault="00A61674" w:rsidP="00A61674">
      <w:pPr>
        <w:spacing w:line="276" w:lineRule="auto"/>
        <w:jc w:val="center"/>
        <w:rPr>
          <w:rFonts w:ascii="Arial" w:hAnsi="Arial" w:cs="Arial"/>
        </w:rPr>
      </w:pPr>
      <w:r w:rsidRPr="00735622">
        <w:rPr>
          <w:rFonts w:ascii="Arial" w:hAnsi="Arial" w:cs="Arial"/>
          <w:b/>
        </w:rPr>
        <w:t xml:space="preserve">AVIS D’APPEL D’OFFRES NATIONAL OUVERT   EN PROCEDURE D’URGENCE  </w:t>
      </w:r>
      <w:r w:rsidR="00790369">
        <w:rPr>
          <w:rFonts w:ascii="Arial" w:hAnsi="Arial" w:cs="Arial"/>
          <w:b/>
          <w:bCs/>
        </w:rPr>
        <w:t xml:space="preserve">N°002/AONO/PU/SG/CIPM/2023 DU …………………… </w:t>
      </w:r>
      <w:r w:rsidRPr="00735622">
        <w:rPr>
          <w:b/>
        </w:rPr>
        <w:t xml:space="preserve">POUR LES TRAVAUX DE  </w:t>
      </w:r>
      <w:r w:rsidR="00735622" w:rsidRPr="00735622">
        <w:rPr>
          <w:b/>
        </w:rPr>
        <w:t>LUTTE CONTRE L’INSALUBRITE DANS LA COMMUNE DE BIWONG BANE</w:t>
      </w:r>
    </w:p>
    <w:p w:rsidR="00A61674" w:rsidRPr="007E5A1D" w:rsidRDefault="00A61674" w:rsidP="00A61674">
      <w:pPr>
        <w:widowControl w:val="0"/>
        <w:tabs>
          <w:tab w:val="center" w:pos="4800"/>
          <w:tab w:val="left" w:pos="8815"/>
        </w:tabs>
        <w:autoSpaceDE w:val="0"/>
        <w:autoSpaceDN w:val="0"/>
        <w:adjustRightInd w:val="0"/>
        <w:spacing w:before="61"/>
        <w:ind w:right="-20"/>
        <w:jc w:val="center"/>
        <w:rPr>
          <w:rFonts w:ascii="Arial" w:hAnsi="Arial" w:cs="Arial"/>
          <w:b/>
          <w:i/>
          <w:iCs/>
          <w:sz w:val="4"/>
          <w:szCs w:val="4"/>
        </w:rPr>
      </w:pPr>
    </w:p>
    <w:p w:rsidR="00A61674" w:rsidRPr="00CE5468" w:rsidRDefault="00A61674" w:rsidP="00A61674">
      <w:pPr>
        <w:widowControl w:val="0"/>
        <w:tabs>
          <w:tab w:val="center" w:pos="4800"/>
          <w:tab w:val="left" w:pos="8815"/>
        </w:tabs>
        <w:autoSpaceDE w:val="0"/>
        <w:autoSpaceDN w:val="0"/>
        <w:adjustRightInd w:val="0"/>
        <w:spacing w:before="61"/>
        <w:ind w:right="-20"/>
        <w:jc w:val="center"/>
        <w:rPr>
          <w:rFonts w:ascii="Arial" w:hAnsi="Arial" w:cs="Arial"/>
          <w:b/>
          <w:i/>
          <w:iCs/>
          <w:sz w:val="20"/>
        </w:rPr>
      </w:pPr>
      <w:r w:rsidRPr="00CE5468">
        <w:rPr>
          <w:rFonts w:ascii="Arial" w:hAnsi="Arial" w:cs="Arial"/>
          <w:b/>
          <w:i/>
          <w:iCs/>
          <w:sz w:val="20"/>
        </w:rPr>
        <w:t>« A N'OUVRIRQU'ENSEANCEDEDEPOUILLEMENT »</w:t>
      </w:r>
    </w:p>
    <w:p w:rsidR="00A61674" w:rsidRPr="007E5A1D" w:rsidRDefault="00A61674" w:rsidP="00A61674">
      <w:pPr>
        <w:widowControl w:val="0"/>
        <w:tabs>
          <w:tab w:val="center" w:pos="4800"/>
          <w:tab w:val="left" w:pos="8815"/>
        </w:tabs>
        <w:autoSpaceDE w:val="0"/>
        <w:autoSpaceDN w:val="0"/>
        <w:adjustRightInd w:val="0"/>
        <w:spacing w:before="61"/>
        <w:ind w:right="-20"/>
        <w:jc w:val="center"/>
        <w:rPr>
          <w:rFonts w:ascii="Arial" w:hAnsi="Arial" w:cs="Arial"/>
          <w:b/>
          <w:sz w:val="4"/>
          <w:szCs w:val="4"/>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b-1/ L’enveloppe extérieure</w:t>
      </w:r>
    </w:p>
    <w:p w:rsidR="00A61674" w:rsidRPr="00F70EF0" w:rsidRDefault="00A61674" w:rsidP="00A61674">
      <w:pPr>
        <w:widowControl w:val="0"/>
        <w:autoSpaceDE w:val="0"/>
        <w:autoSpaceDN w:val="0"/>
        <w:adjustRightInd w:val="0"/>
        <w:spacing w:before="11"/>
        <w:ind w:right="-20"/>
        <w:jc w:val="both"/>
        <w:rPr>
          <w:rFonts w:ascii="Arial" w:hAnsi="Arial" w:cs="Arial"/>
          <w:w w:val="99"/>
          <w:sz w:val="10"/>
        </w:rPr>
      </w:pP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La soumission ainsi que toutes les pièces l’accompagnant</w:t>
      </w:r>
      <w:r>
        <w:rPr>
          <w:rFonts w:ascii="Arial" w:hAnsi="Arial" w:cs="Arial"/>
          <w:w w:val="99"/>
        </w:rPr>
        <w:t>,</w:t>
      </w:r>
      <w:r w:rsidRPr="00F70EF0">
        <w:rPr>
          <w:rFonts w:ascii="Arial" w:hAnsi="Arial" w:cs="Arial"/>
          <w:w w:val="99"/>
        </w:rPr>
        <w:t xml:space="preserve"> devront être remises en </w:t>
      </w:r>
      <w:r>
        <w:rPr>
          <w:rFonts w:ascii="Arial" w:hAnsi="Arial" w:cs="Arial"/>
          <w:w w:val="99"/>
        </w:rPr>
        <w:t>sept</w:t>
      </w:r>
      <w:r w:rsidRPr="00F70EF0">
        <w:rPr>
          <w:rFonts w:ascii="Arial" w:hAnsi="Arial" w:cs="Arial"/>
          <w:w w:val="99"/>
        </w:rPr>
        <w:t xml:space="preserve"> (0</w:t>
      </w:r>
      <w:r>
        <w:rPr>
          <w:rFonts w:ascii="Arial" w:hAnsi="Arial" w:cs="Arial"/>
          <w:w w:val="99"/>
        </w:rPr>
        <w:t>7</w:t>
      </w:r>
      <w:r w:rsidRPr="00F70EF0">
        <w:rPr>
          <w:rFonts w:ascii="Arial" w:hAnsi="Arial" w:cs="Arial"/>
          <w:w w:val="99"/>
        </w:rPr>
        <w:t>) exemplaires, dont un (01) original et cinq (0</w:t>
      </w:r>
      <w:r>
        <w:rPr>
          <w:rFonts w:ascii="Arial" w:hAnsi="Arial" w:cs="Arial"/>
          <w:w w:val="99"/>
        </w:rPr>
        <w:t>6</w:t>
      </w:r>
      <w:r w:rsidRPr="00F70EF0">
        <w:rPr>
          <w:rFonts w:ascii="Arial" w:hAnsi="Arial" w:cs="Arial"/>
          <w:w w:val="99"/>
        </w:rPr>
        <w:t>) copies</w:t>
      </w:r>
      <w:r>
        <w:rPr>
          <w:rFonts w:ascii="Arial" w:hAnsi="Arial" w:cs="Arial"/>
          <w:w w:val="99"/>
        </w:rPr>
        <w:t xml:space="preserve"> marqués comme tels</w:t>
      </w:r>
      <w:r w:rsidRPr="00F70EF0">
        <w:rPr>
          <w:rFonts w:ascii="Arial" w:hAnsi="Arial" w:cs="Arial"/>
          <w:w w:val="99"/>
        </w:rPr>
        <w:t xml:space="preserve">. </w:t>
      </w:r>
    </w:p>
    <w:p w:rsidR="00A61674" w:rsidRPr="00F70EF0" w:rsidRDefault="00A61674" w:rsidP="00A61674">
      <w:pPr>
        <w:widowControl w:val="0"/>
        <w:autoSpaceDE w:val="0"/>
        <w:autoSpaceDN w:val="0"/>
        <w:adjustRightInd w:val="0"/>
        <w:spacing w:before="11"/>
        <w:ind w:right="-20"/>
        <w:jc w:val="both"/>
        <w:rPr>
          <w:rFonts w:ascii="Arial" w:hAnsi="Arial" w:cs="Arial"/>
          <w:w w:val="99"/>
          <w:sz w:val="8"/>
        </w:rPr>
      </w:pPr>
    </w:p>
    <w:p w:rsidR="00A61674"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Chaque soumissionnaire présentera son dossier à l’intérieur d’une enveloppe extérieure cachetée portant la mention :</w:t>
      </w:r>
    </w:p>
    <w:p w:rsidR="00A61674"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2E458B"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81204D" w:rsidRDefault="00A61674" w:rsidP="00A61674">
      <w:pPr>
        <w:spacing w:line="276" w:lineRule="auto"/>
        <w:jc w:val="center"/>
        <w:rPr>
          <w:rFonts w:ascii="Arial" w:hAnsi="Arial" w:cs="Arial"/>
        </w:rPr>
      </w:pPr>
      <w:r w:rsidRPr="00735622">
        <w:rPr>
          <w:rFonts w:ascii="Arial" w:hAnsi="Arial" w:cs="Arial"/>
          <w:b/>
        </w:rPr>
        <w:lastRenderedPageBreak/>
        <w:t xml:space="preserve">AVIS D’APPEL D’OFFRES NATIONAL OUVERT   EN PROCEDURE D’URGENCE  </w:t>
      </w:r>
      <w:r w:rsidR="007E5A1D">
        <w:rPr>
          <w:rFonts w:ascii="Arial" w:hAnsi="Arial" w:cs="Arial"/>
          <w:b/>
          <w:bCs/>
        </w:rPr>
        <w:t xml:space="preserve">N°002/AONO/PU/SG/CIPM/2023 DU ……………….. </w:t>
      </w:r>
      <w:r w:rsidRPr="00735622">
        <w:rPr>
          <w:b/>
        </w:rPr>
        <w:t xml:space="preserve">POUR LES TRAVAUX DE  </w:t>
      </w:r>
      <w:r w:rsidR="00735622">
        <w:rPr>
          <w:b/>
        </w:rPr>
        <w:t>LUTTE CONTRE L’INSALUBRITE DANS LA COMMUNE DE BIWONG BANE</w:t>
      </w:r>
    </w:p>
    <w:p w:rsidR="00A61674" w:rsidRDefault="00A61674" w:rsidP="00A61674">
      <w:pPr>
        <w:widowControl w:val="0"/>
        <w:tabs>
          <w:tab w:val="center" w:pos="4800"/>
          <w:tab w:val="left" w:pos="8815"/>
        </w:tabs>
        <w:autoSpaceDE w:val="0"/>
        <w:autoSpaceDN w:val="0"/>
        <w:adjustRightInd w:val="0"/>
        <w:spacing w:before="61"/>
        <w:ind w:right="-20"/>
        <w:jc w:val="center"/>
        <w:rPr>
          <w:rFonts w:ascii="Arial" w:hAnsi="Arial" w:cs="Arial"/>
          <w:b/>
          <w:i/>
          <w:iCs/>
          <w:sz w:val="20"/>
        </w:rPr>
      </w:pPr>
    </w:p>
    <w:p w:rsidR="00A61674" w:rsidRPr="00CE5468" w:rsidRDefault="00A61674" w:rsidP="00A61674">
      <w:pPr>
        <w:widowControl w:val="0"/>
        <w:tabs>
          <w:tab w:val="center" w:pos="4800"/>
          <w:tab w:val="left" w:pos="8815"/>
        </w:tabs>
        <w:autoSpaceDE w:val="0"/>
        <w:autoSpaceDN w:val="0"/>
        <w:adjustRightInd w:val="0"/>
        <w:spacing w:before="61"/>
        <w:ind w:right="-20"/>
        <w:jc w:val="center"/>
        <w:rPr>
          <w:rFonts w:ascii="Arial" w:hAnsi="Arial" w:cs="Arial"/>
          <w:b/>
          <w:i/>
          <w:iCs/>
          <w:sz w:val="20"/>
        </w:rPr>
      </w:pPr>
      <w:r w:rsidRPr="00CE5468">
        <w:rPr>
          <w:rFonts w:ascii="Arial" w:hAnsi="Arial" w:cs="Arial"/>
          <w:b/>
          <w:i/>
          <w:iCs/>
          <w:sz w:val="20"/>
        </w:rPr>
        <w:t>« A N'OUVRIRQU'ENSEANCEDEDEPOUILLEMENT »</w:t>
      </w:r>
    </w:p>
    <w:p w:rsidR="00A61674" w:rsidRPr="000B1F7F" w:rsidRDefault="00A61674" w:rsidP="00A61674">
      <w:pPr>
        <w:widowControl w:val="0"/>
        <w:autoSpaceDE w:val="0"/>
        <w:autoSpaceDN w:val="0"/>
        <w:adjustRightInd w:val="0"/>
        <w:ind w:right="-20"/>
        <w:jc w:val="both"/>
        <w:rPr>
          <w:rFonts w:ascii="Arial" w:hAnsi="Arial" w:cs="Arial"/>
          <w:b/>
          <w:iCs/>
          <w:sz w:val="16"/>
          <w:szCs w:val="16"/>
        </w:rPr>
      </w:pPr>
    </w:p>
    <w:p w:rsidR="00A61674" w:rsidRPr="00F70EF0" w:rsidRDefault="00A61674" w:rsidP="00A61674">
      <w:pPr>
        <w:widowControl w:val="0"/>
        <w:autoSpaceDE w:val="0"/>
        <w:autoSpaceDN w:val="0"/>
        <w:adjustRightInd w:val="0"/>
        <w:ind w:right="-20"/>
        <w:jc w:val="both"/>
        <w:rPr>
          <w:rFonts w:ascii="Arial" w:hAnsi="Arial" w:cs="Arial"/>
          <w:b/>
          <w:iCs/>
        </w:rPr>
      </w:pPr>
      <w:r w:rsidRPr="00F70EF0">
        <w:rPr>
          <w:rFonts w:ascii="Arial" w:hAnsi="Arial" w:cs="Arial"/>
          <w:b/>
          <w:iCs/>
        </w:rPr>
        <w:t>b-2/ Enveloppe intérieure</w:t>
      </w:r>
    </w:p>
    <w:p w:rsidR="00A61674" w:rsidRPr="000B1F7F" w:rsidRDefault="00A61674" w:rsidP="00A61674">
      <w:pPr>
        <w:widowControl w:val="0"/>
        <w:autoSpaceDE w:val="0"/>
        <w:autoSpaceDN w:val="0"/>
        <w:adjustRightInd w:val="0"/>
        <w:ind w:right="-20"/>
        <w:jc w:val="both"/>
        <w:rPr>
          <w:rFonts w:ascii="Arial" w:hAnsi="Arial" w:cs="Arial"/>
          <w:iCs/>
          <w:sz w:val="16"/>
          <w:szCs w:val="16"/>
        </w:rPr>
      </w:pPr>
    </w:p>
    <w:p w:rsidR="00A61674" w:rsidRPr="00F70EF0" w:rsidRDefault="00A61674" w:rsidP="00A61674">
      <w:pPr>
        <w:widowControl w:val="0"/>
        <w:autoSpaceDE w:val="0"/>
        <w:autoSpaceDN w:val="0"/>
        <w:adjustRightInd w:val="0"/>
        <w:ind w:right="-20"/>
        <w:jc w:val="both"/>
        <w:rPr>
          <w:rFonts w:ascii="Arial" w:hAnsi="Arial" w:cs="Arial"/>
          <w:iCs/>
        </w:rPr>
      </w:pPr>
      <w:r w:rsidRPr="00F70EF0">
        <w:rPr>
          <w:rFonts w:ascii="Arial" w:hAnsi="Arial" w:cs="Arial"/>
          <w:iCs/>
        </w:rPr>
        <w:t>L’enveloppe extérieure contiendra trois (03) enveloppes intérieures.</w:t>
      </w:r>
    </w:p>
    <w:p w:rsidR="00A61674" w:rsidRPr="000B1F7F" w:rsidRDefault="00A61674" w:rsidP="00A61674">
      <w:pPr>
        <w:widowControl w:val="0"/>
        <w:autoSpaceDE w:val="0"/>
        <w:autoSpaceDN w:val="0"/>
        <w:adjustRightInd w:val="0"/>
        <w:ind w:right="-20"/>
        <w:jc w:val="both"/>
        <w:rPr>
          <w:rFonts w:ascii="Arial" w:hAnsi="Arial" w:cs="Arial"/>
          <w:iCs/>
          <w:sz w:val="16"/>
          <w:szCs w:val="16"/>
        </w:rPr>
      </w:pPr>
    </w:p>
    <w:p w:rsidR="00A61674" w:rsidRPr="00F70EF0" w:rsidRDefault="00A61674" w:rsidP="00A61674">
      <w:pPr>
        <w:widowControl w:val="0"/>
        <w:autoSpaceDE w:val="0"/>
        <w:autoSpaceDN w:val="0"/>
        <w:adjustRightInd w:val="0"/>
        <w:ind w:right="-20"/>
        <w:jc w:val="both"/>
        <w:rPr>
          <w:rFonts w:ascii="Arial" w:hAnsi="Arial" w:cs="Arial"/>
          <w:iCs/>
        </w:rPr>
      </w:pPr>
      <w:r w:rsidRPr="00F70EF0">
        <w:rPr>
          <w:rFonts w:ascii="Arial" w:hAnsi="Arial" w:cs="Arial"/>
          <w:iCs/>
        </w:rPr>
        <w:t xml:space="preserve">La première portera la mention </w:t>
      </w:r>
      <w:r w:rsidRPr="00F70EF0">
        <w:rPr>
          <w:rFonts w:ascii="Arial" w:hAnsi="Arial" w:cs="Arial"/>
          <w:b/>
          <w:iCs/>
        </w:rPr>
        <w:t xml:space="preserve">« enveloppe A » </w:t>
      </w:r>
      <w:r w:rsidRPr="00F70EF0">
        <w:rPr>
          <w:rFonts w:ascii="Arial" w:hAnsi="Arial" w:cs="Arial"/>
          <w:iCs/>
        </w:rPr>
        <w:t xml:space="preserve"> et contiendra le dossier administratif de l’entreprise constituée des pièces ci-après :</w:t>
      </w:r>
    </w:p>
    <w:p w:rsidR="00A61674" w:rsidRPr="00F70EF0" w:rsidRDefault="00A61674" w:rsidP="00A61674">
      <w:pPr>
        <w:widowControl w:val="0"/>
        <w:autoSpaceDE w:val="0"/>
        <w:autoSpaceDN w:val="0"/>
        <w:adjustRightInd w:val="0"/>
        <w:ind w:right="-20"/>
        <w:jc w:val="both"/>
        <w:rPr>
          <w:rFonts w:ascii="Arial" w:hAnsi="Arial" w:cs="Arial"/>
          <w:iCs/>
        </w:rPr>
      </w:pPr>
    </w:p>
    <w:p w:rsidR="00A61674" w:rsidRDefault="00A61674" w:rsidP="00A61674">
      <w:pPr>
        <w:widowControl w:val="0"/>
        <w:autoSpaceDE w:val="0"/>
        <w:autoSpaceDN w:val="0"/>
        <w:adjustRightInd w:val="0"/>
        <w:ind w:right="-20"/>
        <w:jc w:val="both"/>
        <w:rPr>
          <w:rFonts w:ascii="Arial" w:hAnsi="Arial" w:cs="Arial"/>
          <w:b/>
          <w:iCs/>
        </w:rPr>
      </w:pPr>
      <w:r w:rsidRPr="00F70EF0">
        <w:rPr>
          <w:rFonts w:ascii="Arial" w:hAnsi="Arial" w:cs="Arial"/>
          <w:b/>
          <w:iCs/>
        </w:rPr>
        <w:t>Enveloppe A : Dossier Administratif</w:t>
      </w:r>
    </w:p>
    <w:p w:rsidR="00A61674" w:rsidRPr="00F70EF0" w:rsidRDefault="00A61674" w:rsidP="00A61674">
      <w:pPr>
        <w:widowControl w:val="0"/>
        <w:autoSpaceDE w:val="0"/>
        <w:autoSpaceDN w:val="0"/>
        <w:adjustRightInd w:val="0"/>
        <w:ind w:right="-20"/>
        <w:jc w:val="both"/>
        <w:rPr>
          <w:rFonts w:ascii="Arial" w:hAnsi="Arial" w:cs="Arial"/>
          <w:b/>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9"/>
        <w:gridCol w:w="8812"/>
      </w:tblGrid>
      <w:tr w:rsidR="00A61674" w:rsidRPr="00F70EF0" w:rsidTr="00565D05">
        <w:trPr>
          <w:trHeight w:val="307"/>
        </w:trPr>
        <w:tc>
          <w:tcPr>
            <w:tcW w:w="1389" w:type="dxa"/>
          </w:tcPr>
          <w:p w:rsidR="00A61674" w:rsidRPr="00F70EF0" w:rsidRDefault="00A61674" w:rsidP="00565D05">
            <w:pPr>
              <w:widowControl w:val="0"/>
              <w:autoSpaceDE w:val="0"/>
              <w:autoSpaceDN w:val="0"/>
              <w:adjustRightInd w:val="0"/>
              <w:ind w:right="-20"/>
              <w:rPr>
                <w:rFonts w:ascii="Arial" w:hAnsi="Arial" w:cs="Arial"/>
                <w:b/>
                <w:iCs/>
              </w:rPr>
            </w:pPr>
            <w:r w:rsidRPr="00F70EF0">
              <w:rPr>
                <w:rFonts w:ascii="Arial" w:hAnsi="Arial" w:cs="Arial"/>
                <w:b/>
                <w:iCs/>
              </w:rPr>
              <w:t>Pièce n°</w:t>
            </w:r>
          </w:p>
        </w:tc>
        <w:tc>
          <w:tcPr>
            <w:tcW w:w="8812" w:type="dxa"/>
          </w:tcPr>
          <w:p w:rsidR="00A61674" w:rsidRPr="00F70EF0" w:rsidRDefault="00A61674" w:rsidP="00565D05">
            <w:pPr>
              <w:widowControl w:val="0"/>
              <w:autoSpaceDE w:val="0"/>
              <w:autoSpaceDN w:val="0"/>
              <w:adjustRightInd w:val="0"/>
              <w:ind w:right="-20"/>
              <w:rPr>
                <w:rFonts w:ascii="Arial" w:hAnsi="Arial" w:cs="Arial"/>
                <w:b/>
                <w:iCs/>
              </w:rPr>
            </w:pPr>
            <w:r w:rsidRPr="00F70EF0">
              <w:rPr>
                <w:rFonts w:ascii="Arial" w:hAnsi="Arial" w:cs="Arial"/>
                <w:b/>
                <w:iCs/>
              </w:rPr>
              <w:t>Désignation</w:t>
            </w:r>
          </w:p>
        </w:tc>
      </w:tr>
      <w:tr w:rsidR="00A61674" w:rsidRPr="00F70EF0" w:rsidTr="00565D05">
        <w:trPr>
          <w:trHeight w:val="382"/>
        </w:trPr>
        <w:tc>
          <w:tcPr>
            <w:tcW w:w="1389" w:type="dxa"/>
            <w:vAlign w:val="center"/>
          </w:tcPr>
          <w:p w:rsidR="00A61674" w:rsidRPr="00F70EF0" w:rsidRDefault="00A61674" w:rsidP="00565D05">
            <w:pPr>
              <w:widowControl w:val="0"/>
              <w:autoSpaceDE w:val="0"/>
              <w:autoSpaceDN w:val="0"/>
              <w:adjustRightInd w:val="0"/>
              <w:ind w:right="-20"/>
              <w:jc w:val="center"/>
              <w:rPr>
                <w:rFonts w:ascii="Arial" w:hAnsi="Arial" w:cs="Arial"/>
                <w:iCs/>
              </w:rPr>
            </w:pPr>
            <w:r w:rsidRPr="00F70EF0">
              <w:rPr>
                <w:rFonts w:ascii="Arial" w:hAnsi="Arial" w:cs="Arial"/>
                <w:iCs/>
                <w:sz w:val="22"/>
              </w:rPr>
              <w:t>A.1</w:t>
            </w:r>
          </w:p>
        </w:tc>
        <w:tc>
          <w:tcPr>
            <w:tcW w:w="8812" w:type="dxa"/>
          </w:tcPr>
          <w:p w:rsidR="00A61674" w:rsidRPr="00514019" w:rsidRDefault="00A61674" w:rsidP="00565D05">
            <w:pPr>
              <w:widowControl w:val="0"/>
              <w:autoSpaceDE w:val="0"/>
              <w:autoSpaceDN w:val="0"/>
              <w:adjustRightInd w:val="0"/>
              <w:ind w:right="-20"/>
              <w:rPr>
                <w:rFonts w:ascii="Arial" w:hAnsi="Arial" w:cs="Arial"/>
                <w:iCs/>
              </w:rPr>
            </w:pPr>
            <w:r w:rsidRPr="00514019">
              <w:rPr>
                <w:rFonts w:ascii="Arial" w:hAnsi="Arial" w:cs="Arial"/>
                <w:sz w:val="22"/>
                <w:szCs w:val="22"/>
              </w:rPr>
              <w:t>Déclarationd’intentiondesoumissionner suivant le modèle du DAO,</w:t>
            </w:r>
            <w:r w:rsidRPr="00514019">
              <w:rPr>
                <w:rFonts w:ascii="Arial" w:hAnsi="Arial" w:cs="Arial"/>
                <w:spacing w:val="3"/>
                <w:sz w:val="22"/>
                <w:szCs w:val="22"/>
              </w:rPr>
              <w:t xml:space="preserve"> signée et </w:t>
            </w:r>
            <w:r w:rsidRPr="00514019">
              <w:rPr>
                <w:rFonts w:ascii="Arial" w:hAnsi="Arial" w:cs="Arial"/>
                <w:sz w:val="22"/>
                <w:szCs w:val="22"/>
              </w:rPr>
              <w:t xml:space="preserve">timbrée </w:t>
            </w:r>
          </w:p>
        </w:tc>
      </w:tr>
      <w:tr w:rsidR="00A61674" w:rsidRPr="00F70EF0" w:rsidTr="00565D05">
        <w:trPr>
          <w:trHeight w:val="272"/>
        </w:trPr>
        <w:tc>
          <w:tcPr>
            <w:tcW w:w="1389" w:type="dxa"/>
            <w:vAlign w:val="center"/>
          </w:tcPr>
          <w:p w:rsidR="00A61674" w:rsidRPr="00F70EF0" w:rsidRDefault="00A61674" w:rsidP="00565D05">
            <w:pPr>
              <w:widowControl w:val="0"/>
              <w:autoSpaceDE w:val="0"/>
              <w:autoSpaceDN w:val="0"/>
              <w:adjustRightInd w:val="0"/>
              <w:ind w:right="-20"/>
              <w:jc w:val="center"/>
              <w:rPr>
                <w:rFonts w:ascii="Arial" w:hAnsi="Arial" w:cs="Arial"/>
                <w:iCs/>
              </w:rPr>
            </w:pPr>
            <w:r w:rsidRPr="00F70EF0">
              <w:rPr>
                <w:rFonts w:ascii="Arial" w:hAnsi="Arial" w:cs="Arial"/>
                <w:iCs/>
                <w:sz w:val="22"/>
              </w:rPr>
              <w:t>A.2</w:t>
            </w:r>
          </w:p>
        </w:tc>
        <w:tc>
          <w:tcPr>
            <w:tcW w:w="8812" w:type="dxa"/>
          </w:tcPr>
          <w:p w:rsidR="00A61674" w:rsidRPr="00514019" w:rsidRDefault="00A61674" w:rsidP="00565D05">
            <w:pPr>
              <w:widowControl w:val="0"/>
              <w:autoSpaceDE w:val="0"/>
              <w:autoSpaceDN w:val="0"/>
              <w:adjustRightInd w:val="0"/>
              <w:ind w:right="-20"/>
              <w:rPr>
                <w:rFonts w:ascii="Arial" w:hAnsi="Arial" w:cs="Arial"/>
                <w:b/>
                <w:iCs/>
              </w:rPr>
            </w:pPr>
            <w:r w:rsidRPr="00514019">
              <w:rPr>
                <w:rFonts w:ascii="Arial" w:hAnsi="Arial" w:cs="Arial"/>
                <w:sz w:val="22"/>
                <w:szCs w:val="22"/>
              </w:rPr>
              <w:t>Quittanced’achatdu</w:t>
            </w:r>
            <w:r>
              <w:rPr>
                <w:rFonts w:ascii="Arial" w:hAnsi="Arial" w:cs="Arial"/>
                <w:sz w:val="22"/>
                <w:szCs w:val="22"/>
              </w:rPr>
              <w:t xml:space="preserve"> D</w:t>
            </w:r>
            <w:r w:rsidRPr="00514019">
              <w:rPr>
                <w:rFonts w:ascii="Arial" w:hAnsi="Arial" w:cs="Arial"/>
                <w:sz w:val="22"/>
                <w:szCs w:val="22"/>
              </w:rPr>
              <w:t>ossier</w:t>
            </w:r>
            <w:r>
              <w:rPr>
                <w:rFonts w:ascii="Arial" w:hAnsi="Arial" w:cs="Arial"/>
                <w:sz w:val="22"/>
                <w:szCs w:val="22"/>
              </w:rPr>
              <w:t xml:space="preserve"> d’A</w:t>
            </w:r>
            <w:r w:rsidRPr="00514019">
              <w:rPr>
                <w:rFonts w:ascii="Arial" w:hAnsi="Arial" w:cs="Arial"/>
                <w:sz w:val="22"/>
                <w:szCs w:val="22"/>
              </w:rPr>
              <w:t>ppel</w:t>
            </w:r>
            <w:r>
              <w:rPr>
                <w:rFonts w:ascii="Arial" w:hAnsi="Arial" w:cs="Arial"/>
                <w:sz w:val="22"/>
                <w:szCs w:val="22"/>
              </w:rPr>
              <w:t xml:space="preserve"> d’O</w:t>
            </w:r>
            <w:r w:rsidRPr="00514019">
              <w:rPr>
                <w:rFonts w:ascii="Arial" w:hAnsi="Arial" w:cs="Arial"/>
                <w:sz w:val="22"/>
                <w:szCs w:val="22"/>
              </w:rPr>
              <w:t>ffres </w:t>
            </w:r>
          </w:p>
        </w:tc>
      </w:tr>
      <w:tr w:rsidR="00A61674" w:rsidRPr="00F70EF0" w:rsidTr="00565D05">
        <w:trPr>
          <w:trHeight w:val="272"/>
        </w:trPr>
        <w:tc>
          <w:tcPr>
            <w:tcW w:w="1389" w:type="dxa"/>
            <w:vAlign w:val="center"/>
          </w:tcPr>
          <w:p w:rsidR="00A61674" w:rsidRPr="00F70EF0" w:rsidRDefault="00A61674" w:rsidP="00787D4F">
            <w:pPr>
              <w:widowControl w:val="0"/>
              <w:autoSpaceDE w:val="0"/>
              <w:autoSpaceDN w:val="0"/>
              <w:adjustRightInd w:val="0"/>
              <w:ind w:right="-20"/>
              <w:jc w:val="center"/>
              <w:rPr>
                <w:rFonts w:ascii="Arial" w:hAnsi="Arial" w:cs="Arial"/>
                <w:iCs/>
              </w:rPr>
            </w:pPr>
            <w:r>
              <w:rPr>
                <w:rFonts w:ascii="Arial" w:hAnsi="Arial" w:cs="Arial"/>
                <w:iCs/>
                <w:sz w:val="22"/>
              </w:rPr>
              <w:t>A.</w:t>
            </w:r>
            <w:r w:rsidR="00787D4F">
              <w:rPr>
                <w:rFonts w:ascii="Arial" w:hAnsi="Arial" w:cs="Arial"/>
                <w:iCs/>
                <w:sz w:val="22"/>
              </w:rPr>
              <w:t>3</w:t>
            </w:r>
          </w:p>
        </w:tc>
        <w:tc>
          <w:tcPr>
            <w:tcW w:w="8812" w:type="dxa"/>
          </w:tcPr>
          <w:p w:rsidR="00A61674" w:rsidRPr="00514019" w:rsidRDefault="00A61674" w:rsidP="00565D05">
            <w:pPr>
              <w:widowControl w:val="0"/>
              <w:autoSpaceDE w:val="0"/>
              <w:autoSpaceDN w:val="0"/>
              <w:adjustRightInd w:val="0"/>
              <w:ind w:right="-20"/>
              <w:rPr>
                <w:rFonts w:ascii="Arial" w:hAnsi="Arial" w:cs="Arial"/>
              </w:rPr>
            </w:pPr>
            <w:r w:rsidRPr="00514019">
              <w:rPr>
                <w:rFonts w:ascii="Arial" w:hAnsi="Arial" w:cs="Arial"/>
                <w:sz w:val="22"/>
                <w:szCs w:val="22"/>
              </w:rPr>
              <w:t>Attestation de non faillite</w:t>
            </w:r>
          </w:p>
        </w:tc>
      </w:tr>
      <w:tr w:rsidR="00A61674" w:rsidRPr="00F70EF0" w:rsidTr="00565D05">
        <w:trPr>
          <w:trHeight w:val="290"/>
        </w:trPr>
        <w:tc>
          <w:tcPr>
            <w:tcW w:w="1389" w:type="dxa"/>
            <w:vAlign w:val="center"/>
          </w:tcPr>
          <w:p w:rsidR="00A61674" w:rsidRPr="00F70EF0" w:rsidRDefault="00A61674" w:rsidP="00787D4F">
            <w:pPr>
              <w:widowControl w:val="0"/>
              <w:autoSpaceDE w:val="0"/>
              <w:autoSpaceDN w:val="0"/>
              <w:adjustRightInd w:val="0"/>
              <w:ind w:right="-20"/>
              <w:jc w:val="center"/>
              <w:rPr>
                <w:rFonts w:ascii="Arial" w:hAnsi="Arial" w:cs="Arial"/>
                <w:iCs/>
              </w:rPr>
            </w:pPr>
            <w:r>
              <w:rPr>
                <w:rFonts w:ascii="Arial" w:hAnsi="Arial" w:cs="Arial"/>
                <w:iCs/>
                <w:sz w:val="22"/>
              </w:rPr>
              <w:t>A.</w:t>
            </w:r>
            <w:r w:rsidR="00787D4F">
              <w:rPr>
                <w:rFonts w:ascii="Arial" w:hAnsi="Arial" w:cs="Arial"/>
                <w:iCs/>
                <w:sz w:val="22"/>
              </w:rPr>
              <w:t>4</w:t>
            </w:r>
          </w:p>
        </w:tc>
        <w:tc>
          <w:tcPr>
            <w:tcW w:w="8812" w:type="dxa"/>
          </w:tcPr>
          <w:p w:rsidR="00A61674" w:rsidRPr="00514019" w:rsidRDefault="00A61674" w:rsidP="00565D05">
            <w:pPr>
              <w:widowControl w:val="0"/>
              <w:autoSpaceDE w:val="0"/>
              <w:autoSpaceDN w:val="0"/>
              <w:adjustRightInd w:val="0"/>
              <w:ind w:right="-20"/>
              <w:rPr>
                <w:rFonts w:ascii="Arial" w:hAnsi="Arial" w:cs="Arial"/>
              </w:rPr>
            </w:pPr>
            <w:r w:rsidRPr="00514019">
              <w:rPr>
                <w:rFonts w:ascii="Arial" w:hAnsi="Arial" w:cs="Arial"/>
                <w:sz w:val="22"/>
                <w:szCs w:val="22"/>
              </w:rPr>
              <w:t xml:space="preserve">Copie légalisée du registre de commerce </w:t>
            </w:r>
          </w:p>
        </w:tc>
      </w:tr>
      <w:tr w:rsidR="00A61674" w:rsidRPr="00F70EF0" w:rsidTr="00565D05">
        <w:trPr>
          <w:trHeight w:val="272"/>
        </w:trPr>
        <w:tc>
          <w:tcPr>
            <w:tcW w:w="1389" w:type="dxa"/>
            <w:vAlign w:val="center"/>
          </w:tcPr>
          <w:p w:rsidR="00A61674" w:rsidRPr="00F70EF0" w:rsidRDefault="00A61674" w:rsidP="00787D4F">
            <w:pPr>
              <w:widowControl w:val="0"/>
              <w:autoSpaceDE w:val="0"/>
              <w:autoSpaceDN w:val="0"/>
              <w:adjustRightInd w:val="0"/>
              <w:ind w:right="-20"/>
              <w:jc w:val="center"/>
              <w:rPr>
                <w:rFonts w:ascii="Arial" w:hAnsi="Arial" w:cs="Arial"/>
                <w:iCs/>
              </w:rPr>
            </w:pPr>
            <w:r>
              <w:rPr>
                <w:rFonts w:ascii="Arial" w:hAnsi="Arial" w:cs="Arial"/>
                <w:iCs/>
                <w:sz w:val="22"/>
              </w:rPr>
              <w:t>A.</w:t>
            </w:r>
            <w:r w:rsidR="00787D4F">
              <w:rPr>
                <w:rFonts w:ascii="Arial" w:hAnsi="Arial" w:cs="Arial"/>
                <w:iCs/>
                <w:sz w:val="22"/>
              </w:rPr>
              <w:t>5</w:t>
            </w:r>
          </w:p>
        </w:tc>
        <w:tc>
          <w:tcPr>
            <w:tcW w:w="8812" w:type="dxa"/>
          </w:tcPr>
          <w:p w:rsidR="00A61674" w:rsidRPr="00514019" w:rsidRDefault="00A61674" w:rsidP="00565D05">
            <w:pPr>
              <w:widowControl w:val="0"/>
              <w:autoSpaceDE w:val="0"/>
              <w:autoSpaceDN w:val="0"/>
              <w:adjustRightInd w:val="0"/>
              <w:ind w:right="-20"/>
              <w:rPr>
                <w:rFonts w:ascii="Arial" w:hAnsi="Arial" w:cs="Arial"/>
              </w:rPr>
            </w:pPr>
            <w:r>
              <w:rPr>
                <w:rFonts w:ascii="Arial" w:hAnsi="Arial" w:cs="Arial"/>
                <w:sz w:val="22"/>
                <w:szCs w:val="22"/>
              </w:rPr>
              <w:t>Attestation de non</w:t>
            </w:r>
            <w:r w:rsidRPr="00514019">
              <w:rPr>
                <w:rFonts w:ascii="Arial" w:hAnsi="Arial" w:cs="Arial"/>
                <w:sz w:val="22"/>
                <w:szCs w:val="22"/>
              </w:rPr>
              <w:t xml:space="preserve"> redevance fiscale</w:t>
            </w:r>
            <w:r w:rsidR="00787D4F">
              <w:rPr>
                <w:rFonts w:ascii="Arial" w:hAnsi="Arial" w:cs="Arial"/>
                <w:sz w:val="22"/>
                <w:szCs w:val="22"/>
              </w:rPr>
              <w:t xml:space="preserve"> timbrée</w:t>
            </w:r>
          </w:p>
        </w:tc>
      </w:tr>
      <w:tr w:rsidR="00A61674" w:rsidRPr="00F70EF0" w:rsidTr="00565D05">
        <w:trPr>
          <w:trHeight w:val="290"/>
        </w:trPr>
        <w:tc>
          <w:tcPr>
            <w:tcW w:w="1389" w:type="dxa"/>
            <w:vAlign w:val="center"/>
          </w:tcPr>
          <w:p w:rsidR="00A61674" w:rsidRPr="00F70EF0" w:rsidRDefault="00A61674" w:rsidP="00787D4F">
            <w:pPr>
              <w:widowControl w:val="0"/>
              <w:autoSpaceDE w:val="0"/>
              <w:autoSpaceDN w:val="0"/>
              <w:adjustRightInd w:val="0"/>
              <w:ind w:right="-20"/>
              <w:jc w:val="center"/>
              <w:rPr>
                <w:rFonts w:ascii="Arial" w:hAnsi="Arial" w:cs="Arial"/>
                <w:iCs/>
              </w:rPr>
            </w:pPr>
            <w:r>
              <w:rPr>
                <w:rFonts w:ascii="Arial" w:hAnsi="Arial" w:cs="Arial"/>
                <w:iCs/>
                <w:sz w:val="22"/>
              </w:rPr>
              <w:t>A.</w:t>
            </w:r>
            <w:r w:rsidR="00787D4F">
              <w:rPr>
                <w:rFonts w:ascii="Arial" w:hAnsi="Arial" w:cs="Arial"/>
                <w:iCs/>
                <w:sz w:val="22"/>
              </w:rPr>
              <w:t>6</w:t>
            </w:r>
          </w:p>
        </w:tc>
        <w:tc>
          <w:tcPr>
            <w:tcW w:w="8812" w:type="dxa"/>
          </w:tcPr>
          <w:p w:rsidR="00A61674" w:rsidRPr="00514019" w:rsidRDefault="00A61674" w:rsidP="00565D05">
            <w:pPr>
              <w:widowControl w:val="0"/>
              <w:autoSpaceDE w:val="0"/>
              <w:autoSpaceDN w:val="0"/>
              <w:adjustRightInd w:val="0"/>
              <w:ind w:right="-20"/>
              <w:rPr>
                <w:rFonts w:ascii="Arial" w:hAnsi="Arial" w:cs="Arial"/>
              </w:rPr>
            </w:pPr>
            <w:r w:rsidRPr="00514019">
              <w:rPr>
                <w:rFonts w:ascii="Arial" w:hAnsi="Arial" w:cs="Arial"/>
                <w:sz w:val="22"/>
                <w:szCs w:val="22"/>
              </w:rPr>
              <w:t>Attestation de soumission CNPS préci</w:t>
            </w:r>
            <w:r>
              <w:rPr>
                <w:rFonts w:ascii="Arial" w:hAnsi="Arial" w:cs="Arial"/>
                <w:sz w:val="22"/>
                <w:szCs w:val="22"/>
              </w:rPr>
              <w:t>sant le numéro et l’objet de l’Appel d’O</w:t>
            </w:r>
            <w:r w:rsidRPr="00514019">
              <w:rPr>
                <w:rFonts w:ascii="Arial" w:hAnsi="Arial" w:cs="Arial"/>
                <w:sz w:val="22"/>
                <w:szCs w:val="22"/>
              </w:rPr>
              <w:t>ffres</w:t>
            </w:r>
          </w:p>
        </w:tc>
      </w:tr>
      <w:tr w:rsidR="00A61674" w:rsidRPr="00F70EF0" w:rsidTr="00565D05">
        <w:trPr>
          <w:trHeight w:val="562"/>
        </w:trPr>
        <w:tc>
          <w:tcPr>
            <w:tcW w:w="1389" w:type="dxa"/>
            <w:vAlign w:val="center"/>
          </w:tcPr>
          <w:p w:rsidR="00A61674" w:rsidRPr="00F70EF0" w:rsidRDefault="00A61674" w:rsidP="00787D4F">
            <w:pPr>
              <w:widowControl w:val="0"/>
              <w:autoSpaceDE w:val="0"/>
              <w:autoSpaceDN w:val="0"/>
              <w:adjustRightInd w:val="0"/>
              <w:ind w:right="-20"/>
              <w:jc w:val="center"/>
              <w:rPr>
                <w:rFonts w:ascii="Arial" w:hAnsi="Arial" w:cs="Arial"/>
                <w:iCs/>
              </w:rPr>
            </w:pPr>
            <w:r>
              <w:rPr>
                <w:rFonts w:ascii="Arial" w:hAnsi="Arial" w:cs="Arial"/>
                <w:iCs/>
                <w:sz w:val="22"/>
              </w:rPr>
              <w:t>A.</w:t>
            </w:r>
            <w:r w:rsidR="00787D4F">
              <w:rPr>
                <w:rFonts w:ascii="Arial" w:hAnsi="Arial" w:cs="Arial"/>
                <w:iCs/>
                <w:sz w:val="22"/>
              </w:rPr>
              <w:t>7</w:t>
            </w:r>
          </w:p>
        </w:tc>
        <w:tc>
          <w:tcPr>
            <w:tcW w:w="8812" w:type="dxa"/>
          </w:tcPr>
          <w:p w:rsidR="00A61674" w:rsidRPr="00514019" w:rsidRDefault="00A61674" w:rsidP="00565D05">
            <w:pPr>
              <w:widowControl w:val="0"/>
              <w:autoSpaceDE w:val="0"/>
              <w:autoSpaceDN w:val="0"/>
              <w:adjustRightInd w:val="0"/>
              <w:ind w:right="-20"/>
              <w:rPr>
                <w:rFonts w:ascii="Arial" w:hAnsi="Arial" w:cs="Arial"/>
              </w:rPr>
            </w:pPr>
            <w:r w:rsidRPr="00514019">
              <w:rPr>
                <w:rFonts w:ascii="Arial" w:hAnsi="Arial" w:cs="Arial"/>
                <w:sz w:val="22"/>
                <w:szCs w:val="22"/>
              </w:rPr>
              <w:t xml:space="preserve">Cautionnement provisoire de soumission dont le montant et les modalités sont fixés dans l’Appel d’Offres </w:t>
            </w:r>
            <w:r w:rsidR="00787D4F">
              <w:rPr>
                <w:rFonts w:ascii="Arial" w:hAnsi="Arial" w:cs="Arial"/>
                <w:sz w:val="22"/>
                <w:szCs w:val="22"/>
              </w:rPr>
              <w:t>d’un montant de 200 000 (Deux cent mille) francs CFA</w:t>
            </w:r>
          </w:p>
        </w:tc>
      </w:tr>
      <w:tr w:rsidR="00A61674" w:rsidRPr="00F70EF0" w:rsidTr="00565D05">
        <w:trPr>
          <w:trHeight w:val="290"/>
        </w:trPr>
        <w:tc>
          <w:tcPr>
            <w:tcW w:w="1389" w:type="dxa"/>
            <w:vAlign w:val="center"/>
          </w:tcPr>
          <w:p w:rsidR="00A61674" w:rsidRPr="00F70EF0" w:rsidRDefault="00A61674" w:rsidP="006F5D7A">
            <w:pPr>
              <w:widowControl w:val="0"/>
              <w:autoSpaceDE w:val="0"/>
              <w:autoSpaceDN w:val="0"/>
              <w:adjustRightInd w:val="0"/>
              <w:ind w:right="-20"/>
              <w:jc w:val="center"/>
              <w:rPr>
                <w:rFonts w:ascii="Arial" w:hAnsi="Arial" w:cs="Arial"/>
                <w:iCs/>
              </w:rPr>
            </w:pPr>
            <w:r>
              <w:rPr>
                <w:rFonts w:ascii="Arial" w:hAnsi="Arial" w:cs="Arial"/>
                <w:iCs/>
                <w:sz w:val="22"/>
              </w:rPr>
              <w:t>A.</w:t>
            </w:r>
            <w:r w:rsidR="006F5D7A">
              <w:rPr>
                <w:rFonts w:ascii="Arial" w:hAnsi="Arial" w:cs="Arial"/>
                <w:iCs/>
                <w:sz w:val="22"/>
              </w:rPr>
              <w:t>8</w:t>
            </w:r>
          </w:p>
        </w:tc>
        <w:tc>
          <w:tcPr>
            <w:tcW w:w="8812" w:type="dxa"/>
          </w:tcPr>
          <w:p w:rsidR="00A61674" w:rsidRPr="00514019" w:rsidRDefault="00A61674" w:rsidP="00565D05">
            <w:pPr>
              <w:widowControl w:val="0"/>
              <w:autoSpaceDE w:val="0"/>
              <w:autoSpaceDN w:val="0"/>
              <w:adjustRightInd w:val="0"/>
              <w:ind w:right="-20"/>
              <w:rPr>
                <w:rFonts w:ascii="Arial" w:hAnsi="Arial" w:cs="Arial"/>
              </w:rPr>
            </w:pPr>
            <w:r w:rsidRPr="00514019">
              <w:rPr>
                <w:rFonts w:ascii="Arial" w:hAnsi="Arial" w:cs="Arial"/>
                <w:sz w:val="22"/>
                <w:szCs w:val="22"/>
              </w:rPr>
              <w:t>Attestation de domiciliation bancaire (R.I.B.)</w:t>
            </w:r>
            <w:r>
              <w:rPr>
                <w:rFonts w:ascii="Arial" w:hAnsi="Arial" w:cs="Arial"/>
                <w:sz w:val="22"/>
                <w:szCs w:val="22"/>
              </w:rPr>
              <w:t xml:space="preserve"> datant de moins de trois mois</w:t>
            </w:r>
          </w:p>
        </w:tc>
      </w:tr>
      <w:tr w:rsidR="00A61674" w:rsidRPr="00F70EF0" w:rsidTr="00565D05">
        <w:trPr>
          <w:trHeight w:val="290"/>
        </w:trPr>
        <w:tc>
          <w:tcPr>
            <w:tcW w:w="1389" w:type="dxa"/>
            <w:vAlign w:val="center"/>
          </w:tcPr>
          <w:p w:rsidR="00A61674" w:rsidRPr="00F70EF0" w:rsidRDefault="00A61674" w:rsidP="006F5D7A">
            <w:pPr>
              <w:widowControl w:val="0"/>
              <w:autoSpaceDE w:val="0"/>
              <w:autoSpaceDN w:val="0"/>
              <w:adjustRightInd w:val="0"/>
              <w:ind w:right="-20"/>
              <w:jc w:val="center"/>
              <w:rPr>
                <w:rFonts w:ascii="Arial" w:hAnsi="Arial" w:cs="Arial"/>
                <w:iCs/>
              </w:rPr>
            </w:pPr>
            <w:r>
              <w:rPr>
                <w:rFonts w:ascii="Arial" w:hAnsi="Arial" w:cs="Arial"/>
                <w:iCs/>
                <w:sz w:val="22"/>
              </w:rPr>
              <w:t>A.</w:t>
            </w:r>
            <w:r w:rsidR="006F5D7A">
              <w:rPr>
                <w:rFonts w:ascii="Arial" w:hAnsi="Arial" w:cs="Arial"/>
                <w:iCs/>
                <w:sz w:val="22"/>
              </w:rPr>
              <w:t>9</w:t>
            </w:r>
          </w:p>
        </w:tc>
        <w:tc>
          <w:tcPr>
            <w:tcW w:w="8812" w:type="dxa"/>
          </w:tcPr>
          <w:p w:rsidR="00A61674" w:rsidRPr="00514019" w:rsidRDefault="00A61674" w:rsidP="00565D05">
            <w:pPr>
              <w:widowControl w:val="0"/>
              <w:autoSpaceDE w:val="0"/>
              <w:autoSpaceDN w:val="0"/>
              <w:adjustRightInd w:val="0"/>
              <w:ind w:right="-20"/>
              <w:rPr>
                <w:rFonts w:ascii="Arial" w:hAnsi="Arial" w:cs="Arial"/>
              </w:rPr>
            </w:pPr>
            <w:r>
              <w:rPr>
                <w:rFonts w:ascii="Arial" w:hAnsi="Arial" w:cs="Arial"/>
                <w:sz w:val="22"/>
                <w:szCs w:val="22"/>
              </w:rPr>
              <w:t xml:space="preserve">Attestation de visite de site signé sur l’honneur par l’entreprise </w:t>
            </w:r>
            <w:r w:rsidR="006F5D7A">
              <w:rPr>
                <w:rFonts w:ascii="Arial" w:hAnsi="Arial" w:cs="Arial"/>
                <w:sz w:val="22"/>
                <w:szCs w:val="22"/>
              </w:rPr>
              <w:t>+ rapport avec photos</w:t>
            </w:r>
          </w:p>
        </w:tc>
      </w:tr>
      <w:tr w:rsidR="00A61674" w:rsidRPr="00F70EF0" w:rsidTr="00565D05">
        <w:trPr>
          <w:trHeight w:val="290"/>
        </w:trPr>
        <w:tc>
          <w:tcPr>
            <w:tcW w:w="1389" w:type="dxa"/>
            <w:vAlign w:val="center"/>
          </w:tcPr>
          <w:p w:rsidR="00A61674" w:rsidRPr="00F70EF0" w:rsidRDefault="00A61674" w:rsidP="006F5D7A">
            <w:pPr>
              <w:widowControl w:val="0"/>
              <w:autoSpaceDE w:val="0"/>
              <w:autoSpaceDN w:val="0"/>
              <w:adjustRightInd w:val="0"/>
              <w:ind w:right="-20"/>
              <w:jc w:val="center"/>
              <w:rPr>
                <w:rFonts w:ascii="Arial" w:hAnsi="Arial" w:cs="Arial"/>
                <w:iCs/>
              </w:rPr>
            </w:pPr>
            <w:r>
              <w:rPr>
                <w:rFonts w:ascii="Arial" w:hAnsi="Arial" w:cs="Arial"/>
                <w:iCs/>
                <w:sz w:val="22"/>
              </w:rPr>
              <w:t>A.1</w:t>
            </w:r>
            <w:r w:rsidR="006F5D7A">
              <w:rPr>
                <w:rFonts w:ascii="Arial" w:hAnsi="Arial" w:cs="Arial"/>
                <w:iCs/>
                <w:sz w:val="22"/>
              </w:rPr>
              <w:t>0</w:t>
            </w:r>
          </w:p>
        </w:tc>
        <w:tc>
          <w:tcPr>
            <w:tcW w:w="8812" w:type="dxa"/>
          </w:tcPr>
          <w:p w:rsidR="00A61674" w:rsidRPr="00514019" w:rsidRDefault="00A61674" w:rsidP="00565D05">
            <w:pPr>
              <w:widowControl w:val="0"/>
              <w:autoSpaceDE w:val="0"/>
              <w:autoSpaceDN w:val="0"/>
              <w:adjustRightInd w:val="0"/>
              <w:ind w:right="-20"/>
              <w:rPr>
                <w:rFonts w:ascii="Arial" w:hAnsi="Arial" w:cs="Arial"/>
              </w:rPr>
            </w:pPr>
            <w:r w:rsidRPr="00514019">
              <w:rPr>
                <w:rFonts w:ascii="Arial" w:hAnsi="Arial" w:cs="Arial"/>
                <w:sz w:val="22"/>
                <w:szCs w:val="22"/>
              </w:rPr>
              <w:t>Attestation e</w:t>
            </w:r>
            <w:r>
              <w:rPr>
                <w:rFonts w:ascii="Arial" w:hAnsi="Arial" w:cs="Arial"/>
                <w:sz w:val="22"/>
                <w:szCs w:val="22"/>
              </w:rPr>
              <w:t>t plan de localisation légalisée</w:t>
            </w:r>
            <w:r w:rsidRPr="00514019">
              <w:rPr>
                <w:rFonts w:ascii="Arial" w:hAnsi="Arial" w:cs="Arial"/>
                <w:sz w:val="22"/>
                <w:szCs w:val="22"/>
              </w:rPr>
              <w:t xml:space="preserve"> de l’entreprise </w:t>
            </w:r>
          </w:p>
        </w:tc>
      </w:tr>
      <w:tr w:rsidR="00A61674" w:rsidRPr="00F70EF0" w:rsidTr="00565D05">
        <w:trPr>
          <w:trHeight w:val="290"/>
        </w:trPr>
        <w:tc>
          <w:tcPr>
            <w:tcW w:w="1389" w:type="dxa"/>
            <w:vAlign w:val="center"/>
          </w:tcPr>
          <w:p w:rsidR="00A61674" w:rsidRPr="00F70EF0" w:rsidRDefault="00A61674" w:rsidP="006F5D7A">
            <w:pPr>
              <w:widowControl w:val="0"/>
              <w:autoSpaceDE w:val="0"/>
              <w:autoSpaceDN w:val="0"/>
              <w:adjustRightInd w:val="0"/>
              <w:ind w:right="-20"/>
              <w:jc w:val="center"/>
              <w:rPr>
                <w:rFonts w:ascii="Arial" w:hAnsi="Arial" w:cs="Arial"/>
                <w:iCs/>
              </w:rPr>
            </w:pPr>
            <w:r>
              <w:rPr>
                <w:rFonts w:ascii="Arial" w:hAnsi="Arial" w:cs="Arial"/>
                <w:iCs/>
                <w:sz w:val="22"/>
              </w:rPr>
              <w:t>A.1</w:t>
            </w:r>
            <w:r w:rsidR="006F5D7A">
              <w:rPr>
                <w:rFonts w:ascii="Arial" w:hAnsi="Arial" w:cs="Arial"/>
                <w:iCs/>
                <w:sz w:val="22"/>
              </w:rPr>
              <w:t>1</w:t>
            </w:r>
          </w:p>
        </w:tc>
        <w:tc>
          <w:tcPr>
            <w:tcW w:w="8812" w:type="dxa"/>
          </w:tcPr>
          <w:p w:rsidR="00A61674" w:rsidRPr="00514019" w:rsidRDefault="00A61674" w:rsidP="00565D05">
            <w:pPr>
              <w:widowControl w:val="0"/>
              <w:autoSpaceDE w:val="0"/>
              <w:autoSpaceDN w:val="0"/>
              <w:adjustRightInd w:val="0"/>
              <w:ind w:right="-20"/>
              <w:rPr>
                <w:rFonts w:ascii="Arial" w:hAnsi="Arial" w:cs="Arial"/>
              </w:rPr>
            </w:pPr>
            <w:r w:rsidRPr="00514019">
              <w:rPr>
                <w:rFonts w:ascii="Arial" w:hAnsi="Arial" w:cs="Arial"/>
                <w:sz w:val="22"/>
                <w:szCs w:val="22"/>
              </w:rPr>
              <w:t>Attestation de non exclusion ARMP</w:t>
            </w:r>
          </w:p>
        </w:tc>
      </w:tr>
    </w:tbl>
    <w:p w:rsidR="00A61674" w:rsidRDefault="00A61674" w:rsidP="00A61674">
      <w:pPr>
        <w:widowControl w:val="0"/>
        <w:autoSpaceDE w:val="0"/>
        <w:autoSpaceDN w:val="0"/>
        <w:adjustRightInd w:val="0"/>
        <w:ind w:right="-20"/>
        <w:jc w:val="both"/>
        <w:rPr>
          <w:rFonts w:ascii="Arial" w:hAnsi="Arial" w:cs="Arial"/>
          <w:iCs/>
        </w:rPr>
      </w:pPr>
      <w:r w:rsidRPr="00F70EF0">
        <w:rPr>
          <w:rFonts w:ascii="Arial" w:hAnsi="Arial" w:cs="Arial"/>
          <w:iCs/>
        </w:rPr>
        <w:t xml:space="preserve">La deuxième enveloppe intérieure portera la mention </w:t>
      </w:r>
      <w:r w:rsidRPr="00F70EF0">
        <w:rPr>
          <w:rFonts w:ascii="Arial" w:hAnsi="Arial" w:cs="Arial"/>
          <w:b/>
          <w:iCs/>
        </w:rPr>
        <w:t xml:space="preserve">« enveloppe B » </w:t>
      </w:r>
      <w:r w:rsidRPr="00F70EF0">
        <w:rPr>
          <w:rFonts w:ascii="Arial" w:hAnsi="Arial" w:cs="Arial"/>
          <w:iCs/>
        </w:rPr>
        <w:t xml:space="preserve"> et contiendra l’offre technique de l’entreprise</w:t>
      </w:r>
      <w:r>
        <w:rPr>
          <w:rFonts w:ascii="Arial" w:hAnsi="Arial" w:cs="Arial"/>
          <w:iCs/>
        </w:rPr>
        <w:t xml:space="preserve"> constituée des pièces ci-après :</w:t>
      </w:r>
    </w:p>
    <w:p w:rsidR="00A61674" w:rsidRDefault="00A61674" w:rsidP="00A61674">
      <w:pPr>
        <w:widowControl w:val="0"/>
        <w:autoSpaceDE w:val="0"/>
        <w:autoSpaceDN w:val="0"/>
        <w:adjustRightInd w:val="0"/>
        <w:ind w:right="-20"/>
        <w:jc w:val="both"/>
        <w:rPr>
          <w:rFonts w:ascii="Arial" w:hAnsi="Arial" w:cs="Arial"/>
          <w:b/>
          <w:iCs/>
        </w:rPr>
      </w:pPr>
    </w:p>
    <w:p w:rsidR="00A61674" w:rsidRDefault="00A61674" w:rsidP="00A61674">
      <w:pPr>
        <w:widowControl w:val="0"/>
        <w:autoSpaceDE w:val="0"/>
        <w:autoSpaceDN w:val="0"/>
        <w:adjustRightInd w:val="0"/>
        <w:ind w:right="-20"/>
        <w:jc w:val="both"/>
        <w:rPr>
          <w:rFonts w:ascii="Arial" w:hAnsi="Arial" w:cs="Arial"/>
          <w:b/>
          <w:iCs/>
        </w:rPr>
      </w:pPr>
    </w:p>
    <w:p w:rsidR="00A61674" w:rsidRDefault="00A61674" w:rsidP="00A61674">
      <w:pPr>
        <w:widowControl w:val="0"/>
        <w:autoSpaceDE w:val="0"/>
        <w:autoSpaceDN w:val="0"/>
        <w:adjustRightInd w:val="0"/>
        <w:ind w:right="-20"/>
        <w:jc w:val="center"/>
        <w:rPr>
          <w:rFonts w:ascii="Arial" w:hAnsi="Arial" w:cs="Arial"/>
          <w:b/>
          <w:iCs/>
        </w:rPr>
      </w:pPr>
      <w:r w:rsidRPr="00F70EF0">
        <w:rPr>
          <w:rFonts w:ascii="Arial" w:hAnsi="Arial" w:cs="Arial"/>
          <w:b/>
          <w:iCs/>
        </w:rPr>
        <w:t>Enveloppe B : Offre Technique</w:t>
      </w:r>
    </w:p>
    <w:p w:rsidR="00A61674" w:rsidRDefault="00A61674" w:rsidP="00A61674">
      <w:pPr>
        <w:widowControl w:val="0"/>
        <w:autoSpaceDE w:val="0"/>
        <w:autoSpaceDN w:val="0"/>
        <w:adjustRightInd w:val="0"/>
        <w:ind w:right="-20"/>
        <w:jc w:val="center"/>
        <w:rPr>
          <w:rFonts w:ascii="Arial" w:hAnsi="Arial" w:cs="Arial"/>
          <w:b/>
          <w:iCs/>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6"/>
        <w:gridCol w:w="9156"/>
        <w:gridCol w:w="29"/>
      </w:tblGrid>
      <w:tr w:rsidR="00A61674" w:rsidRPr="00F70EF0" w:rsidTr="00565D05">
        <w:trPr>
          <w:trHeight w:val="271"/>
          <w:jc w:val="center"/>
        </w:trPr>
        <w:tc>
          <w:tcPr>
            <w:tcW w:w="1266" w:type="dxa"/>
          </w:tcPr>
          <w:p w:rsidR="00A61674" w:rsidRPr="00624392" w:rsidRDefault="00A61674" w:rsidP="00565D05">
            <w:pPr>
              <w:widowControl w:val="0"/>
              <w:autoSpaceDE w:val="0"/>
              <w:autoSpaceDN w:val="0"/>
              <w:adjustRightInd w:val="0"/>
              <w:ind w:right="-20"/>
              <w:jc w:val="center"/>
              <w:rPr>
                <w:rFonts w:ascii="Arial" w:hAnsi="Arial" w:cs="Arial"/>
                <w:b/>
              </w:rPr>
            </w:pPr>
            <w:r w:rsidRPr="00624392">
              <w:rPr>
                <w:rFonts w:ascii="Arial" w:hAnsi="Arial" w:cs="Arial"/>
                <w:b/>
              </w:rPr>
              <w:t>Pièce n°</w:t>
            </w:r>
          </w:p>
        </w:tc>
        <w:tc>
          <w:tcPr>
            <w:tcW w:w="9185" w:type="dxa"/>
            <w:gridSpan w:val="2"/>
          </w:tcPr>
          <w:p w:rsidR="00A61674" w:rsidRPr="00624392" w:rsidRDefault="00A61674" w:rsidP="00565D05">
            <w:pPr>
              <w:widowControl w:val="0"/>
              <w:autoSpaceDE w:val="0"/>
              <w:autoSpaceDN w:val="0"/>
              <w:adjustRightInd w:val="0"/>
              <w:ind w:right="-20"/>
              <w:jc w:val="center"/>
              <w:rPr>
                <w:rFonts w:ascii="Arial" w:hAnsi="Arial" w:cs="Arial"/>
                <w:b/>
              </w:rPr>
            </w:pPr>
            <w:r w:rsidRPr="00624392">
              <w:rPr>
                <w:rFonts w:ascii="Arial" w:hAnsi="Arial" w:cs="Arial"/>
                <w:b/>
              </w:rPr>
              <w:t>Désignation</w:t>
            </w:r>
          </w:p>
        </w:tc>
      </w:tr>
      <w:tr w:rsidR="00A61674" w:rsidRPr="00F70EF0" w:rsidTr="00565D05">
        <w:trPr>
          <w:gridAfter w:val="1"/>
          <w:wAfter w:w="29" w:type="dxa"/>
          <w:trHeight w:val="1010"/>
          <w:jc w:val="center"/>
        </w:trPr>
        <w:tc>
          <w:tcPr>
            <w:tcW w:w="1266" w:type="dxa"/>
            <w:vAlign w:val="center"/>
          </w:tcPr>
          <w:p w:rsidR="00A61674" w:rsidRPr="00F70EF0" w:rsidRDefault="00A61674" w:rsidP="00565D05">
            <w:pPr>
              <w:widowControl w:val="0"/>
              <w:autoSpaceDE w:val="0"/>
              <w:autoSpaceDN w:val="0"/>
              <w:adjustRightInd w:val="0"/>
              <w:ind w:right="-20"/>
              <w:jc w:val="center"/>
              <w:rPr>
                <w:rFonts w:ascii="Arial" w:hAnsi="Arial" w:cs="Arial"/>
              </w:rPr>
            </w:pPr>
            <w:r w:rsidRPr="00F70EF0">
              <w:rPr>
                <w:rFonts w:ascii="Arial" w:hAnsi="Arial" w:cs="Arial"/>
                <w:sz w:val="22"/>
                <w:szCs w:val="22"/>
              </w:rPr>
              <w:t>B.1</w:t>
            </w:r>
          </w:p>
        </w:tc>
        <w:tc>
          <w:tcPr>
            <w:tcW w:w="9156" w:type="dxa"/>
          </w:tcPr>
          <w:p w:rsidR="00A61674" w:rsidRPr="00F70EF0" w:rsidRDefault="00A61674" w:rsidP="00565D05">
            <w:pPr>
              <w:widowControl w:val="0"/>
              <w:autoSpaceDE w:val="0"/>
              <w:autoSpaceDN w:val="0"/>
              <w:adjustRightInd w:val="0"/>
              <w:ind w:right="-20"/>
              <w:rPr>
                <w:rFonts w:ascii="Arial" w:hAnsi="Arial" w:cs="Arial"/>
                <w:b/>
              </w:rPr>
            </w:pPr>
            <w:r w:rsidRPr="00F70EF0">
              <w:rPr>
                <w:rFonts w:ascii="Arial" w:hAnsi="Arial" w:cs="Arial"/>
                <w:b/>
                <w:sz w:val="22"/>
                <w:szCs w:val="22"/>
              </w:rPr>
              <w:t xml:space="preserve">Référence dans les réalisations similaires </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liste des références de l’entreprise dans le domaine d</w:t>
            </w:r>
            <w:r>
              <w:rPr>
                <w:rFonts w:ascii="Arial" w:hAnsi="Arial" w:cs="Arial"/>
                <w:sz w:val="22"/>
                <w:szCs w:val="22"/>
              </w:rPr>
              <w:t>’Aménagement/Urbanisme</w:t>
            </w:r>
            <w:r w:rsidRPr="00F70EF0">
              <w:rPr>
                <w:rFonts w:ascii="Arial" w:hAnsi="Arial" w:cs="Arial"/>
                <w:sz w:val="22"/>
                <w:szCs w:val="22"/>
              </w:rPr>
              <w:t> ;</w:t>
            </w:r>
          </w:p>
          <w:p w:rsidR="00A61674" w:rsidRPr="00F70EF0" w:rsidRDefault="00A61674" w:rsidP="006F5D7A">
            <w:pPr>
              <w:widowControl w:val="0"/>
              <w:numPr>
                <w:ilvl w:val="0"/>
                <w:numId w:val="27"/>
              </w:numPr>
              <w:autoSpaceDE w:val="0"/>
              <w:autoSpaceDN w:val="0"/>
              <w:adjustRightInd w:val="0"/>
              <w:ind w:right="-20"/>
              <w:rPr>
                <w:rFonts w:ascii="Arial" w:hAnsi="Arial" w:cs="Arial"/>
              </w:rPr>
            </w:pPr>
            <w:r>
              <w:rPr>
                <w:rFonts w:ascii="Arial" w:hAnsi="Arial" w:cs="Arial"/>
                <w:sz w:val="22"/>
                <w:szCs w:val="22"/>
              </w:rPr>
              <w:t>0</w:t>
            </w:r>
            <w:r w:rsidR="006F5D7A">
              <w:rPr>
                <w:rFonts w:ascii="Arial" w:hAnsi="Arial" w:cs="Arial"/>
                <w:sz w:val="22"/>
                <w:szCs w:val="22"/>
              </w:rPr>
              <w:t>1</w:t>
            </w:r>
            <w:r w:rsidRPr="00F70EF0">
              <w:rPr>
                <w:rFonts w:ascii="Arial" w:hAnsi="Arial" w:cs="Arial"/>
                <w:sz w:val="22"/>
                <w:szCs w:val="22"/>
              </w:rPr>
              <w:t>contrat</w:t>
            </w:r>
            <w:r>
              <w:rPr>
                <w:rFonts w:ascii="Arial" w:hAnsi="Arial" w:cs="Arial"/>
                <w:sz w:val="22"/>
                <w:szCs w:val="22"/>
              </w:rPr>
              <w:t>s</w:t>
            </w:r>
            <w:r w:rsidRPr="00F70EF0">
              <w:rPr>
                <w:rFonts w:ascii="Arial" w:hAnsi="Arial" w:cs="Arial"/>
                <w:sz w:val="22"/>
                <w:szCs w:val="22"/>
              </w:rPr>
              <w:t xml:space="preserve"> et </w:t>
            </w:r>
            <w:r>
              <w:rPr>
                <w:rFonts w:ascii="Arial" w:hAnsi="Arial" w:cs="Arial"/>
                <w:sz w:val="22"/>
                <w:szCs w:val="22"/>
              </w:rPr>
              <w:t>0</w:t>
            </w:r>
            <w:r w:rsidR="006F5D7A">
              <w:rPr>
                <w:rFonts w:ascii="Arial" w:hAnsi="Arial" w:cs="Arial"/>
                <w:sz w:val="22"/>
                <w:szCs w:val="22"/>
              </w:rPr>
              <w:t>1</w:t>
            </w:r>
            <w:r w:rsidRPr="00F70EF0">
              <w:rPr>
                <w:rFonts w:ascii="Arial" w:hAnsi="Arial" w:cs="Arial"/>
                <w:sz w:val="22"/>
                <w:szCs w:val="22"/>
              </w:rPr>
              <w:t xml:space="preserve">PV de réception des ouvrages réalisés </w:t>
            </w:r>
          </w:p>
        </w:tc>
      </w:tr>
      <w:tr w:rsidR="00A61674" w:rsidRPr="00F70EF0" w:rsidTr="00565D05">
        <w:trPr>
          <w:gridAfter w:val="1"/>
          <w:wAfter w:w="29" w:type="dxa"/>
          <w:trHeight w:val="1779"/>
          <w:jc w:val="center"/>
        </w:trPr>
        <w:tc>
          <w:tcPr>
            <w:tcW w:w="1266" w:type="dxa"/>
            <w:vAlign w:val="center"/>
          </w:tcPr>
          <w:p w:rsidR="00A61674" w:rsidRPr="00F70EF0" w:rsidRDefault="00A61674" w:rsidP="00565D05">
            <w:pPr>
              <w:widowControl w:val="0"/>
              <w:autoSpaceDE w:val="0"/>
              <w:autoSpaceDN w:val="0"/>
              <w:adjustRightInd w:val="0"/>
              <w:ind w:right="-20"/>
              <w:jc w:val="center"/>
              <w:rPr>
                <w:rFonts w:ascii="Arial" w:hAnsi="Arial" w:cs="Arial"/>
              </w:rPr>
            </w:pPr>
            <w:r w:rsidRPr="00F70EF0">
              <w:rPr>
                <w:rFonts w:ascii="Arial" w:hAnsi="Arial" w:cs="Arial"/>
                <w:sz w:val="22"/>
                <w:szCs w:val="22"/>
              </w:rPr>
              <w:t>B.2</w:t>
            </w:r>
          </w:p>
        </w:tc>
        <w:tc>
          <w:tcPr>
            <w:tcW w:w="9156" w:type="dxa"/>
          </w:tcPr>
          <w:p w:rsidR="00A61674" w:rsidRPr="00F70EF0" w:rsidRDefault="00A61674" w:rsidP="00565D05">
            <w:pPr>
              <w:widowControl w:val="0"/>
              <w:autoSpaceDE w:val="0"/>
              <w:autoSpaceDN w:val="0"/>
              <w:adjustRightInd w:val="0"/>
              <w:ind w:right="-20"/>
              <w:rPr>
                <w:rFonts w:ascii="Arial" w:hAnsi="Arial" w:cs="Arial"/>
                <w:b/>
              </w:rPr>
            </w:pPr>
            <w:r w:rsidRPr="00F70EF0">
              <w:rPr>
                <w:rFonts w:ascii="Arial" w:hAnsi="Arial" w:cs="Arial"/>
                <w:b/>
                <w:sz w:val="22"/>
                <w:szCs w:val="22"/>
              </w:rPr>
              <w:t>Qualité du personnel</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liste du personnel affecté au projet (joindre copies certifiées des diplômes et CV) ;</w:t>
            </w:r>
          </w:p>
          <w:p w:rsidR="00A61674" w:rsidRPr="00C66F27"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Diplôme du conducteur des travaux daté et signé (voir fiche) ;</w:t>
            </w:r>
          </w:p>
          <w:p w:rsidR="00A61674" w:rsidRPr="00F70EF0" w:rsidRDefault="00A61674" w:rsidP="00565D05">
            <w:pPr>
              <w:widowControl w:val="0"/>
              <w:numPr>
                <w:ilvl w:val="1"/>
                <w:numId w:val="27"/>
              </w:numPr>
              <w:autoSpaceDE w:val="0"/>
              <w:autoSpaceDN w:val="0"/>
              <w:adjustRightInd w:val="0"/>
              <w:ind w:right="-20"/>
              <w:rPr>
                <w:rFonts w:ascii="Arial" w:hAnsi="Arial" w:cs="Arial"/>
              </w:rPr>
            </w:pPr>
            <w:r>
              <w:rPr>
                <w:rFonts w:ascii="Arial" w:hAnsi="Arial" w:cs="Arial"/>
              </w:rPr>
              <w:t>Ingénieur Environnementaliste/ Aménagiste/Urbaniste</w:t>
            </w:r>
            <w:r w:rsidR="00600409">
              <w:rPr>
                <w:rFonts w:ascii="Arial" w:hAnsi="Arial" w:cs="Arial"/>
              </w:rPr>
              <w:t xml:space="preserve"> ou équivalant</w:t>
            </w:r>
          </w:p>
          <w:p w:rsidR="00A61674" w:rsidRPr="00C66F27"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Diplôme du Chef chantier, daté et signé (voir fiche)</w:t>
            </w:r>
          </w:p>
          <w:p w:rsidR="00A61674" w:rsidRPr="00F70EF0" w:rsidRDefault="00A61674" w:rsidP="00565D05">
            <w:pPr>
              <w:widowControl w:val="0"/>
              <w:numPr>
                <w:ilvl w:val="1"/>
                <w:numId w:val="27"/>
              </w:numPr>
              <w:autoSpaceDE w:val="0"/>
              <w:autoSpaceDN w:val="0"/>
              <w:adjustRightInd w:val="0"/>
              <w:ind w:right="-20"/>
              <w:rPr>
                <w:rFonts w:ascii="Arial" w:hAnsi="Arial" w:cs="Arial"/>
              </w:rPr>
            </w:pPr>
            <w:r>
              <w:rPr>
                <w:rFonts w:ascii="Arial" w:hAnsi="Arial" w:cs="Arial"/>
                <w:sz w:val="22"/>
                <w:szCs w:val="22"/>
              </w:rPr>
              <w:t>Technicien Environnementaliste/ Aménagiste/Urbaniste</w:t>
            </w:r>
          </w:p>
          <w:p w:rsidR="00A61674" w:rsidRPr="00C66F27"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CV du conducteur des travaux daté et signé (voir fiche) </w:t>
            </w:r>
            <w:r w:rsidR="00600409">
              <w:rPr>
                <w:rFonts w:ascii="Arial" w:hAnsi="Arial" w:cs="Arial"/>
                <w:sz w:val="22"/>
                <w:szCs w:val="22"/>
              </w:rPr>
              <w:t>ou équivalant</w:t>
            </w:r>
          </w:p>
          <w:p w:rsidR="00A61674" w:rsidRPr="00081F2F" w:rsidRDefault="00A61674" w:rsidP="00565D05">
            <w:pPr>
              <w:pStyle w:val="Paragraphedeliste"/>
              <w:widowControl w:val="0"/>
              <w:numPr>
                <w:ilvl w:val="0"/>
                <w:numId w:val="27"/>
              </w:numPr>
              <w:autoSpaceDE w:val="0"/>
              <w:autoSpaceDN w:val="0"/>
              <w:adjustRightInd w:val="0"/>
              <w:ind w:right="-20"/>
              <w:contextualSpacing/>
              <w:rPr>
                <w:rFonts w:ascii="Arial" w:hAnsi="Arial" w:cs="Arial"/>
              </w:rPr>
            </w:pPr>
            <w:r w:rsidRPr="00081F2F">
              <w:rPr>
                <w:rFonts w:ascii="Arial" w:hAnsi="Arial" w:cs="Arial"/>
                <w:sz w:val="22"/>
                <w:szCs w:val="22"/>
              </w:rPr>
              <w:t>CV du Chef chantier, daté et signé (voir fiche)</w:t>
            </w:r>
          </w:p>
        </w:tc>
      </w:tr>
      <w:tr w:rsidR="00A61674" w:rsidRPr="00F70EF0" w:rsidTr="00565D05">
        <w:trPr>
          <w:gridAfter w:val="1"/>
          <w:wAfter w:w="29" w:type="dxa"/>
          <w:trHeight w:val="828"/>
          <w:jc w:val="center"/>
        </w:trPr>
        <w:tc>
          <w:tcPr>
            <w:tcW w:w="1266" w:type="dxa"/>
            <w:vAlign w:val="center"/>
          </w:tcPr>
          <w:p w:rsidR="00A61674" w:rsidRPr="00F70EF0" w:rsidRDefault="00A61674" w:rsidP="00565D05">
            <w:pPr>
              <w:widowControl w:val="0"/>
              <w:autoSpaceDE w:val="0"/>
              <w:autoSpaceDN w:val="0"/>
              <w:adjustRightInd w:val="0"/>
              <w:ind w:right="-20"/>
              <w:jc w:val="center"/>
              <w:rPr>
                <w:rFonts w:ascii="Arial" w:hAnsi="Arial" w:cs="Arial"/>
              </w:rPr>
            </w:pPr>
            <w:r w:rsidRPr="00F70EF0">
              <w:rPr>
                <w:rFonts w:ascii="Arial" w:hAnsi="Arial" w:cs="Arial"/>
                <w:sz w:val="22"/>
                <w:szCs w:val="22"/>
              </w:rPr>
              <w:t>B.3</w:t>
            </w:r>
          </w:p>
        </w:tc>
        <w:tc>
          <w:tcPr>
            <w:tcW w:w="9156" w:type="dxa"/>
          </w:tcPr>
          <w:p w:rsidR="00A61674" w:rsidRPr="00F70EF0" w:rsidRDefault="00A61674" w:rsidP="00565D05">
            <w:pPr>
              <w:widowControl w:val="0"/>
              <w:autoSpaceDE w:val="0"/>
              <w:autoSpaceDN w:val="0"/>
              <w:adjustRightInd w:val="0"/>
              <w:ind w:right="-20"/>
              <w:rPr>
                <w:rFonts w:ascii="Arial" w:hAnsi="Arial" w:cs="Arial"/>
                <w:b/>
              </w:rPr>
            </w:pPr>
            <w:r w:rsidRPr="00F70EF0">
              <w:rPr>
                <w:rFonts w:ascii="Arial" w:hAnsi="Arial" w:cs="Arial"/>
                <w:b/>
                <w:sz w:val="22"/>
                <w:szCs w:val="22"/>
              </w:rPr>
              <w:t xml:space="preserve">Moyens logistiques </w:t>
            </w:r>
          </w:p>
          <w:p w:rsidR="00A61674" w:rsidRPr="000C74E8"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 xml:space="preserve">un </w:t>
            </w:r>
            <w:r>
              <w:rPr>
                <w:rFonts w:ascii="Arial" w:hAnsi="Arial" w:cs="Arial"/>
                <w:sz w:val="22"/>
                <w:szCs w:val="22"/>
              </w:rPr>
              <w:t>pick-up de liaison</w:t>
            </w:r>
            <w:r w:rsidRPr="00F70EF0">
              <w:rPr>
                <w:rFonts w:ascii="Arial" w:hAnsi="Arial" w:cs="Arial"/>
                <w:sz w:val="22"/>
                <w:szCs w:val="22"/>
              </w:rPr>
              <w:t xml:space="preserve"> (produire carte grise ou contrat de location</w:t>
            </w:r>
            <w:r>
              <w:rPr>
                <w:rFonts w:ascii="Arial" w:hAnsi="Arial" w:cs="Arial"/>
                <w:sz w:val="22"/>
                <w:szCs w:val="22"/>
              </w:rPr>
              <w:t xml:space="preserve"> légalisés)</w:t>
            </w:r>
          </w:p>
          <w:p w:rsidR="00A61674" w:rsidRPr="00AD46CC" w:rsidRDefault="00A61674" w:rsidP="0019252F">
            <w:pPr>
              <w:widowControl w:val="0"/>
              <w:numPr>
                <w:ilvl w:val="0"/>
                <w:numId w:val="27"/>
              </w:numPr>
              <w:autoSpaceDE w:val="0"/>
              <w:autoSpaceDN w:val="0"/>
              <w:adjustRightInd w:val="0"/>
              <w:ind w:right="-20"/>
              <w:rPr>
                <w:rFonts w:ascii="Arial" w:hAnsi="Arial" w:cs="Arial"/>
              </w:rPr>
            </w:pPr>
            <w:r>
              <w:rPr>
                <w:rFonts w:ascii="Arial" w:hAnsi="Arial" w:cs="Arial"/>
                <w:sz w:val="22"/>
                <w:szCs w:val="22"/>
              </w:rPr>
              <w:t xml:space="preserve">facture </w:t>
            </w:r>
            <w:r w:rsidR="00A13A5E">
              <w:rPr>
                <w:rFonts w:ascii="Arial" w:hAnsi="Arial" w:cs="Arial"/>
                <w:sz w:val="22"/>
                <w:szCs w:val="22"/>
              </w:rPr>
              <w:t xml:space="preserve">proforma </w:t>
            </w:r>
            <w:r>
              <w:rPr>
                <w:rFonts w:ascii="Arial" w:hAnsi="Arial" w:cs="Arial"/>
                <w:sz w:val="22"/>
                <w:szCs w:val="22"/>
              </w:rPr>
              <w:t>petits matériels (pelle bêche, pioche</w:t>
            </w:r>
            <w:r w:rsidR="000173C7">
              <w:rPr>
                <w:rFonts w:ascii="Arial" w:hAnsi="Arial" w:cs="Arial"/>
                <w:sz w:val="22"/>
                <w:szCs w:val="22"/>
              </w:rPr>
              <w:t>, machette, plantoir, houe, brouette, bac à ordures métalliques, râteau forgé, botte, lime, topomètre électronique</w:t>
            </w:r>
            <w:r w:rsidR="0019252F">
              <w:rPr>
                <w:rFonts w:ascii="Arial" w:hAnsi="Arial" w:cs="Arial"/>
                <w:sz w:val="22"/>
                <w:szCs w:val="22"/>
              </w:rPr>
              <w:t>)</w:t>
            </w:r>
          </w:p>
        </w:tc>
      </w:tr>
      <w:tr w:rsidR="00A61674" w:rsidRPr="00F70EF0" w:rsidTr="00565D05">
        <w:trPr>
          <w:gridAfter w:val="1"/>
          <w:wAfter w:w="29" w:type="dxa"/>
          <w:trHeight w:val="512"/>
          <w:jc w:val="center"/>
        </w:trPr>
        <w:tc>
          <w:tcPr>
            <w:tcW w:w="1266" w:type="dxa"/>
            <w:vAlign w:val="center"/>
          </w:tcPr>
          <w:p w:rsidR="00A61674" w:rsidRPr="00F70EF0" w:rsidRDefault="00A61674" w:rsidP="00565D05">
            <w:pPr>
              <w:widowControl w:val="0"/>
              <w:autoSpaceDE w:val="0"/>
              <w:autoSpaceDN w:val="0"/>
              <w:adjustRightInd w:val="0"/>
              <w:ind w:right="-20"/>
              <w:jc w:val="center"/>
              <w:rPr>
                <w:rFonts w:ascii="Arial" w:hAnsi="Arial" w:cs="Arial"/>
              </w:rPr>
            </w:pPr>
            <w:r w:rsidRPr="00F70EF0">
              <w:rPr>
                <w:rFonts w:ascii="Arial" w:hAnsi="Arial" w:cs="Arial"/>
                <w:sz w:val="22"/>
                <w:szCs w:val="22"/>
              </w:rPr>
              <w:t>B.4</w:t>
            </w:r>
          </w:p>
        </w:tc>
        <w:tc>
          <w:tcPr>
            <w:tcW w:w="9156" w:type="dxa"/>
          </w:tcPr>
          <w:p w:rsidR="00A61674" w:rsidRPr="00F70EF0" w:rsidRDefault="00A61674" w:rsidP="00565D05">
            <w:pPr>
              <w:widowControl w:val="0"/>
              <w:autoSpaceDE w:val="0"/>
              <w:autoSpaceDN w:val="0"/>
              <w:adjustRightInd w:val="0"/>
              <w:ind w:right="-20"/>
              <w:rPr>
                <w:rFonts w:ascii="Arial" w:hAnsi="Arial" w:cs="Arial"/>
                <w:b/>
              </w:rPr>
            </w:pPr>
            <w:r w:rsidRPr="00F70EF0">
              <w:rPr>
                <w:rFonts w:ascii="Arial" w:hAnsi="Arial" w:cs="Arial"/>
                <w:b/>
                <w:sz w:val="22"/>
                <w:szCs w:val="22"/>
              </w:rPr>
              <w:t xml:space="preserve">Méthodologie d’exécution des travaux </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 xml:space="preserve">Note technique détaillée concernant l’organisation des travaux </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lastRenderedPageBreak/>
              <w:t xml:space="preserve">Planning détaillé d’exécution des travaux </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 xml:space="preserve">Protection/sécurité des ouvriers </w:t>
            </w:r>
            <w:r w:rsidR="001B760C">
              <w:rPr>
                <w:rFonts w:ascii="Arial" w:hAnsi="Arial" w:cs="Arial"/>
                <w:sz w:val="22"/>
                <w:szCs w:val="22"/>
              </w:rPr>
              <w:t>(EPI, boîte à pharmacie)</w:t>
            </w:r>
          </w:p>
        </w:tc>
      </w:tr>
    </w:tbl>
    <w:p w:rsidR="00A61674" w:rsidRDefault="00A61674" w:rsidP="00A61674">
      <w:pPr>
        <w:widowControl w:val="0"/>
        <w:autoSpaceDE w:val="0"/>
        <w:autoSpaceDN w:val="0"/>
        <w:adjustRightInd w:val="0"/>
        <w:ind w:right="-20"/>
        <w:jc w:val="center"/>
        <w:rPr>
          <w:rFonts w:ascii="Arial" w:hAnsi="Arial" w:cs="Arial"/>
          <w:b/>
          <w:iCs/>
        </w:rPr>
      </w:pPr>
    </w:p>
    <w:p w:rsidR="00A61674" w:rsidRPr="00F70EF0" w:rsidRDefault="00A61674" w:rsidP="00A61674">
      <w:pPr>
        <w:widowControl w:val="0"/>
        <w:autoSpaceDE w:val="0"/>
        <w:autoSpaceDN w:val="0"/>
        <w:adjustRightInd w:val="0"/>
        <w:ind w:right="-20"/>
        <w:jc w:val="both"/>
        <w:rPr>
          <w:rFonts w:ascii="Arial" w:hAnsi="Arial" w:cs="Arial"/>
        </w:rPr>
      </w:pPr>
      <w:r w:rsidRPr="00F70EF0">
        <w:rPr>
          <w:rFonts w:ascii="Arial" w:hAnsi="Arial" w:cs="Arial"/>
        </w:rPr>
        <w:t xml:space="preserve">La troisième enveloppe portera la mention </w:t>
      </w:r>
      <w:r w:rsidRPr="00F70EF0">
        <w:rPr>
          <w:rFonts w:ascii="Arial" w:hAnsi="Arial" w:cs="Arial"/>
          <w:b/>
        </w:rPr>
        <w:t xml:space="preserve">« Enveloppe C » </w:t>
      </w:r>
      <w:r w:rsidRPr="00F70EF0">
        <w:rPr>
          <w:rFonts w:ascii="Arial" w:hAnsi="Arial" w:cs="Arial"/>
        </w:rPr>
        <w:t xml:space="preserve"> et contiendra l’offre financière de l’entreprise constituée des documents ci-après :</w:t>
      </w:r>
    </w:p>
    <w:p w:rsidR="00A61674" w:rsidRPr="00121FFF" w:rsidRDefault="00A61674" w:rsidP="00A61674">
      <w:pPr>
        <w:widowControl w:val="0"/>
        <w:autoSpaceDE w:val="0"/>
        <w:autoSpaceDN w:val="0"/>
        <w:adjustRightInd w:val="0"/>
        <w:ind w:right="-20"/>
        <w:jc w:val="both"/>
        <w:rPr>
          <w:rFonts w:ascii="Arial" w:hAnsi="Arial" w:cs="Arial"/>
          <w:sz w:val="16"/>
          <w:szCs w:val="16"/>
        </w:rPr>
      </w:pPr>
    </w:p>
    <w:p w:rsidR="00A61674" w:rsidRPr="00F70EF0" w:rsidRDefault="00A61674" w:rsidP="00A61674">
      <w:pPr>
        <w:widowControl w:val="0"/>
        <w:autoSpaceDE w:val="0"/>
        <w:autoSpaceDN w:val="0"/>
        <w:adjustRightInd w:val="0"/>
        <w:ind w:right="-20"/>
        <w:jc w:val="both"/>
        <w:rPr>
          <w:rFonts w:ascii="Arial" w:hAnsi="Arial" w:cs="Arial"/>
          <w:b/>
        </w:rPr>
      </w:pPr>
      <w:r w:rsidRPr="00F70EF0">
        <w:rPr>
          <w:rFonts w:ascii="Arial" w:hAnsi="Arial" w:cs="Arial"/>
          <w:b/>
        </w:rPr>
        <w:t xml:space="preserve">Enveloppe C : Offre Financière </w:t>
      </w:r>
    </w:p>
    <w:p w:rsidR="00A61674" w:rsidRPr="00121FFF" w:rsidRDefault="00A61674" w:rsidP="00A61674">
      <w:pPr>
        <w:widowControl w:val="0"/>
        <w:autoSpaceDE w:val="0"/>
        <w:autoSpaceDN w:val="0"/>
        <w:adjustRightInd w:val="0"/>
        <w:ind w:right="-20"/>
        <w:jc w:val="both"/>
        <w:rPr>
          <w:rFonts w:ascii="Arial" w:hAnsi="Arial" w:cs="Arial"/>
          <w:b/>
          <w:sz w:val="16"/>
          <w:szCs w:val="16"/>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9072"/>
      </w:tblGrid>
      <w:tr w:rsidR="00A61674" w:rsidRPr="00F70EF0" w:rsidTr="00565D05">
        <w:trPr>
          <w:jc w:val="center"/>
        </w:trPr>
        <w:tc>
          <w:tcPr>
            <w:tcW w:w="1384" w:type="dxa"/>
          </w:tcPr>
          <w:p w:rsidR="00A61674" w:rsidRPr="00F70EF0" w:rsidRDefault="00A61674" w:rsidP="00565D05">
            <w:pPr>
              <w:widowControl w:val="0"/>
              <w:autoSpaceDE w:val="0"/>
              <w:autoSpaceDN w:val="0"/>
              <w:adjustRightInd w:val="0"/>
              <w:ind w:right="-20"/>
              <w:jc w:val="center"/>
              <w:rPr>
                <w:rFonts w:ascii="Arial" w:hAnsi="Arial" w:cs="Arial"/>
                <w:b/>
              </w:rPr>
            </w:pPr>
            <w:r w:rsidRPr="00F70EF0">
              <w:rPr>
                <w:rFonts w:ascii="Arial" w:hAnsi="Arial" w:cs="Arial"/>
                <w:b/>
              </w:rPr>
              <w:t>Pièce n°</w:t>
            </w:r>
          </w:p>
        </w:tc>
        <w:tc>
          <w:tcPr>
            <w:tcW w:w="9072" w:type="dxa"/>
          </w:tcPr>
          <w:p w:rsidR="00A61674" w:rsidRPr="00F70EF0" w:rsidRDefault="00A61674" w:rsidP="00565D05">
            <w:pPr>
              <w:widowControl w:val="0"/>
              <w:autoSpaceDE w:val="0"/>
              <w:autoSpaceDN w:val="0"/>
              <w:adjustRightInd w:val="0"/>
              <w:ind w:right="-20"/>
              <w:jc w:val="center"/>
              <w:rPr>
                <w:rFonts w:ascii="Arial" w:hAnsi="Arial" w:cs="Arial"/>
                <w:b/>
              </w:rPr>
            </w:pPr>
            <w:r w:rsidRPr="00F70EF0">
              <w:rPr>
                <w:rFonts w:ascii="Arial" w:hAnsi="Arial" w:cs="Arial"/>
                <w:b/>
              </w:rPr>
              <w:t>Désignation</w:t>
            </w:r>
          </w:p>
        </w:tc>
      </w:tr>
      <w:tr w:rsidR="00A61674" w:rsidRPr="00F70EF0" w:rsidTr="00565D05">
        <w:trPr>
          <w:jc w:val="center"/>
        </w:trPr>
        <w:tc>
          <w:tcPr>
            <w:tcW w:w="1384" w:type="dxa"/>
          </w:tcPr>
          <w:p w:rsidR="00A61674" w:rsidRPr="00F70EF0" w:rsidRDefault="00A61674" w:rsidP="00565D05">
            <w:pPr>
              <w:widowControl w:val="0"/>
              <w:autoSpaceDE w:val="0"/>
              <w:autoSpaceDN w:val="0"/>
              <w:adjustRightInd w:val="0"/>
              <w:ind w:right="-20"/>
              <w:jc w:val="center"/>
              <w:rPr>
                <w:rFonts w:ascii="Arial" w:hAnsi="Arial" w:cs="Arial"/>
              </w:rPr>
            </w:pPr>
            <w:r w:rsidRPr="00F70EF0">
              <w:rPr>
                <w:rFonts w:ascii="Arial" w:hAnsi="Arial" w:cs="Arial"/>
                <w:sz w:val="22"/>
              </w:rPr>
              <w:t>C.1</w:t>
            </w:r>
          </w:p>
        </w:tc>
        <w:tc>
          <w:tcPr>
            <w:tcW w:w="9072" w:type="dxa"/>
          </w:tcPr>
          <w:p w:rsidR="00A61674" w:rsidRPr="00F70EF0" w:rsidRDefault="00A61674" w:rsidP="00565D05">
            <w:pPr>
              <w:widowControl w:val="0"/>
              <w:autoSpaceDE w:val="0"/>
              <w:autoSpaceDN w:val="0"/>
              <w:adjustRightInd w:val="0"/>
              <w:ind w:right="-20"/>
              <w:rPr>
                <w:rFonts w:ascii="Arial" w:hAnsi="Arial" w:cs="Arial"/>
              </w:rPr>
            </w:pPr>
            <w:r w:rsidRPr="00F70EF0">
              <w:rPr>
                <w:rFonts w:ascii="Arial" w:hAnsi="Arial" w:cs="Arial"/>
                <w:sz w:val="22"/>
              </w:rPr>
              <w:t>Soumission signée, datée et timbrée conformément au modèle du DAO</w:t>
            </w:r>
          </w:p>
        </w:tc>
      </w:tr>
      <w:tr w:rsidR="00A61674" w:rsidRPr="00F70EF0" w:rsidTr="00565D05">
        <w:trPr>
          <w:jc w:val="center"/>
        </w:trPr>
        <w:tc>
          <w:tcPr>
            <w:tcW w:w="1384" w:type="dxa"/>
          </w:tcPr>
          <w:p w:rsidR="00A61674" w:rsidRPr="00F70EF0" w:rsidRDefault="00A61674" w:rsidP="00565D05">
            <w:pPr>
              <w:widowControl w:val="0"/>
              <w:autoSpaceDE w:val="0"/>
              <w:autoSpaceDN w:val="0"/>
              <w:adjustRightInd w:val="0"/>
              <w:ind w:right="-20"/>
              <w:jc w:val="center"/>
              <w:rPr>
                <w:rFonts w:ascii="Arial" w:hAnsi="Arial" w:cs="Arial"/>
              </w:rPr>
            </w:pPr>
            <w:r w:rsidRPr="00F70EF0">
              <w:rPr>
                <w:rFonts w:ascii="Arial" w:hAnsi="Arial" w:cs="Arial"/>
                <w:sz w:val="22"/>
              </w:rPr>
              <w:t>C.2</w:t>
            </w:r>
          </w:p>
        </w:tc>
        <w:tc>
          <w:tcPr>
            <w:tcW w:w="9072" w:type="dxa"/>
          </w:tcPr>
          <w:p w:rsidR="00A61674" w:rsidRPr="00F70EF0" w:rsidRDefault="00A61674" w:rsidP="00565D05">
            <w:pPr>
              <w:widowControl w:val="0"/>
              <w:autoSpaceDE w:val="0"/>
              <w:autoSpaceDN w:val="0"/>
              <w:adjustRightInd w:val="0"/>
              <w:ind w:right="-20"/>
              <w:rPr>
                <w:rFonts w:ascii="Arial" w:hAnsi="Arial" w:cs="Arial"/>
              </w:rPr>
            </w:pPr>
            <w:r w:rsidRPr="00F70EF0">
              <w:rPr>
                <w:rFonts w:ascii="Arial" w:hAnsi="Arial" w:cs="Arial"/>
                <w:sz w:val="22"/>
              </w:rPr>
              <w:t>le cadre du détail estimatif complété, paraphé et signé à la dernière page</w:t>
            </w:r>
          </w:p>
        </w:tc>
      </w:tr>
      <w:tr w:rsidR="00A61674" w:rsidRPr="00F70EF0" w:rsidTr="00565D05">
        <w:trPr>
          <w:jc w:val="center"/>
        </w:trPr>
        <w:tc>
          <w:tcPr>
            <w:tcW w:w="1384" w:type="dxa"/>
          </w:tcPr>
          <w:p w:rsidR="00A61674" w:rsidRPr="00F70EF0" w:rsidRDefault="00A61674" w:rsidP="00565D05">
            <w:pPr>
              <w:widowControl w:val="0"/>
              <w:autoSpaceDE w:val="0"/>
              <w:autoSpaceDN w:val="0"/>
              <w:adjustRightInd w:val="0"/>
              <w:ind w:right="-20"/>
              <w:jc w:val="center"/>
              <w:rPr>
                <w:rFonts w:ascii="Arial" w:hAnsi="Arial" w:cs="Arial"/>
              </w:rPr>
            </w:pPr>
            <w:r w:rsidRPr="00F70EF0">
              <w:rPr>
                <w:rFonts w:ascii="Arial" w:hAnsi="Arial" w:cs="Arial"/>
                <w:sz w:val="22"/>
              </w:rPr>
              <w:t>C.3</w:t>
            </w:r>
          </w:p>
        </w:tc>
        <w:tc>
          <w:tcPr>
            <w:tcW w:w="9072" w:type="dxa"/>
          </w:tcPr>
          <w:p w:rsidR="00A61674" w:rsidRPr="00F70EF0" w:rsidRDefault="00A61674" w:rsidP="00565D05">
            <w:pPr>
              <w:widowControl w:val="0"/>
              <w:autoSpaceDE w:val="0"/>
              <w:autoSpaceDN w:val="0"/>
              <w:adjustRightInd w:val="0"/>
              <w:ind w:right="-20"/>
              <w:rPr>
                <w:rFonts w:ascii="Arial" w:hAnsi="Arial" w:cs="Arial"/>
              </w:rPr>
            </w:pPr>
            <w:r w:rsidRPr="00F70EF0">
              <w:rPr>
                <w:rFonts w:ascii="Arial" w:hAnsi="Arial" w:cs="Arial"/>
                <w:sz w:val="22"/>
              </w:rPr>
              <w:t xml:space="preserve">le sous détail des prix unitaires paraphé </w:t>
            </w:r>
            <w:r w:rsidR="00624CD8">
              <w:rPr>
                <w:rFonts w:ascii="Arial" w:hAnsi="Arial" w:cs="Arial"/>
                <w:sz w:val="22"/>
              </w:rPr>
              <w:t>et signé à la dernière page</w:t>
            </w:r>
          </w:p>
        </w:tc>
      </w:tr>
      <w:tr w:rsidR="00A61674" w:rsidRPr="00F70EF0" w:rsidTr="00565D05">
        <w:trPr>
          <w:jc w:val="center"/>
        </w:trPr>
        <w:tc>
          <w:tcPr>
            <w:tcW w:w="1384" w:type="dxa"/>
          </w:tcPr>
          <w:p w:rsidR="00A61674" w:rsidRPr="00F70EF0" w:rsidRDefault="00A61674" w:rsidP="00565D05">
            <w:pPr>
              <w:widowControl w:val="0"/>
              <w:autoSpaceDE w:val="0"/>
              <w:autoSpaceDN w:val="0"/>
              <w:adjustRightInd w:val="0"/>
              <w:ind w:right="-20"/>
              <w:jc w:val="center"/>
              <w:rPr>
                <w:rFonts w:ascii="Arial" w:hAnsi="Arial" w:cs="Arial"/>
              </w:rPr>
            </w:pPr>
            <w:r w:rsidRPr="00F70EF0">
              <w:rPr>
                <w:rFonts w:ascii="Arial" w:hAnsi="Arial" w:cs="Arial"/>
                <w:sz w:val="22"/>
              </w:rPr>
              <w:t>C.4</w:t>
            </w:r>
          </w:p>
        </w:tc>
        <w:tc>
          <w:tcPr>
            <w:tcW w:w="9072" w:type="dxa"/>
          </w:tcPr>
          <w:p w:rsidR="00A61674" w:rsidRPr="00F70EF0" w:rsidRDefault="00A61674" w:rsidP="00565D05">
            <w:pPr>
              <w:widowControl w:val="0"/>
              <w:autoSpaceDE w:val="0"/>
              <w:autoSpaceDN w:val="0"/>
              <w:adjustRightInd w:val="0"/>
              <w:ind w:right="-20"/>
              <w:rPr>
                <w:rFonts w:ascii="Arial" w:hAnsi="Arial" w:cs="Arial"/>
              </w:rPr>
            </w:pPr>
            <w:r w:rsidRPr="00F70EF0">
              <w:rPr>
                <w:rFonts w:ascii="Arial" w:hAnsi="Arial" w:cs="Arial"/>
                <w:sz w:val="22"/>
              </w:rPr>
              <w:t xml:space="preserve">le bordereau des prix unitaires en chiffres et en </w:t>
            </w:r>
            <w:r>
              <w:rPr>
                <w:rFonts w:ascii="Arial" w:hAnsi="Arial" w:cs="Arial"/>
                <w:sz w:val="22"/>
              </w:rPr>
              <w:t>lettre</w:t>
            </w:r>
            <w:r w:rsidRPr="00F70EF0">
              <w:rPr>
                <w:rFonts w:ascii="Arial" w:hAnsi="Arial" w:cs="Arial"/>
                <w:sz w:val="22"/>
              </w:rPr>
              <w:t xml:space="preserve">s paraphé et signé à la dernière page </w:t>
            </w:r>
          </w:p>
        </w:tc>
      </w:tr>
      <w:tr w:rsidR="00A61674" w:rsidRPr="00F70EF0" w:rsidTr="00565D05">
        <w:trPr>
          <w:jc w:val="center"/>
        </w:trPr>
        <w:tc>
          <w:tcPr>
            <w:tcW w:w="1384" w:type="dxa"/>
          </w:tcPr>
          <w:p w:rsidR="00A61674" w:rsidRPr="00F70EF0" w:rsidRDefault="00A61674" w:rsidP="00565D05">
            <w:pPr>
              <w:widowControl w:val="0"/>
              <w:autoSpaceDE w:val="0"/>
              <w:autoSpaceDN w:val="0"/>
              <w:adjustRightInd w:val="0"/>
              <w:ind w:right="-20"/>
              <w:jc w:val="center"/>
              <w:rPr>
                <w:rFonts w:ascii="Arial" w:hAnsi="Arial" w:cs="Arial"/>
              </w:rPr>
            </w:pPr>
            <w:r w:rsidRPr="00F70EF0">
              <w:rPr>
                <w:rFonts w:ascii="Arial" w:hAnsi="Arial" w:cs="Arial"/>
                <w:sz w:val="22"/>
              </w:rPr>
              <w:t>C.5</w:t>
            </w:r>
          </w:p>
        </w:tc>
        <w:tc>
          <w:tcPr>
            <w:tcW w:w="9072" w:type="dxa"/>
          </w:tcPr>
          <w:p w:rsidR="00A61674" w:rsidRPr="00F70EF0" w:rsidRDefault="00A61674" w:rsidP="007F07C8">
            <w:pPr>
              <w:widowControl w:val="0"/>
              <w:autoSpaceDE w:val="0"/>
              <w:autoSpaceDN w:val="0"/>
              <w:adjustRightInd w:val="0"/>
              <w:ind w:right="-20"/>
              <w:rPr>
                <w:rFonts w:ascii="Arial" w:hAnsi="Arial" w:cs="Arial"/>
              </w:rPr>
            </w:pPr>
            <w:r w:rsidRPr="00F70EF0">
              <w:rPr>
                <w:rFonts w:ascii="Arial" w:hAnsi="Arial" w:cs="Arial"/>
                <w:sz w:val="22"/>
              </w:rPr>
              <w:t>capacité financière (à prouver par le soumissionnaire</w:t>
            </w:r>
            <w:r>
              <w:rPr>
                <w:rFonts w:ascii="Arial" w:hAnsi="Arial" w:cs="Arial"/>
                <w:sz w:val="22"/>
              </w:rPr>
              <w:t xml:space="preserve">, au moins </w:t>
            </w:r>
            <w:r w:rsidR="007F07C8">
              <w:rPr>
                <w:rFonts w:ascii="Arial" w:hAnsi="Arial" w:cs="Arial"/>
                <w:sz w:val="22"/>
              </w:rPr>
              <w:t>7</w:t>
            </w:r>
            <w:r>
              <w:rPr>
                <w:rFonts w:ascii="Arial" w:hAnsi="Arial" w:cs="Arial"/>
                <w:sz w:val="22"/>
              </w:rPr>
              <w:t xml:space="preserve"> millions FCFA</w:t>
            </w:r>
            <w:r w:rsidRPr="00F70EF0">
              <w:rPr>
                <w:rFonts w:ascii="Arial" w:hAnsi="Arial" w:cs="Arial"/>
                <w:sz w:val="22"/>
              </w:rPr>
              <w:t xml:space="preserve">) </w:t>
            </w:r>
          </w:p>
        </w:tc>
      </w:tr>
    </w:tbl>
    <w:p w:rsidR="00A61674" w:rsidRPr="00121FFF" w:rsidRDefault="00A61674" w:rsidP="00A61674">
      <w:pPr>
        <w:widowControl w:val="0"/>
        <w:autoSpaceDE w:val="0"/>
        <w:autoSpaceDN w:val="0"/>
        <w:adjustRightInd w:val="0"/>
        <w:ind w:right="-20"/>
        <w:jc w:val="both"/>
        <w:rPr>
          <w:rFonts w:ascii="Arial" w:hAnsi="Arial" w:cs="Arial"/>
          <w:b/>
          <w:i/>
          <w:sz w:val="16"/>
          <w:szCs w:val="16"/>
        </w:rPr>
      </w:pPr>
    </w:p>
    <w:p w:rsidR="00A61674" w:rsidRPr="00F70EF0" w:rsidRDefault="00A61674" w:rsidP="00A61674">
      <w:pPr>
        <w:widowControl w:val="0"/>
        <w:autoSpaceDE w:val="0"/>
        <w:autoSpaceDN w:val="0"/>
        <w:adjustRightInd w:val="0"/>
        <w:ind w:left="540" w:right="-20" w:hanging="540"/>
        <w:jc w:val="both"/>
        <w:rPr>
          <w:rFonts w:ascii="Arial" w:hAnsi="Arial" w:cs="Arial"/>
          <w:i/>
          <w:sz w:val="22"/>
        </w:rPr>
      </w:pPr>
      <w:r w:rsidRPr="00F70EF0">
        <w:rPr>
          <w:rFonts w:ascii="Arial" w:hAnsi="Arial" w:cs="Arial"/>
          <w:b/>
          <w:i/>
          <w:sz w:val="22"/>
        </w:rPr>
        <w:t xml:space="preserve">N.B : </w:t>
      </w:r>
      <w:r w:rsidRPr="00F70EF0">
        <w:rPr>
          <w:rFonts w:ascii="Arial" w:hAnsi="Arial" w:cs="Arial"/>
          <w:i/>
          <w:sz w:val="22"/>
        </w:rPr>
        <w:t xml:space="preserve">les pièces administratives devront être produites en original ou en copies certifiées par les autorités administratives ou les services émetteurs conformes et datées de moins de trois mois à la remise des offres. </w:t>
      </w:r>
    </w:p>
    <w:p w:rsidR="00A61674" w:rsidRPr="00F70EF0" w:rsidRDefault="00A61674" w:rsidP="00A61674">
      <w:pPr>
        <w:widowControl w:val="0"/>
        <w:autoSpaceDE w:val="0"/>
        <w:autoSpaceDN w:val="0"/>
        <w:adjustRightInd w:val="0"/>
        <w:ind w:left="540" w:right="-20"/>
        <w:jc w:val="both"/>
        <w:rPr>
          <w:rFonts w:ascii="Arial" w:hAnsi="Arial" w:cs="Arial"/>
          <w:i/>
          <w:sz w:val="22"/>
        </w:rPr>
      </w:pPr>
      <w:r w:rsidRPr="00F70EF0">
        <w:rPr>
          <w:rFonts w:ascii="Arial" w:hAnsi="Arial" w:cs="Arial"/>
          <w:i/>
          <w:sz w:val="22"/>
        </w:rPr>
        <w:t xml:space="preserve">Les soumissions et leurs documents annexes devront être rédigés en français ou en anglais et les prix libellés en francs CFA toutes taxes, hors droits de douane pour les matériaux et matériels importés et toutes taxes, droits de douane, </w:t>
      </w:r>
      <w:r w:rsidRPr="00F70EF0">
        <w:rPr>
          <w:rFonts w:ascii="Arial" w:hAnsi="Arial" w:cs="Arial"/>
          <w:b/>
          <w:i/>
          <w:sz w:val="22"/>
        </w:rPr>
        <w:t>TVA (19,25%)</w:t>
      </w:r>
      <w:r w:rsidRPr="00F70EF0">
        <w:rPr>
          <w:rFonts w:ascii="Arial" w:hAnsi="Arial" w:cs="Arial"/>
          <w:i/>
          <w:sz w:val="22"/>
        </w:rPr>
        <w:t xml:space="preserve">et impôts sur le revenu </w:t>
      </w:r>
      <w:r w:rsidRPr="003F06EB">
        <w:rPr>
          <w:rFonts w:ascii="Arial" w:hAnsi="Arial" w:cs="Arial"/>
          <w:b/>
          <w:i/>
          <w:sz w:val="22"/>
        </w:rPr>
        <w:t>I.R. (</w:t>
      </w:r>
      <w:r>
        <w:rPr>
          <w:rFonts w:ascii="Arial" w:hAnsi="Arial" w:cs="Arial"/>
          <w:b/>
          <w:i/>
          <w:sz w:val="22"/>
        </w:rPr>
        <w:t>2,2% ou 5,5%</w:t>
      </w:r>
      <w:r w:rsidRPr="003F06EB">
        <w:rPr>
          <w:rFonts w:ascii="Arial" w:hAnsi="Arial" w:cs="Arial"/>
          <w:b/>
          <w:i/>
          <w:sz w:val="22"/>
        </w:rPr>
        <w:t>)</w:t>
      </w:r>
      <w:r w:rsidRPr="00F70EF0">
        <w:rPr>
          <w:rFonts w:ascii="Arial" w:hAnsi="Arial" w:cs="Arial"/>
          <w:i/>
          <w:sz w:val="22"/>
        </w:rPr>
        <w:t xml:space="preserve">compris. </w:t>
      </w:r>
    </w:p>
    <w:p w:rsidR="00A61674" w:rsidRDefault="00A61674" w:rsidP="00A61674">
      <w:pPr>
        <w:tabs>
          <w:tab w:val="left" w:pos="945"/>
        </w:tabs>
        <w:spacing w:after="160" w:line="259" w:lineRule="auto"/>
        <w:rPr>
          <w:rFonts w:ascii="Arial" w:hAnsi="Arial" w:cs="Arial"/>
          <w:b/>
        </w:rPr>
      </w:pPr>
      <w:r>
        <w:rPr>
          <w:rFonts w:ascii="Arial" w:hAnsi="Arial" w:cs="Arial"/>
          <w:b/>
        </w:rPr>
        <w:tab/>
      </w:r>
    </w:p>
    <w:p w:rsidR="00A61674" w:rsidRDefault="00A61674" w:rsidP="00A61674">
      <w:pPr>
        <w:widowControl w:val="0"/>
        <w:autoSpaceDE w:val="0"/>
        <w:autoSpaceDN w:val="0"/>
        <w:adjustRightInd w:val="0"/>
        <w:ind w:right="-20"/>
        <w:jc w:val="both"/>
        <w:rPr>
          <w:rFonts w:ascii="Arial" w:hAnsi="Arial" w:cs="Arial"/>
          <w:b/>
        </w:rPr>
      </w:pPr>
      <w:r w:rsidRPr="00F70EF0">
        <w:rPr>
          <w:rFonts w:ascii="Arial" w:hAnsi="Arial" w:cs="Arial"/>
          <w:b/>
        </w:rPr>
        <w:t>C/</w:t>
      </w:r>
      <w:r>
        <w:rPr>
          <w:rFonts w:ascii="Arial" w:hAnsi="Arial" w:cs="Arial"/>
          <w:b/>
        </w:rPr>
        <w:t>REMISE DES OFFRES</w:t>
      </w:r>
    </w:p>
    <w:p w:rsidR="00A61674" w:rsidRPr="00F70EF0" w:rsidRDefault="00A61674" w:rsidP="00A61674">
      <w:pPr>
        <w:widowControl w:val="0"/>
        <w:autoSpaceDE w:val="0"/>
        <w:autoSpaceDN w:val="0"/>
        <w:adjustRightInd w:val="0"/>
        <w:ind w:right="-20"/>
        <w:jc w:val="both"/>
        <w:rPr>
          <w:rFonts w:ascii="Arial" w:hAnsi="Arial" w:cs="Arial"/>
          <w:b/>
        </w:rPr>
      </w:pPr>
    </w:p>
    <w:p w:rsidR="00A61674" w:rsidRPr="00F70EF0" w:rsidRDefault="00A61674" w:rsidP="00A61674">
      <w:pPr>
        <w:widowControl w:val="0"/>
        <w:autoSpaceDE w:val="0"/>
        <w:autoSpaceDN w:val="0"/>
        <w:adjustRightInd w:val="0"/>
        <w:ind w:right="-20"/>
        <w:jc w:val="both"/>
        <w:rPr>
          <w:rFonts w:ascii="Arial" w:hAnsi="Arial" w:cs="Arial"/>
        </w:rPr>
      </w:pPr>
      <w:r w:rsidRPr="00F70EF0">
        <w:rPr>
          <w:rFonts w:ascii="Arial" w:hAnsi="Arial" w:cs="Arial"/>
        </w:rPr>
        <w:t>Les offres devront parvenir sous pli</w:t>
      </w:r>
      <w:r w:rsidR="00DF3F60">
        <w:rPr>
          <w:rFonts w:ascii="Arial" w:hAnsi="Arial" w:cs="Arial"/>
        </w:rPr>
        <w:t>s</w:t>
      </w:r>
      <w:r w:rsidRPr="00F70EF0">
        <w:rPr>
          <w:rFonts w:ascii="Arial" w:hAnsi="Arial" w:cs="Arial"/>
        </w:rPr>
        <w:t xml:space="preserve"> fermé</w:t>
      </w:r>
      <w:r w:rsidR="00DF3F60">
        <w:rPr>
          <w:rFonts w:ascii="Arial" w:hAnsi="Arial" w:cs="Arial"/>
        </w:rPr>
        <w:t>s</w:t>
      </w:r>
      <w:r w:rsidRPr="00F70EF0">
        <w:rPr>
          <w:rFonts w:ascii="Arial" w:hAnsi="Arial" w:cs="Arial"/>
        </w:rPr>
        <w:t xml:space="preserve"> et scellé</w:t>
      </w:r>
      <w:r w:rsidR="00DF3F60">
        <w:rPr>
          <w:rFonts w:ascii="Arial" w:hAnsi="Arial" w:cs="Arial"/>
        </w:rPr>
        <w:t>s</w:t>
      </w:r>
      <w:r w:rsidRPr="00F70EF0">
        <w:rPr>
          <w:rFonts w:ascii="Arial" w:hAnsi="Arial" w:cs="Arial"/>
        </w:rPr>
        <w:t xml:space="preserve"> au plus tard </w:t>
      </w:r>
      <w:r w:rsidRPr="00973D38">
        <w:rPr>
          <w:rFonts w:ascii="Arial" w:hAnsi="Arial" w:cs="Arial"/>
        </w:rPr>
        <w:t xml:space="preserve">le </w:t>
      </w:r>
      <w:r w:rsidR="00973D38" w:rsidRPr="00973D38">
        <w:rPr>
          <w:rFonts w:ascii="Arial" w:hAnsi="Arial" w:cs="Arial"/>
          <w:b/>
        </w:rPr>
        <w:t>…………………</w:t>
      </w:r>
      <w:r w:rsidRPr="00973D38">
        <w:rPr>
          <w:rFonts w:ascii="Arial" w:hAnsi="Arial" w:cs="Arial"/>
          <w:b/>
        </w:rPr>
        <w:t xml:space="preserve"> à 1</w:t>
      </w:r>
      <w:r w:rsidR="00DF3F60">
        <w:rPr>
          <w:rFonts w:ascii="Arial" w:hAnsi="Arial" w:cs="Arial"/>
          <w:b/>
        </w:rPr>
        <w:t>4</w:t>
      </w:r>
      <w:r w:rsidRPr="00973D38">
        <w:rPr>
          <w:rFonts w:ascii="Arial" w:hAnsi="Arial" w:cs="Arial"/>
          <w:b/>
        </w:rPr>
        <w:t xml:space="preserve"> heures</w:t>
      </w:r>
      <w:r w:rsidRPr="00973D38">
        <w:rPr>
          <w:rFonts w:ascii="Arial" w:hAnsi="Arial" w:cs="Arial"/>
        </w:rPr>
        <w:t xml:space="preserve">, heure locale par dépôt contre récépissé au </w:t>
      </w:r>
      <w:r w:rsidR="00140230">
        <w:rPr>
          <w:rFonts w:ascii="Arial" w:hAnsi="Arial" w:cs="Arial"/>
          <w:b/>
          <w:w w:val="99"/>
        </w:rPr>
        <w:t>Secrétariat Général</w:t>
      </w:r>
      <w:r w:rsidRPr="00973D38">
        <w:rPr>
          <w:rFonts w:ascii="Arial" w:hAnsi="Arial" w:cs="Arial"/>
          <w:b/>
          <w:w w:val="99"/>
        </w:rPr>
        <w:t xml:space="preserve"> d</w:t>
      </w:r>
      <w:r w:rsidR="00735622" w:rsidRPr="00973D38">
        <w:rPr>
          <w:rFonts w:ascii="Arial" w:hAnsi="Arial" w:cs="Arial"/>
          <w:b/>
          <w:w w:val="99"/>
        </w:rPr>
        <w:t>e la Commune de Biwong</w:t>
      </w:r>
      <w:r w:rsidR="00140230">
        <w:rPr>
          <w:rFonts w:ascii="Arial" w:hAnsi="Arial" w:cs="Arial"/>
          <w:b/>
          <w:w w:val="99"/>
        </w:rPr>
        <w:t>-</w:t>
      </w:r>
      <w:r w:rsidR="00735622">
        <w:rPr>
          <w:rFonts w:ascii="Arial" w:hAnsi="Arial" w:cs="Arial"/>
          <w:b/>
          <w:w w:val="99"/>
        </w:rPr>
        <w:t>Bané</w:t>
      </w:r>
      <w:r>
        <w:rPr>
          <w:rFonts w:ascii="Arial" w:hAnsi="Arial" w:cs="Arial"/>
          <w:b/>
          <w:w w:val="99"/>
        </w:rPr>
        <w:t>.</w:t>
      </w:r>
    </w:p>
    <w:p w:rsidR="00A61674" w:rsidRPr="00F70EF0" w:rsidRDefault="00A61674" w:rsidP="00A61674">
      <w:pPr>
        <w:widowControl w:val="0"/>
        <w:autoSpaceDE w:val="0"/>
        <w:autoSpaceDN w:val="0"/>
        <w:adjustRightInd w:val="0"/>
        <w:ind w:right="-20"/>
        <w:jc w:val="both"/>
        <w:rPr>
          <w:rFonts w:ascii="Arial" w:hAnsi="Arial" w:cs="Arial"/>
          <w:sz w:val="18"/>
        </w:rPr>
      </w:pPr>
    </w:p>
    <w:p w:rsidR="00A61674" w:rsidRPr="00F70EF0" w:rsidRDefault="00A61674" w:rsidP="00A61674">
      <w:pPr>
        <w:widowControl w:val="0"/>
        <w:numPr>
          <w:ilvl w:val="0"/>
          <w:numId w:val="28"/>
        </w:numPr>
        <w:autoSpaceDE w:val="0"/>
        <w:autoSpaceDN w:val="0"/>
        <w:adjustRightInd w:val="0"/>
        <w:ind w:right="-20"/>
        <w:jc w:val="both"/>
        <w:rPr>
          <w:rFonts w:ascii="Arial" w:hAnsi="Arial" w:cs="Arial"/>
        </w:rPr>
      </w:pPr>
      <w:r w:rsidRPr="00F70EF0">
        <w:rPr>
          <w:rFonts w:ascii="Arial" w:hAnsi="Arial" w:cs="Arial"/>
        </w:rPr>
        <w:t>Toutes les signatures initiales nécessaires à la remise de l’offre et indiquées dans cet article seront apposées par le soumissionnaire lui-même ou son représentant dûment mandaté ;</w:t>
      </w:r>
    </w:p>
    <w:p w:rsidR="00A61674" w:rsidRPr="00535EA0" w:rsidRDefault="00A61674" w:rsidP="00A61674">
      <w:pPr>
        <w:widowControl w:val="0"/>
        <w:numPr>
          <w:ilvl w:val="0"/>
          <w:numId w:val="28"/>
        </w:numPr>
        <w:autoSpaceDE w:val="0"/>
        <w:autoSpaceDN w:val="0"/>
        <w:adjustRightInd w:val="0"/>
        <w:ind w:left="708" w:right="-20"/>
        <w:jc w:val="both"/>
        <w:rPr>
          <w:rFonts w:ascii="Arial" w:hAnsi="Arial" w:cs="Arial"/>
        </w:rPr>
      </w:pPr>
      <w:r w:rsidRPr="00535EA0">
        <w:rPr>
          <w:rFonts w:ascii="Arial" w:hAnsi="Arial" w:cs="Arial"/>
        </w:rPr>
        <w:t>A leur réception, les plis seront revêtus d’un numéro d’ordre, de l’indication de la date et de l’heure d’arrivée sur le registre spécial contresigné par le soumissionnaire. Les plis resteront cachetés jusqu’à leur ouverture</w:t>
      </w:r>
    </w:p>
    <w:p w:rsidR="00A61674" w:rsidRPr="00F70EF0" w:rsidRDefault="00A61674" w:rsidP="00A61674">
      <w:pPr>
        <w:widowControl w:val="0"/>
        <w:numPr>
          <w:ilvl w:val="0"/>
          <w:numId w:val="28"/>
        </w:numPr>
        <w:autoSpaceDE w:val="0"/>
        <w:autoSpaceDN w:val="0"/>
        <w:adjustRightInd w:val="0"/>
        <w:ind w:right="-20"/>
        <w:jc w:val="both"/>
        <w:rPr>
          <w:rFonts w:ascii="Arial" w:hAnsi="Arial" w:cs="Arial"/>
        </w:rPr>
      </w:pPr>
      <w:r w:rsidRPr="00F70EF0">
        <w:rPr>
          <w:rFonts w:ascii="Arial" w:hAnsi="Arial" w:cs="Arial"/>
        </w:rPr>
        <w:t xml:space="preserve">Seuls peuvent être ouverts, les plis reçus dans les conditions fixées ci-dessus. </w:t>
      </w:r>
    </w:p>
    <w:p w:rsidR="00A61674" w:rsidRPr="00801AB5" w:rsidRDefault="00A61674" w:rsidP="00A61674">
      <w:pPr>
        <w:widowControl w:val="0"/>
        <w:autoSpaceDE w:val="0"/>
        <w:autoSpaceDN w:val="0"/>
        <w:adjustRightInd w:val="0"/>
        <w:ind w:right="-20"/>
        <w:jc w:val="both"/>
        <w:rPr>
          <w:rFonts w:ascii="Arial" w:hAnsi="Arial" w:cs="Arial"/>
          <w:sz w:val="16"/>
          <w:szCs w:val="16"/>
        </w:rPr>
      </w:pPr>
    </w:p>
    <w:p w:rsidR="00A61674" w:rsidRPr="00F70EF0" w:rsidRDefault="00A61674" w:rsidP="00A61674">
      <w:pPr>
        <w:widowControl w:val="0"/>
        <w:autoSpaceDE w:val="0"/>
        <w:autoSpaceDN w:val="0"/>
        <w:adjustRightInd w:val="0"/>
        <w:ind w:right="-20"/>
        <w:jc w:val="both"/>
        <w:rPr>
          <w:rFonts w:ascii="Arial" w:hAnsi="Arial" w:cs="Arial"/>
        </w:rPr>
      </w:pPr>
      <w:r w:rsidRPr="00F70EF0">
        <w:rPr>
          <w:rFonts w:ascii="Arial" w:hAnsi="Arial" w:cs="Arial"/>
        </w:rPr>
        <w:t>Si l’enveloppe extérieure n’est pas scellée et ne porte pas les mentions prévues ci-dessus, la Commission</w:t>
      </w:r>
      <w:r>
        <w:rPr>
          <w:rFonts w:ascii="Arial" w:hAnsi="Arial" w:cs="Arial"/>
        </w:rPr>
        <w:t xml:space="preserve"> Communale</w:t>
      </w:r>
      <w:r w:rsidRPr="00F70EF0">
        <w:rPr>
          <w:rFonts w:ascii="Arial" w:hAnsi="Arial" w:cs="Arial"/>
        </w:rPr>
        <w:t xml:space="preserve"> de Passation des Marchés</w:t>
      </w:r>
      <w:r>
        <w:rPr>
          <w:rFonts w:ascii="Arial" w:hAnsi="Arial" w:cs="Arial"/>
        </w:rPr>
        <w:t xml:space="preserve"> Publics </w:t>
      </w:r>
      <w:r w:rsidRPr="00F70EF0">
        <w:rPr>
          <w:rFonts w:ascii="Arial" w:hAnsi="Arial" w:cs="Arial"/>
        </w:rPr>
        <w:t xml:space="preserve"> ne portera pas la responsabilité d’une erreur de destination ou d’une ouverture des plis prématurée. </w:t>
      </w:r>
    </w:p>
    <w:p w:rsidR="00A61674" w:rsidRPr="00F70EF0" w:rsidRDefault="00A61674" w:rsidP="00A61674">
      <w:pPr>
        <w:widowControl w:val="0"/>
        <w:autoSpaceDE w:val="0"/>
        <w:autoSpaceDN w:val="0"/>
        <w:adjustRightInd w:val="0"/>
        <w:ind w:right="-20"/>
        <w:jc w:val="both"/>
        <w:rPr>
          <w:rFonts w:ascii="Arial" w:hAnsi="Arial" w:cs="Arial"/>
        </w:rPr>
      </w:pPr>
      <w:r w:rsidRPr="00F70EF0">
        <w:rPr>
          <w:rFonts w:ascii="Arial" w:hAnsi="Arial" w:cs="Arial"/>
        </w:rPr>
        <w:t xml:space="preserve">Une offre qui aurait été ouverte trop tôt pour cette raison sera rejetée et renvoyée au soumissionnaire. </w:t>
      </w:r>
    </w:p>
    <w:p w:rsidR="00A61674" w:rsidRPr="00F70EF0" w:rsidRDefault="00A61674" w:rsidP="00A61674">
      <w:pPr>
        <w:widowControl w:val="0"/>
        <w:autoSpaceDE w:val="0"/>
        <w:autoSpaceDN w:val="0"/>
        <w:adjustRightInd w:val="0"/>
        <w:ind w:right="-20"/>
        <w:jc w:val="both"/>
        <w:rPr>
          <w:rFonts w:ascii="Arial" w:hAnsi="Arial" w:cs="Arial"/>
        </w:rPr>
      </w:pPr>
      <w:r w:rsidRPr="00F70EF0">
        <w:rPr>
          <w:rFonts w:ascii="Arial" w:hAnsi="Arial" w:cs="Arial"/>
        </w:rPr>
        <w:t>L’ouverture des plis se fera aux dates et lieu précisés dans l’avis d’appel d’offre.</w:t>
      </w:r>
    </w:p>
    <w:p w:rsidR="00A61674" w:rsidRPr="00F70EF0" w:rsidRDefault="00A61674" w:rsidP="00A61674">
      <w:pPr>
        <w:widowControl w:val="0"/>
        <w:autoSpaceDE w:val="0"/>
        <w:autoSpaceDN w:val="0"/>
        <w:adjustRightInd w:val="0"/>
        <w:ind w:right="-20"/>
        <w:jc w:val="both"/>
        <w:rPr>
          <w:rFonts w:ascii="Arial" w:hAnsi="Arial" w:cs="Arial"/>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Article 7 : Offre de base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rPr>
        <w:t>Le soumissionnaire devra obligatoirement présenter une offre de base conforme aux dispositions du dossier d’Appel d’ Offres</w:t>
      </w:r>
      <w:r w:rsidRPr="00F70EF0">
        <w:rPr>
          <w:rFonts w:ascii="Arial" w:hAnsi="Arial" w:cs="Arial"/>
          <w:w w:val="99"/>
        </w:rPr>
        <w:t xml:space="preserve">. </w:t>
      </w:r>
    </w:p>
    <w:p w:rsidR="00A61674" w:rsidRPr="00F70EF0" w:rsidRDefault="00A61674" w:rsidP="00A61674">
      <w:pPr>
        <w:widowControl w:val="0"/>
        <w:autoSpaceDE w:val="0"/>
        <w:autoSpaceDN w:val="0"/>
        <w:adjustRightInd w:val="0"/>
        <w:ind w:right="-20"/>
        <w:jc w:val="both"/>
        <w:rPr>
          <w:rFonts w:ascii="Arial" w:hAnsi="Arial" w:cs="Arial"/>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Article 8 : Propositions techniques </w:t>
      </w:r>
    </w:p>
    <w:p w:rsidR="00A61674" w:rsidRPr="00F70EF0" w:rsidRDefault="00A61674" w:rsidP="00A61674">
      <w:pPr>
        <w:widowControl w:val="0"/>
        <w:autoSpaceDE w:val="0"/>
        <w:autoSpaceDN w:val="0"/>
        <w:adjustRightInd w:val="0"/>
        <w:ind w:right="-20"/>
        <w:jc w:val="both"/>
        <w:rPr>
          <w:rFonts w:ascii="Arial" w:hAnsi="Arial" w:cs="Arial"/>
        </w:rPr>
      </w:pPr>
      <w:r w:rsidRPr="00F70EF0">
        <w:rPr>
          <w:rFonts w:ascii="Arial" w:hAnsi="Arial" w:cs="Arial"/>
        </w:rPr>
        <w:t xml:space="preserve">Des propositions techniques pourront être faites et porteront sur les variantes proposées par les soumissionnaires. </w:t>
      </w:r>
    </w:p>
    <w:p w:rsidR="00A61674" w:rsidRPr="00F70EF0" w:rsidRDefault="00A61674" w:rsidP="00A61674">
      <w:pPr>
        <w:widowControl w:val="0"/>
        <w:autoSpaceDE w:val="0"/>
        <w:autoSpaceDN w:val="0"/>
        <w:adjustRightInd w:val="0"/>
        <w:ind w:right="-20"/>
        <w:jc w:val="both"/>
        <w:rPr>
          <w:rFonts w:ascii="Arial" w:hAnsi="Arial" w:cs="Arial"/>
        </w:rPr>
      </w:pPr>
      <w:r w:rsidRPr="00F70EF0">
        <w:rPr>
          <w:rFonts w:ascii="Arial" w:hAnsi="Arial" w:cs="Arial"/>
        </w:rPr>
        <w:t>Ces propositions techniques incluses dans l’enveloppe B comporteront :</w:t>
      </w:r>
    </w:p>
    <w:p w:rsidR="00A61674" w:rsidRPr="00F70EF0" w:rsidRDefault="00A61674" w:rsidP="00A61674">
      <w:pPr>
        <w:widowControl w:val="0"/>
        <w:numPr>
          <w:ilvl w:val="0"/>
          <w:numId w:val="27"/>
        </w:numPr>
        <w:autoSpaceDE w:val="0"/>
        <w:autoSpaceDN w:val="0"/>
        <w:adjustRightInd w:val="0"/>
        <w:ind w:right="-20"/>
        <w:jc w:val="both"/>
        <w:rPr>
          <w:rFonts w:ascii="Arial" w:hAnsi="Arial" w:cs="Arial"/>
        </w:rPr>
      </w:pPr>
      <w:r w:rsidRPr="00F70EF0">
        <w:rPr>
          <w:rFonts w:ascii="Arial" w:hAnsi="Arial" w:cs="Arial"/>
        </w:rPr>
        <w:t>un</w:t>
      </w:r>
      <w:r>
        <w:rPr>
          <w:rFonts w:ascii="Arial" w:hAnsi="Arial" w:cs="Arial"/>
        </w:rPr>
        <w:t>e</w:t>
      </w:r>
      <w:r w:rsidRPr="00F70EF0">
        <w:rPr>
          <w:rFonts w:ascii="Arial" w:hAnsi="Arial" w:cs="Arial"/>
        </w:rPr>
        <w:t xml:space="preserve"> n</w:t>
      </w:r>
      <w:r>
        <w:rPr>
          <w:rFonts w:ascii="Arial" w:hAnsi="Arial" w:cs="Arial"/>
        </w:rPr>
        <w:t>ote</w:t>
      </w:r>
      <w:r w:rsidRPr="00F70EF0">
        <w:rPr>
          <w:rFonts w:ascii="Arial" w:hAnsi="Arial" w:cs="Arial"/>
        </w:rPr>
        <w:t xml:space="preserve"> technique justifiant l’équivalence de la solution proposée avec la solution de base du point de vue capacité de service décrivant le matériel et les matériaux mis en œuvre ;</w:t>
      </w:r>
    </w:p>
    <w:p w:rsidR="00A61674" w:rsidRPr="00F70EF0" w:rsidRDefault="00A61674" w:rsidP="00A61674">
      <w:pPr>
        <w:widowControl w:val="0"/>
        <w:numPr>
          <w:ilvl w:val="0"/>
          <w:numId w:val="27"/>
        </w:numPr>
        <w:autoSpaceDE w:val="0"/>
        <w:autoSpaceDN w:val="0"/>
        <w:adjustRightInd w:val="0"/>
        <w:ind w:right="-20"/>
        <w:jc w:val="both"/>
        <w:rPr>
          <w:rFonts w:ascii="Arial" w:hAnsi="Arial" w:cs="Arial"/>
        </w:rPr>
      </w:pPr>
      <w:r w:rsidRPr="00F70EF0">
        <w:rPr>
          <w:rFonts w:ascii="Arial" w:hAnsi="Arial" w:cs="Arial"/>
        </w:rPr>
        <w:t xml:space="preserve">les nouveaux bordereaux des prix et les nouveaux devis estimatifs établis conformément </w:t>
      </w:r>
      <w:r w:rsidRPr="00F70EF0">
        <w:rPr>
          <w:rFonts w:ascii="Arial" w:hAnsi="Arial" w:cs="Arial"/>
        </w:rPr>
        <w:lastRenderedPageBreak/>
        <w:t xml:space="preserve">à l’article 5 ci-dessus. </w:t>
      </w:r>
    </w:p>
    <w:p w:rsidR="00A61674" w:rsidRPr="00F70EF0" w:rsidRDefault="00A61674" w:rsidP="00A61674">
      <w:pPr>
        <w:widowControl w:val="0"/>
        <w:autoSpaceDE w:val="0"/>
        <w:autoSpaceDN w:val="0"/>
        <w:adjustRightInd w:val="0"/>
        <w:ind w:right="-20"/>
        <w:jc w:val="both"/>
        <w:rPr>
          <w:rFonts w:ascii="Arial" w:hAnsi="Arial" w:cs="Arial"/>
        </w:rPr>
      </w:pPr>
    </w:p>
    <w:p w:rsidR="00A61674" w:rsidRPr="00F70EF0" w:rsidRDefault="00A61674" w:rsidP="00A61674">
      <w:pPr>
        <w:widowControl w:val="0"/>
        <w:autoSpaceDE w:val="0"/>
        <w:autoSpaceDN w:val="0"/>
        <w:adjustRightInd w:val="0"/>
        <w:ind w:right="-20"/>
        <w:jc w:val="both"/>
        <w:rPr>
          <w:rFonts w:ascii="Arial" w:hAnsi="Arial" w:cs="Arial"/>
          <w:w w:val="99"/>
        </w:rPr>
      </w:pPr>
      <w:r>
        <w:rPr>
          <w:rFonts w:ascii="Arial" w:hAnsi="Arial" w:cs="Arial"/>
        </w:rPr>
        <w:t>L’</w:t>
      </w:r>
      <w:r>
        <w:rPr>
          <w:rFonts w:ascii="Arial" w:hAnsi="Arial" w:cs="Arial"/>
          <w:w w:val="99"/>
        </w:rPr>
        <w:t>Autorité Contractante</w:t>
      </w:r>
      <w:r w:rsidRPr="00F70EF0">
        <w:rPr>
          <w:rFonts w:ascii="Arial" w:hAnsi="Arial" w:cs="Arial"/>
          <w:w w:val="99"/>
        </w:rPr>
        <w:t xml:space="preserve"> se réserve le droit d’établir le contrat en tenant compte ou en rejetant ces propositions. </w:t>
      </w:r>
    </w:p>
    <w:p w:rsidR="00A61674" w:rsidRPr="00121FFF" w:rsidRDefault="00A61674" w:rsidP="00A61674">
      <w:pPr>
        <w:widowControl w:val="0"/>
        <w:autoSpaceDE w:val="0"/>
        <w:autoSpaceDN w:val="0"/>
        <w:adjustRightInd w:val="0"/>
        <w:ind w:right="-20"/>
        <w:jc w:val="both"/>
        <w:rPr>
          <w:rFonts w:ascii="Arial" w:hAnsi="Arial" w:cs="Arial"/>
          <w:w w:val="99"/>
          <w:sz w:val="16"/>
          <w:szCs w:val="16"/>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Article 9 : Délai d’engagement </w:t>
      </w:r>
    </w:p>
    <w:p w:rsidR="00A61674"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Les soumissionnaires restent engagés par leurs offres pendant un délai de </w:t>
      </w:r>
      <w:r w:rsidRPr="00535EA0">
        <w:rPr>
          <w:rFonts w:ascii="Arial" w:hAnsi="Arial" w:cs="Arial"/>
          <w:b/>
          <w:w w:val="99"/>
        </w:rPr>
        <w:t>quatre-vingt-dix (90) jours</w:t>
      </w:r>
      <w:r w:rsidRPr="00F70EF0">
        <w:rPr>
          <w:rFonts w:ascii="Arial" w:hAnsi="Arial" w:cs="Arial"/>
          <w:w w:val="99"/>
        </w:rPr>
        <w:t xml:space="preserve"> à compter de la date limite fixée pour la remise des o</w:t>
      </w:r>
      <w:r>
        <w:rPr>
          <w:rFonts w:ascii="Arial" w:hAnsi="Arial" w:cs="Arial"/>
          <w:w w:val="99"/>
        </w:rPr>
        <w:t>ffres, délai au cours duquel l’Autorité Contractante</w:t>
      </w:r>
      <w:r w:rsidRPr="00F70EF0">
        <w:rPr>
          <w:rFonts w:ascii="Arial" w:hAnsi="Arial" w:cs="Arial"/>
          <w:w w:val="99"/>
        </w:rPr>
        <w:t xml:space="preserve"> se prononcera sur l’entreprise à retenir.</w:t>
      </w:r>
    </w:p>
    <w:p w:rsidR="00A61674" w:rsidRPr="00F70EF0" w:rsidRDefault="00A61674" w:rsidP="00A61674">
      <w:pPr>
        <w:widowControl w:val="0"/>
        <w:autoSpaceDE w:val="0"/>
        <w:autoSpaceDN w:val="0"/>
        <w:adjustRightInd w:val="0"/>
        <w:spacing w:before="11"/>
        <w:ind w:right="-20"/>
        <w:jc w:val="both"/>
        <w:rPr>
          <w:rFonts w:ascii="Arial" w:hAnsi="Arial" w:cs="Arial"/>
          <w:w w:val="99"/>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Article 10 : Attribution </w:t>
      </w:r>
      <w:r>
        <w:rPr>
          <w:rFonts w:ascii="Arial" w:hAnsi="Arial" w:cs="Arial"/>
          <w:b/>
          <w:w w:val="99"/>
        </w:rPr>
        <w:t>de la lettre commande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Pr>
          <w:rFonts w:ascii="Arial" w:hAnsi="Arial" w:cs="Arial"/>
          <w:w w:val="99"/>
        </w:rPr>
        <w:t xml:space="preserve"> La lettre commande</w:t>
      </w:r>
      <w:r w:rsidRPr="00F70EF0">
        <w:rPr>
          <w:rFonts w:ascii="Arial" w:hAnsi="Arial" w:cs="Arial"/>
          <w:w w:val="99"/>
        </w:rPr>
        <w:t xml:space="preserve"> est attribué</w:t>
      </w:r>
      <w:r>
        <w:rPr>
          <w:rFonts w:ascii="Arial" w:hAnsi="Arial" w:cs="Arial"/>
          <w:w w:val="99"/>
        </w:rPr>
        <w:t>e</w:t>
      </w:r>
      <w:r w:rsidRPr="00F70EF0">
        <w:rPr>
          <w:rFonts w:ascii="Arial" w:hAnsi="Arial" w:cs="Arial"/>
          <w:w w:val="99"/>
        </w:rPr>
        <w:t xml:space="preserve"> au soumissionnaire dont l’offre a été conforme au </w:t>
      </w:r>
      <w:r>
        <w:rPr>
          <w:rFonts w:ascii="Arial" w:hAnsi="Arial" w:cs="Arial"/>
          <w:w w:val="99"/>
        </w:rPr>
        <w:t>Dossier d’Appel d’Offres et qui dispose des capacités techniques et financières requises pour exécuter le marché de façon satisfaisante et dont l’Offre a été évaluée la moins</w:t>
      </w:r>
      <w:r w:rsidRPr="00F70EF0">
        <w:rPr>
          <w:rFonts w:ascii="Arial" w:hAnsi="Arial" w:cs="Arial"/>
          <w:w w:val="99"/>
        </w:rPr>
        <w:t xml:space="preserve">-disante. </w:t>
      </w:r>
    </w:p>
    <w:p w:rsidR="00A61674" w:rsidRPr="00121FFF"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L’</w:t>
      </w:r>
      <w:r>
        <w:rPr>
          <w:rFonts w:ascii="Arial" w:hAnsi="Arial" w:cs="Arial"/>
          <w:w w:val="99"/>
        </w:rPr>
        <w:t xml:space="preserve">Autorité Contractante </w:t>
      </w:r>
      <w:r w:rsidRPr="00F70EF0">
        <w:rPr>
          <w:rFonts w:ascii="Arial" w:hAnsi="Arial" w:cs="Arial"/>
          <w:w w:val="99"/>
        </w:rPr>
        <w:t xml:space="preserve">seréserveledroitd’annulerla procédure d’Appel d’Offres et de rejeter toutes les offres à tout moment avant l’attribution </w:t>
      </w:r>
      <w:r>
        <w:rPr>
          <w:rFonts w:ascii="Arial" w:hAnsi="Arial" w:cs="Arial"/>
          <w:w w:val="99"/>
        </w:rPr>
        <w:t>de la lettre commande</w:t>
      </w:r>
      <w:r w:rsidRPr="00F70EF0">
        <w:rPr>
          <w:rFonts w:ascii="Arial" w:hAnsi="Arial" w:cs="Arial"/>
          <w:w w:val="99"/>
        </w:rPr>
        <w:t xml:space="preserve">, sans en courir la responsabilité à l’égard du ou des soumissionnaires affectés par sa décision, ni l’obligation de les informer des raisons de sa décision. </w:t>
      </w:r>
    </w:p>
    <w:p w:rsidR="00A61674"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Après publication des résultats, les offres non retenues sont mises à la disposition des soumissionnaires qui sont avisés. Elles seront détruites si elles ne sont pas retirées dans un délai de quinze (15) jours à compter de la date d’attribution. </w:t>
      </w:r>
    </w:p>
    <w:p w:rsidR="00A61674" w:rsidRPr="00761E9C"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Article 11 : Critères d’analyse des offres</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Les offres sont ouvertes en une seule fois et évaluées en trois étapes.</w:t>
      </w: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11.1 Examen de la conformité des pièces administratives </w:t>
      </w:r>
    </w:p>
    <w:p w:rsidR="00A61674" w:rsidRPr="00F70EF0" w:rsidRDefault="00A61674" w:rsidP="00A61674">
      <w:pPr>
        <w:widowControl w:val="0"/>
        <w:numPr>
          <w:ilvl w:val="0"/>
          <w:numId w:val="29"/>
        </w:numPr>
        <w:autoSpaceDE w:val="0"/>
        <w:autoSpaceDN w:val="0"/>
        <w:adjustRightInd w:val="0"/>
        <w:spacing w:before="11"/>
        <w:ind w:right="-20"/>
        <w:jc w:val="both"/>
        <w:rPr>
          <w:rFonts w:ascii="Arial" w:hAnsi="Arial" w:cs="Arial"/>
          <w:w w:val="99"/>
        </w:rPr>
      </w:pPr>
      <w:r w:rsidRPr="00F70EF0">
        <w:rPr>
          <w:rFonts w:ascii="Arial" w:hAnsi="Arial" w:cs="Arial"/>
          <w:w w:val="99"/>
        </w:rPr>
        <w:t>le dossier doit être complet et toutes pièces valides et authentiques ;</w:t>
      </w:r>
    </w:p>
    <w:p w:rsidR="00A61674" w:rsidRPr="00F70EF0" w:rsidRDefault="00A61674" w:rsidP="00A61674">
      <w:pPr>
        <w:widowControl w:val="0"/>
        <w:numPr>
          <w:ilvl w:val="0"/>
          <w:numId w:val="29"/>
        </w:numPr>
        <w:autoSpaceDE w:val="0"/>
        <w:autoSpaceDN w:val="0"/>
        <w:adjustRightInd w:val="0"/>
        <w:spacing w:before="11"/>
        <w:ind w:right="-20"/>
        <w:jc w:val="both"/>
        <w:rPr>
          <w:rFonts w:ascii="Arial" w:hAnsi="Arial" w:cs="Arial"/>
          <w:w w:val="99"/>
        </w:rPr>
      </w:pPr>
      <w:r w:rsidRPr="00F70EF0">
        <w:rPr>
          <w:rFonts w:ascii="Arial" w:hAnsi="Arial" w:cs="Arial"/>
          <w:w w:val="99"/>
        </w:rPr>
        <w:t>le cautionnement provisoire (la garantie de soumission) doit être conforme au modèle imposé ;</w:t>
      </w:r>
    </w:p>
    <w:p w:rsidR="00A61674" w:rsidRPr="00F70EF0" w:rsidRDefault="00A61674" w:rsidP="00A61674">
      <w:pPr>
        <w:widowControl w:val="0"/>
        <w:numPr>
          <w:ilvl w:val="0"/>
          <w:numId w:val="29"/>
        </w:numPr>
        <w:autoSpaceDE w:val="0"/>
        <w:autoSpaceDN w:val="0"/>
        <w:adjustRightInd w:val="0"/>
        <w:spacing w:before="11"/>
        <w:ind w:right="-20"/>
        <w:jc w:val="both"/>
        <w:rPr>
          <w:rFonts w:ascii="Arial" w:hAnsi="Arial" w:cs="Arial"/>
          <w:w w:val="99"/>
        </w:rPr>
      </w:pPr>
      <w:r w:rsidRPr="00F70EF0">
        <w:rPr>
          <w:rFonts w:ascii="Arial" w:hAnsi="Arial" w:cs="Arial"/>
          <w:w w:val="99"/>
        </w:rPr>
        <w:t>les offres dont le dossier administratif est conforme sont ensuite évaluées techniquement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L’évaluation permettra de déterminer le coût de chaque offre et de comparer les offres  entre elles sur la base suivante :</w:t>
      </w:r>
    </w:p>
    <w:p w:rsidR="00A61674" w:rsidRPr="00F70EF0" w:rsidRDefault="00A61674" w:rsidP="00A61674">
      <w:pPr>
        <w:widowControl w:val="0"/>
        <w:autoSpaceDE w:val="0"/>
        <w:autoSpaceDN w:val="0"/>
        <w:adjustRightInd w:val="0"/>
        <w:spacing w:before="11"/>
        <w:ind w:right="-20"/>
        <w:jc w:val="both"/>
        <w:rPr>
          <w:rFonts w:ascii="Arial" w:hAnsi="Arial" w:cs="Arial"/>
          <w:w w:val="99"/>
          <w:sz w:val="18"/>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11.2 Evaluation technique</w:t>
      </w:r>
    </w:p>
    <w:p w:rsidR="00A61674"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Elle sera faite </w:t>
      </w:r>
      <w:r>
        <w:rPr>
          <w:rFonts w:ascii="Arial" w:hAnsi="Arial" w:cs="Arial"/>
          <w:w w:val="99"/>
        </w:rPr>
        <w:t>selon le mode binaire. Ces critères ont été regroupés par rubriques ainsi qu’il suit</w:t>
      </w:r>
      <w:r w:rsidRPr="00F70EF0">
        <w:rPr>
          <w:rFonts w:ascii="Arial" w:hAnsi="Arial" w:cs="Arial"/>
          <w:w w:val="99"/>
        </w:rPr>
        <w:t> :</w:t>
      </w:r>
    </w:p>
    <w:p w:rsidR="00A61674" w:rsidRDefault="00A61674" w:rsidP="00A61674">
      <w:pPr>
        <w:widowControl w:val="0"/>
        <w:autoSpaceDE w:val="0"/>
        <w:autoSpaceDN w:val="0"/>
        <w:adjustRightInd w:val="0"/>
        <w:spacing w:before="11"/>
        <w:ind w:right="-20"/>
        <w:jc w:val="both"/>
        <w:rPr>
          <w:rFonts w:ascii="Arial" w:hAnsi="Arial" w:cs="Arial"/>
          <w:w w:val="99"/>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6"/>
        <w:gridCol w:w="9156"/>
        <w:gridCol w:w="29"/>
      </w:tblGrid>
      <w:tr w:rsidR="00A61674" w:rsidRPr="00F70EF0" w:rsidTr="00565D05">
        <w:trPr>
          <w:trHeight w:val="271"/>
          <w:jc w:val="center"/>
        </w:trPr>
        <w:tc>
          <w:tcPr>
            <w:tcW w:w="1266" w:type="dxa"/>
          </w:tcPr>
          <w:p w:rsidR="00A61674" w:rsidRPr="00624392" w:rsidRDefault="00A61674" w:rsidP="00565D05">
            <w:pPr>
              <w:widowControl w:val="0"/>
              <w:autoSpaceDE w:val="0"/>
              <w:autoSpaceDN w:val="0"/>
              <w:adjustRightInd w:val="0"/>
              <w:ind w:right="-20"/>
              <w:jc w:val="center"/>
              <w:rPr>
                <w:rFonts w:ascii="Arial" w:hAnsi="Arial" w:cs="Arial"/>
                <w:b/>
              </w:rPr>
            </w:pPr>
            <w:r w:rsidRPr="00624392">
              <w:rPr>
                <w:rFonts w:ascii="Arial" w:hAnsi="Arial" w:cs="Arial"/>
                <w:b/>
              </w:rPr>
              <w:t>Pièce n°</w:t>
            </w:r>
          </w:p>
        </w:tc>
        <w:tc>
          <w:tcPr>
            <w:tcW w:w="9185" w:type="dxa"/>
            <w:gridSpan w:val="2"/>
          </w:tcPr>
          <w:p w:rsidR="00A61674" w:rsidRPr="00624392" w:rsidRDefault="00A61674" w:rsidP="00565D05">
            <w:pPr>
              <w:widowControl w:val="0"/>
              <w:autoSpaceDE w:val="0"/>
              <w:autoSpaceDN w:val="0"/>
              <w:adjustRightInd w:val="0"/>
              <w:ind w:right="-20"/>
              <w:jc w:val="center"/>
              <w:rPr>
                <w:rFonts w:ascii="Arial" w:hAnsi="Arial" w:cs="Arial"/>
                <w:b/>
              </w:rPr>
            </w:pPr>
            <w:r w:rsidRPr="00624392">
              <w:rPr>
                <w:rFonts w:ascii="Arial" w:hAnsi="Arial" w:cs="Arial"/>
                <w:b/>
              </w:rPr>
              <w:t>Désignation</w:t>
            </w:r>
          </w:p>
        </w:tc>
      </w:tr>
      <w:tr w:rsidR="00A61674" w:rsidRPr="00F70EF0" w:rsidTr="00565D05">
        <w:trPr>
          <w:gridAfter w:val="1"/>
          <w:wAfter w:w="29" w:type="dxa"/>
          <w:trHeight w:val="1010"/>
          <w:jc w:val="center"/>
        </w:trPr>
        <w:tc>
          <w:tcPr>
            <w:tcW w:w="1266" w:type="dxa"/>
            <w:vAlign w:val="center"/>
          </w:tcPr>
          <w:p w:rsidR="00A61674" w:rsidRPr="00F70EF0" w:rsidRDefault="00A61674" w:rsidP="00565D05">
            <w:pPr>
              <w:widowControl w:val="0"/>
              <w:autoSpaceDE w:val="0"/>
              <w:autoSpaceDN w:val="0"/>
              <w:adjustRightInd w:val="0"/>
              <w:ind w:right="-20"/>
              <w:jc w:val="center"/>
              <w:rPr>
                <w:rFonts w:ascii="Arial" w:hAnsi="Arial" w:cs="Arial"/>
              </w:rPr>
            </w:pPr>
            <w:r w:rsidRPr="00F70EF0">
              <w:rPr>
                <w:rFonts w:ascii="Arial" w:hAnsi="Arial" w:cs="Arial"/>
                <w:sz w:val="22"/>
                <w:szCs w:val="22"/>
              </w:rPr>
              <w:t>B.1</w:t>
            </w:r>
          </w:p>
        </w:tc>
        <w:tc>
          <w:tcPr>
            <w:tcW w:w="9156" w:type="dxa"/>
          </w:tcPr>
          <w:p w:rsidR="00A61674" w:rsidRDefault="00A61674" w:rsidP="00565D05">
            <w:pPr>
              <w:widowControl w:val="0"/>
              <w:autoSpaceDE w:val="0"/>
              <w:autoSpaceDN w:val="0"/>
              <w:adjustRightInd w:val="0"/>
              <w:ind w:right="-20"/>
              <w:rPr>
                <w:rFonts w:ascii="Arial" w:hAnsi="Arial" w:cs="Arial"/>
                <w:b/>
              </w:rPr>
            </w:pPr>
            <w:r w:rsidRPr="00F70EF0">
              <w:rPr>
                <w:rFonts w:ascii="Arial" w:hAnsi="Arial" w:cs="Arial"/>
                <w:b/>
                <w:sz w:val="22"/>
                <w:szCs w:val="22"/>
              </w:rPr>
              <w:t xml:space="preserve">Référence dans les réalisations similaires </w:t>
            </w:r>
          </w:p>
          <w:p w:rsidR="006B32EB" w:rsidRPr="006B32EB" w:rsidRDefault="006B32EB" w:rsidP="006B32EB">
            <w:pPr>
              <w:pStyle w:val="Paragraphedeliste"/>
              <w:widowControl w:val="0"/>
              <w:numPr>
                <w:ilvl w:val="0"/>
                <w:numId w:val="27"/>
              </w:numPr>
              <w:autoSpaceDE w:val="0"/>
              <w:autoSpaceDN w:val="0"/>
              <w:adjustRightInd w:val="0"/>
              <w:ind w:right="-20"/>
              <w:rPr>
                <w:rFonts w:ascii="Arial" w:hAnsi="Arial" w:cs="Arial"/>
              </w:rPr>
            </w:pPr>
            <w:r w:rsidRPr="006B32EB">
              <w:rPr>
                <w:rFonts w:ascii="Arial" w:hAnsi="Arial" w:cs="Arial"/>
              </w:rPr>
              <w:t>Présentation de l’offre</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liste des références de l’entreprise dans le domaine d</w:t>
            </w:r>
            <w:r>
              <w:rPr>
                <w:rFonts w:ascii="Arial" w:hAnsi="Arial" w:cs="Arial"/>
                <w:sz w:val="22"/>
                <w:szCs w:val="22"/>
              </w:rPr>
              <w:t>’Aménagement/Urbanisme</w:t>
            </w:r>
            <w:r w:rsidRPr="00F70EF0">
              <w:rPr>
                <w:rFonts w:ascii="Arial" w:hAnsi="Arial" w:cs="Arial"/>
                <w:sz w:val="22"/>
                <w:szCs w:val="22"/>
              </w:rPr>
              <w:t>;</w:t>
            </w:r>
          </w:p>
          <w:p w:rsidR="00A61674" w:rsidRPr="00F70EF0" w:rsidRDefault="00A61674" w:rsidP="00171D9D">
            <w:pPr>
              <w:widowControl w:val="0"/>
              <w:numPr>
                <w:ilvl w:val="0"/>
                <w:numId w:val="27"/>
              </w:numPr>
              <w:autoSpaceDE w:val="0"/>
              <w:autoSpaceDN w:val="0"/>
              <w:adjustRightInd w:val="0"/>
              <w:ind w:right="-20"/>
              <w:rPr>
                <w:rFonts w:ascii="Arial" w:hAnsi="Arial" w:cs="Arial"/>
              </w:rPr>
            </w:pPr>
            <w:r>
              <w:rPr>
                <w:rFonts w:ascii="Arial" w:hAnsi="Arial" w:cs="Arial"/>
                <w:sz w:val="22"/>
                <w:szCs w:val="22"/>
              </w:rPr>
              <w:t>0</w:t>
            </w:r>
            <w:r w:rsidR="00856D8F">
              <w:rPr>
                <w:rFonts w:ascii="Arial" w:hAnsi="Arial" w:cs="Arial"/>
                <w:sz w:val="22"/>
                <w:szCs w:val="22"/>
              </w:rPr>
              <w:t>1</w:t>
            </w:r>
            <w:r w:rsidRPr="00F70EF0">
              <w:rPr>
                <w:rFonts w:ascii="Arial" w:hAnsi="Arial" w:cs="Arial"/>
                <w:sz w:val="22"/>
                <w:szCs w:val="22"/>
              </w:rPr>
              <w:t>contrat</w:t>
            </w:r>
            <w:r>
              <w:rPr>
                <w:rFonts w:ascii="Arial" w:hAnsi="Arial" w:cs="Arial"/>
                <w:sz w:val="22"/>
                <w:szCs w:val="22"/>
              </w:rPr>
              <w:t>s</w:t>
            </w:r>
            <w:r w:rsidRPr="00F70EF0">
              <w:rPr>
                <w:rFonts w:ascii="Arial" w:hAnsi="Arial" w:cs="Arial"/>
                <w:sz w:val="22"/>
                <w:szCs w:val="22"/>
              </w:rPr>
              <w:t xml:space="preserve"> et </w:t>
            </w:r>
            <w:r>
              <w:rPr>
                <w:rFonts w:ascii="Arial" w:hAnsi="Arial" w:cs="Arial"/>
                <w:sz w:val="22"/>
                <w:szCs w:val="22"/>
              </w:rPr>
              <w:t>0</w:t>
            </w:r>
            <w:r w:rsidR="00171D9D">
              <w:rPr>
                <w:rFonts w:ascii="Arial" w:hAnsi="Arial" w:cs="Arial"/>
                <w:sz w:val="22"/>
                <w:szCs w:val="22"/>
              </w:rPr>
              <w:t>1</w:t>
            </w:r>
            <w:r w:rsidRPr="00F70EF0">
              <w:rPr>
                <w:rFonts w:ascii="Arial" w:hAnsi="Arial" w:cs="Arial"/>
                <w:sz w:val="22"/>
                <w:szCs w:val="22"/>
              </w:rPr>
              <w:t xml:space="preserve">PV de réception des ouvrages réalisés </w:t>
            </w:r>
          </w:p>
        </w:tc>
      </w:tr>
      <w:tr w:rsidR="00A61674" w:rsidRPr="00F70EF0" w:rsidTr="00565D05">
        <w:trPr>
          <w:gridAfter w:val="1"/>
          <w:wAfter w:w="29" w:type="dxa"/>
          <w:trHeight w:val="557"/>
          <w:jc w:val="center"/>
        </w:trPr>
        <w:tc>
          <w:tcPr>
            <w:tcW w:w="1266" w:type="dxa"/>
            <w:vAlign w:val="center"/>
          </w:tcPr>
          <w:p w:rsidR="00A61674" w:rsidRPr="00F70EF0" w:rsidRDefault="00A61674" w:rsidP="00565D05">
            <w:pPr>
              <w:widowControl w:val="0"/>
              <w:autoSpaceDE w:val="0"/>
              <w:autoSpaceDN w:val="0"/>
              <w:adjustRightInd w:val="0"/>
              <w:ind w:right="-20"/>
              <w:jc w:val="center"/>
              <w:rPr>
                <w:rFonts w:ascii="Arial" w:hAnsi="Arial" w:cs="Arial"/>
              </w:rPr>
            </w:pPr>
            <w:r w:rsidRPr="00F70EF0">
              <w:rPr>
                <w:rFonts w:ascii="Arial" w:hAnsi="Arial" w:cs="Arial"/>
                <w:sz w:val="22"/>
                <w:szCs w:val="22"/>
              </w:rPr>
              <w:t>B.2</w:t>
            </w:r>
          </w:p>
        </w:tc>
        <w:tc>
          <w:tcPr>
            <w:tcW w:w="9156" w:type="dxa"/>
          </w:tcPr>
          <w:p w:rsidR="00A61674" w:rsidRPr="00F70EF0" w:rsidRDefault="00A61674" w:rsidP="00565D05">
            <w:pPr>
              <w:widowControl w:val="0"/>
              <w:autoSpaceDE w:val="0"/>
              <w:autoSpaceDN w:val="0"/>
              <w:adjustRightInd w:val="0"/>
              <w:ind w:right="-20"/>
              <w:rPr>
                <w:rFonts w:ascii="Arial" w:hAnsi="Arial" w:cs="Arial"/>
                <w:b/>
              </w:rPr>
            </w:pPr>
            <w:r w:rsidRPr="00F70EF0">
              <w:rPr>
                <w:rFonts w:ascii="Arial" w:hAnsi="Arial" w:cs="Arial"/>
                <w:b/>
                <w:sz w:val="22"/>
                <w:szCs w:val="22"/>
              </w:rPr>
              <w:t>Qualité du personnel</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liste du personnel affecté au projet (joindre copies certifiées des diplômes et CV) ;</w:t>
            </w:r>
          </w:p>
          <w:p w:rsidR="00A61674" w:rsidRPr="00C66F27"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Diplôme du conducteur des travaux daté et signé (voir fiche) ;</w:t>
            </w:r>
          </w:p>
          <w:p w:rsidR="00A61674" w:rsidRPr="00F70EF0" w:rsidRDefault="00A61674" w:rsidP="00565D05">
            <w:pPr>
              <w:widowControl w:val="0"/>
              <w:numPr>
                <w:ilvl w:val="1"/>
                <w:numId w:val="27"/>
              </w:numPr>
              <w:autoSpaceDE w:val="0"/>
              <w:autoSpaceDN w:val="0"/>
              <w:adjustRightInd w:val="0"/>
              <w:ind w:right="-20"/>
              <w:rPr>
                <w:rFonts w:ascii="Arial" w:hAnsi="Arial" w:cs="Arial"/>
              </w:rPr>
            </w:pPr>
            <w:r>
              <w:rPr>
                <w:rFonts w:ascii="Arial" w:hAnsi="Arial" w:cs="Arial"/>
              </w:rPr>
              <w:t>Ingénieur Environnementaliste/Aménagiste/Urbaniste</w:t>
            </w:r>
          </w:p>
          <w:p w:rsidR="00A61674" w:rsidRPr="00C66F27"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Diplôme du Chef chantier, daté et signé (voir fiche)</w:t>
            </w:r>
          </w:p>
          <w:p w:rsidR="00A61674" w:rsidRPr="00F70EF0" w:rsidRDefault="00A61674" w:rsidP="00565D05">
            <w:pPr>
              <w:widowControl w:val="0"/>
              <w:numPr>
                <w:ilvl w:val="1"/>
                <w:numId w:val="27"/>
              </w:numPr>
              <w:autoSpaceDE w:val="0"/>
              <w:autoSpaceDN w:val="0"/>
              <w:adjustRightInd w:val="0"/>
              <w:ind w:right="-20"/>
              <w:rPr>
                <w:rFonts w:ascii="Arial" w:hAnsi="Arial" w:cs="Arial"/>
              </w:rPr>
            </w:pPr>
            <w:r>
              <w:rPr>
                <w:rFonts w:ascii="Arial" w:hAnsi="Arial" w:cs="Arial"/>
                <w:sz w:val="22"/>
                <w:szCs w:val="22"/>
              </w:rPr>
              <w:t xml:space="preserve">Technicien Environnementaliste/ Aménagiste/Urbaniste </w:t>
            </w:r>
          </w:p>
          <w:p w:rsidR="00A61674" w:rsidRPr="00C66F27"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CV du conducteur des travaux daté et signé (voir fiche) </w:t>
            </w:r>
          </w:p>
          <w:p w:rsidR="00A61674" w:rsidRPr="00081F2F" w:rsidRDefault="00A61674" w:rsidP="00565D05">
            <w:pPr>
              <w:pStyle w:val="Paragraphedeliste"/>
              <w:widowControl w:val="0"/>
              <w:numPr>
                <w:ilvl w:val="0"/>
                <w:numId w:val="27"/>
              </w:numPr>
              <w:autoSpaceDE w:val="0"/>
              <w:autoSpaceDN w:val="0"/>
              <w:adjustRightInd w:val="0"/>
              <w:ind w:right="-20"/>
              <w:contextualSpacing/>
              <w:rPr>
                <w:rFonts w:ascii="Arial" w:hAnsi="Arial" w:cs="Arial"/>
              </w:rPr>
            </w:pPr>
            <w:r w:rsidRPr="00081F2F">
              <w:rPr>
                <w:rFonts w:ascii="Arial" w:hAnsi="Arial" w:cs="Arial"/>
                <w:sz w:val="22"/>
                <w:szCs w:val="22"/>
              </w:rPr>
              <w:t>CV du Chef chantier, daté et signé (voir fiche)</w:t>
            </w:r>
          </w:p>
        </w:tc>
      </w:tr>
      <w:tr w:rsidR="00A61674" w:rsidRPr="00F70EF0" w:rsidTr="00565D05">
        <w:trPr>
          <w:gridAfter w:val="1"/>
          <w:wAfter w:w="29" w:type="dxa"/>
          <w:trHeight w:val="828"/>
          <w:jc w:val="center"/>
        </w:trPr>
        <w:tc>
          <w:tcPr>
            <w:tcW w:w="1266" w:type="dxa"/>
            <w:vAlign w:val="center"/>
          </w:tcPr>
          <w:p w:rsidR="00A61674" w:rsidRPr="00F70EF0" w:rsidRDefault="00A61674" w:rsidP="00565D05">
            <w:pPr>
              <w:widowControl w:val="0"/>
              <w:autoSpaceDE w:val="0"/>
              <w:autoSpaceDN w:val="0"/>
              <w:adjustRightInd w:val="0"/>
              <w:ind w:right="-20"/>
              <w:jc w:val="center"/>
              <w:rPr>
                <w:rFonts w:ascii="Arial" w:hAnsi="Arial" w:cs="Arial"/>
              </w:rPr>
            </w:pPr>
            <w:r w:rsidRPr="00F70EF0">
              <w:rPr>
                <w:rFonts w:ascii="Arial" w:hAnsi="Arial" w:cs="Arial"/>
                <w:sz w:val="22"/>
                <w:szCs w:val="22"/>
              </w:rPr>
              <w:t>B.3</w:t>
            </w:r>
          </w:p>
        </w:tc>
        <w:tc>
          <w:tcPr>
            <w:tcW w:w="9156" w:type="dxa"/>
          </w:tcPr>
          <w:p w:rsidR="00A61674" w:rsidRPr="00F70EF0" w:rsidRDefault="00A61674" w:rsidP="00565D05">
            <w:pPr>
              <w:widowControl w:val="0"/>
              <w:autoSpaceDE w:val="0"/>
              <w:autoSpaceDN w:val="0"/>
              <w:adjustRightInd w:val="0"/>
              <w:ind w:right="-20"/>
              <w:rPr>
                <w:rFonts w:ascii="Arial" w:hAnsi="Arial" w:cs="Arial"/>
                <w:b/>
              </w:rPr>
            </w:pPr>
            <w:r w:rsidRPr="00F70EF0">
              <w:rPr>
                <w:rFonts w:ascii="Arial" w:hAnsi="Arial" w:cs="Arial"/>
                <w:b/>
                <w:sz w:val="22"/>
                <w:szCs w:val="22"/>
              </w:rPr>
              <w:t xml:space="preserve">Moyens logistiques </w:t>
            </w:r>
          </w:p>
          <w:p w:rsidR="00A61674" w:rsidRPr="00E30D38"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un Pick- up (produire carte grise ou contrat de location</w:t>
            </w:r>
            <w:r>
              <w:rPr>
                <w:rFonts w:ascii="Arial" w:hAnsi="Arial" w:cs="Arial"/>
                <w:sz w:val="22"/>
                <w:szCs w:val="22"/>
              </w:rPr>
              <w:t xml:space="preserve"> légalisés)</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Pr>
                <w:rFonts w:ascii="Arial" w:hAnsi="Arial" w:cs="Arial"/>
                <w:sz w:val="22"/>
                <w:szCs w:val="22"/>
              </w:rPr>
              <w:t>facture petits matériels (pelle bêche, pioche, seau de maçon etc …)</w:t>
            </w:r>
          </w:p>
        </w:tc>
      </w:tr>
      <w:tr w:rsidR="00A61674" w:rsidRPr="00F70EF0" w:rsidTr="00565D05">
        <w:trPr>
          <w:gridAfter w:val="1"/>
          <w:wAfter w:w="29" w:type="dxa"/>
          <w:trHeight w:val="512"/>
          <w:jc w:val="center"/>
        </w:trPr>
        <w:tc>
          <w:tcPr>
            <w:tcW w:w="1266" w:type="dxa"/>
            <w:vAlign w:val="center"/>
          </w:tcPr>
          <w:p w:rsidR="00A61674" w:rsidRPr="00F70EF0" w:rsidRDefault="00A61674" w:rsidP="00565D05">
            <w:pPr>
              <w:widowControl w:val="0"/>
              <w:autoSpaceDE w:val="0"/>
              <w:autoSpaceDN w:val="0"/>
              <w:adjustRightInd w:val="0"/>
              <w:ind w:right="-20"/>
              <w:jc w:val="center"/>
              <w:rPr>
                <w:rFonts w:ascii="Arial" w:hAnsi="Arial" w:cs="Arial"/>
              </w:rPr>
            </w:pPr>
            <w:r w:rsidRPr="00F70EF0">
              <w:rPr>
                <w:rFonts w:ascii="Arial" w:hAnsi="Arial" w:cs="Arial"/>
                <w:sz w:val="22"/>
                <w:szCs w:val="22"/>
              </w:rPr>
              <w:t>B.4</w:t>
            </w:r>
          </w:p>
        </w:tc>
        <w:tc>
          <w:tcPr>
            <w:tcW w:w="9156" w:type="dxa"/>
          </w:tcPr>
          <w:p w:rsidR="00A61674" w:rsidRPr="00F70EF0" w:rsidRDefault="00A61674" w:rsidP="00565D05">
            <w:pPr>
              <w:widowControl w:val="0"/>
              <w:autoSpaceDE w:val="0"/>
              <w:autoSpaceDN w:val="0"/>
              <w:adjustRightInd w:val="0"/>
              <w:ind w:right="-20"/>
              <w:rPr>
                <w:rFonts w:ascii="Arial" w:hAnsi="Arial" w:cs="Arial"/>
                <w:b/>
              </w:rPr>
            </w:pPr>
            <w:r w:rsidRPr="00F70EF0">
              <w:rPr>
                <w:rFonts w:ascii="Arial" w:hAnsi="Arial" w:cs="Arial"/>
                <w:b/>
                <w:sz w:val="22"/>
                <w:szCs w:val="22"/>
              </w:rPr>
              <w:t xml:space="preserve">Méthodologie d’exécution des travaux </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 xml:space="preserve">Note technique détaillée concernant l’organisation des travaux </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t xml:space="preserve">Planning détaillé d’exécution des travaux </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szCs w:val="22"/>
              </w:rPr>
              <w:lastRenderedPageBreak/>
              <w:t xml:space="preserve">Protection/sécurité des ouvriers </w:t>
            </w:r>
          </w:p>
        </w:tc>
      </w:tr>
      <w:tr w:rsidR="00A61674" w:rsidRPr="00F70EF0" w:rsidTr="00565D05">
        <w:trPr>
          <w:gridAfter w:val="1"/>
          <w:wAfter w:w="29" w:type="dxa"/>
          <w:trHeight w:val="244"/>
          <w:jc w:val="center"/>
        </w:trPr>
        <w:tc>
          <w:tcPr>
            <w:tcW w:w="1266" w:type="dxa"/>
            <w:vAlign w:val="center"/>
          </w:tcPr>
          <w:p w:rsidR="00A61674" w:rsidRPr="00F70EF0" w:rsidRDefault="00A61674" w:rsidP="006C0468">
            <w:pPr>
              <w:widowControl w:val="0"/>
              <w:autoSpaceDE w:val="0"/>
              <w:autoSpaceDN w:val="0"/>
              <w:adjustRightInd w:val="0"/>
              <w:ind w:right="-20"/>
              <w:jc w:val="center"/>
              <w:rPr>
                <w:rFonts w:ascii="Arial" w:hAnsi="Arial" w:cs="Arial"/>
              </w:rPr>
            </w:pPr>
            <w:r w:rsidRPr="00F70EF0">
              <w:rPr>
                <w:rFonts w:ascii="Arial" w:hAnsi="Arial" w:cs="Arial"/>
                <w:sz w:val="22"/>
                <w:szCs w:val="22"/>
              </w:rPr>
              <w:lastRenderedPageBreak/>
              <w:t>B.</w:t>
            </w:r>
            <w:r w:rsidR="006C0468">
              <w:rPr>
                <w:rFonts w:ascii="Arial" w:hAnsi="Arial" w:cs="Arial"/>
                <w:sz w:val="22"/>
                <w:szCs w:val="22"/>
              </w:rPr>
              <w:t>5</w:t>
            </w:r>
          </w:p>
        </w:tc>
        <w:tc>
          <w:tcPr>
            <w:tcW w:w="9156" w:type="dxa"/>
          </w:tcPr>
          <w:p w:rsidR="00A61674" w:rsidRPr="00F70EF0" w:rsidRDefault="00A61674" w:rsidP="00565D05">
            <w:pPr>
              <w:widowControl w:val="0"/>
              <w:autoSpaceDE w:val="0"/>
              <w:autoSpaceDN w:val="0"/>
              <w:adjustRightInd w:val="0"/>
              <w:ind w:right="-20"/>
              <w:rPr>
                <w:rFonts w:ascii="Arial" w:hAnsi="Arial" w:cs="Arial"/>
              </w:rPr>
            </w:pPr>
            <w:r>
              <w:rPr>
                <w:rFonts w:ascii="Arial" w:hAnsi="Arial" w:cs="Arial"/>
                <w:sz w:val="22"/>
                <w:szCs w:val="22"/>
              </w:rPr>
              <w:t>-  Protection de l’environnement</w:t>
            </w:r>
          </w:p>
        </w:tc>
      </w:tr>
      <w:tr w:rsidR="00A61674" w:rsidRPr="00F70EF0" w:rsidTr="00565D05">
        <w:trPr>
          <w:gridAfter w:val="1"/>
          <w:wAfter w:w="29" w:type="dxa"/>
          <w:trHeight w:val="462"/>
          <w:jc w:val="center"/>
        </w:trPr>
        <w:tc>
          <w:tcPr>
            <w:tcW w:w="1266" w:type="dxa"/>
            <w:vAlign w:val="center"/>
          </w:tcPr>
          <w:p w:rsidR="00A61674" w:rsidRPr="00F70EF0" w:rsidRDefault="00A61674" w:rsidP="006C0468">
            <w:pPr>
              <w:widowControl w:val="0"/>
              <w:autoSpaceDE w:val="0"/>
              <w:autoSpaceDN w:val="0"/>
              <w:adjustRightInd w:val="0"/>
              <w:ind w:right="-20"/>
              <w:jc w:val="center"/>
              <w:rPr>
                <w:rFonts w:ascii="Arial" w:hAnsi="Arial" w:cs="Arial"/>
              </w:rPr>
            </w:pPr>
            <w:r w:rsidRPr="00F70EF0">
              <w:rPr>
                <w:rFonts w:ascii="Arial" w:hAnsi="Arial" w:cs="Arial"/>
                <w:sz w:val="22"/>
                <w:szCs w:val="22"/>
              </w:rPr>
              <w:t>B.</w:t>
            </w:r>
            <w:r w:rsidR="006C0468">
              <w:rPr>
                <w:rFonts w:ascii="Arial" w:hAnsi="Arial" w:cs="Arial"/>
                <w:sz w:val="22"/>
                <w:szCs w:val="22"/>
              </w:rPr>
              <w:t>6</w:t>
            </w:r>
          </w:p>
        </w:tc>
        <w:tc>
          <w:tcPr>
            <w:tcW w:w="9156" w:type="dxa"/>
          </w:tcPr>
          <w:p w:rsidR="00A61674" w:rsidRPr="00F70EF0" w:rsidRDefault="00A61674" w:rsidP="00565D05">
            <w:pPr>
              <w:widowControl w:val="0"/>
              <w:autoSpaceDE w:val="0"/>
              <w:autoSpaceDN w:val="0"/>
              <w:adjustRightInd w:val="0"/>
              <w:ind w:right="-20"/>
              <w:rPr>
                <w:rFonts w:ascii="Arial" w:hAnsi="Arial" w:cs="Arial"/>
                <w:b/>
              </w:rPr>
            </w:pPr>
            <w:r w:rsidRPr="00F70EF0">
              <w:rPr>
                <w:rFonts w:ascii="Arial" w:hAnsi="Arial" w:cs="Arial"/>
                <w:b/>
                <w:sz w:val="22"/>
                <w:szCs w:val="22"/>
              </w:rPr>
              <w:t xml:space="preserve">Rapport de visite des lieux </w:t>
            </w:r>
          </w:p>
          <w:p w:rsidR="00A61674" w:rsidRPr="00423630" w:rsidRDefault="00A61674" w:rsidP="00565D05">
            <w:pPr>
              <w:pStyle w:val="Paragraphedeliste"/>
              <w:widowControl w:val="0"/>
              <w:numPr>
                <w:ilvl w:val="0"/>
                <w:numId w:val="37"/>
              </w:numPr>
              <w:autoSpaceDE w:val="0"/>
              <w:autoSpaceDN w:val="0"/>
              <w:adjustRightInd w:val="0"/>
              <w:ind w:right="-20"/>
              <w:contextualSpacing/>
              <w:rPr>
                <w:rFonts w:ascii="Arial" w:hAnsi="Arial" w:cs="Arial"/>
              </w:rPr>
            </w:pPr>
            <w:r w:rsidRPr="00423630">
              <w:rPr>
                <w:rFonts w:ascii="Arial" w:hAnsi="Arial" w:cs="Arial"/>
                <w:sz w:val="22"/>
                <w:szCs w:val="22"/>
              </w:rPr>
              <w:t>A</w:t>
            </w:r>
            <w:r>
              <w:rPr>
                <w:rFonts w:ascii="Arial" w:hAnsi="Arial" w:cs="Arial"/>
                <w:sz w:val="22"/>
                <w:szCs w:val="22"/>
              </w:rPr>
              <w:t>ttestation de visite des lieux ;</w:t>
            </w:r>
          </w:p>
          <w:p w:rsidR="00A61674" w:rsidRPr="00423630" w:rsidRDefault="00A61674" w:rsidP="00565D05">
            <w:pPr>
              <w:pStyle w:val="Paragraphedeliste"/>
              <w:widowControl w:val="0"/>
              <w:numPr>
                <w:ilvl w:val="0"/>
                <w:numId w:val="37"/>
              </w:numPr>
              <w:autoSpaceDE w:val="0"/>
              <w:autoSpaceDN w:val="0"/>
              <w:adjustRightInd w:val="0"/>
              <w:ind w:right="-20"/>
              <w:contextualSpacing/>
              <w:rPr>
                <w:rFonts w:ascii="Arial" w:hAnsi="Arial" w:cs="Arial"/>
              </w:rPr>
            </w:pPr>
            <w:r w:rsidRPr="00423630">
              <w:rPr>
                <w:rFonts w:ascii="Arial" w:hAnsi="Arial" w:cs="Arial"/>
                <w:sz w:val="22"/>
                <w:szCs w:val="22"/>
              </w:rPr>
              <w:t>description de l’état des lieux</w:t>
            </w:r>
            <w:r>
              <w:rPr>
                <w:rFonts w:ascii="Arial" w:hAnsi="Arial" w:cs="Arial"/>
                <w:sz w:val="22"/>
                <w:szCs w:val="22"/>
              </w:rPr>
              <w:t>.</w:t>
            </w:r>
          </w:p>
        </w:tc>
      </w:tr>
    </w:tbl>
    <w:p w:rsidR="00A61674" w:rsidRDefault="00A61674" w:rsidP="00A61674">
      <w:pPr>
        <w:widowControl w:val="0"/>
        <w:autoSpaceDE w:val="0"/>
        <w:autoSpaceDN w:val="0"/>
        <w:adjustRightInd w:val="0"/>
        <w:spacing w:before="11"/>
        <w:ind w:right="-20"/>
        <w:jc w:val="both"/>
        <w:rPr>
          <w:rFonts w:ascii="Arial" w:hAnsi="Arial" w:cs="Arial"/>
          <w:w w:val="99"/>
        </w:rPr>
      </w:pPr>
    </w:p>
    <w:p w:rsidR="00A61674" w:rsidRPr="008A0369"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La note de l’offre technique sera obtenue par addition des </w:t>
      </w:r>
      <w:r>
        <w:rPr>
          <w:rFonts w:ascii="Arial" w:hAnsi="Arial" w:cs="Arial"/>
          <w:w w:val="99"/>
        </w:rPr>
        <w:t>« </w:t>
      </w:r>
      <w:r w:rsidRPr="008062C3">
        <w:rPr>
          <w:rFonts w:ascii="Arial" w:hAnsi="Arial" w:cs="Arial"/>
          <w:b/>
          <w:w w:val="99"/>
        </w:rPr>
        <w:t>oui </w:t>
      </w:r>
      <w:r>
        <w:rPr>
          <w:rFonts w:ascii="Arial" w:hAnsi="Arial" w:cs="Arial"/>
          <w:w w:val="99"/>
        </w:rPr>
        <w:t>»</w:t>
      </w:r>
      <w:r w:rsidRPr="00F70EF0">
        <w:rPr>
          <w:rFonts w:ascii="Arial" w:hAnsi="Arial" w:cs="Arial"/>
          <w:w w:val="99"/>
        </w:rPr>
        <w:t xml:space="preserve"> pour chaque critère. Si cette note est inférieure à </w:t>
      </w:r>
      <w:r>
        <w:rPr>
          <w:rFonts w:ascii="Arial" w:hAnsi="Arial" w:cs="Arial"/>
          <w:w w:val="99"/>
        </w:rPr>
        <w:t xml:space="preserve">75% de </w:t>
      </w:r>
      <w:r w:rsidRPr="00F70EF0">
        <w:rPr>
          <w:rFonts w:ascii="Arial" w:hAnsi="Arial" w:cs="Arial"/>
          <w:w w:val="99"/>
        </w:rPr>
        <w:t xml:space="preserve">oui, l’offre sera jugée mauvaise et exclue du classement. </w:t>
      </w: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11.3 Evaluation financière</w:t>
      </w:r>
    </w:p>
    <w:p w:rsidR="00A61674" w:rsidRPr="00121FFF"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F70EF0" w:rsidRDefault="00A61674" w:rsidP="00A61674">
      <w:pPr>
        <w:widowControl w:val="0"/>
        <w:autoSpaceDE w:val="0"/>
        <w:autoSpaceDN w:val="0"/>
        <w:adjustRightInd w:val="0"/>
        <w:ind w:right="-20"/>
        <w:jc w:val="both"/>
        <w:rPr>
          <w:rFonts w:ascii="Arial" w:hAnsi="Arial" w:cs="Arial"/>
        </w:rPr>
      </w:pPr>
      <w:r w:rsidRPr="00F70EF0">
        <w:rPr>
          <w:rFonts w:ascii="Arial" w:hAnsi="Arial" w:cs="Arial"/>
        </w:rPr>
        <w:t>Seules les offres techniques retenues seront évaluées financièrement. L’analyse de la cohérence des prix sera faite ainsi que la vérification des montants totaux. Les erreurs de calcul seront corrigées.</w:t>
      </w:r>
    </w:p>
    <w:p w:rsidR="00A61674" w:rsidRPr="00F70EF0" w:rsidRDefault="00A61674" w:rsidP="00A61674">
      <w:pPr>
        <w:widowControl w:val="0"/>
        <w:autoSpaceDE w:val="0"/>
        <w:autoSpaceDN w:val="0"/>
        <w:adjustRightInd w:val="0"/>
        <w:ind w:right="-20"/>
        <w:jc w:val="both"/>
        <w:rPr>
          <w:rFonts w:ascii="Arial" w:hAnsi="Arial" w:cs="Arial"/>
        </w:rPr>
      </w:pPr>
      <w:r w:rsidRPr="00F70EF0">
        <w:rPr>
          <w:rFonts w:ascii="Arial" w:hAnsi="Arial" w:cs="Arial"/>
        </w:rPr>
        <w:t>La comparaison des offres retenues se fera sur la base du prix toutes taxes comprises en prenant en compte toutes les rubriques du bordereau des prix et les corrections éventuelles.</w:t>
      </w:r>
    </w:p>
    <w:p w:rsidR="00A61674" w:rsidRPr="00F70EF0" w:rsidRDefault="00A61674" w:rsidP="00A61674">
      <w:pPr>
        <w:widowControl w:val="0"/>
        <w:autoSpaceDE w:val="0"/>
        <w:autoSpaceDN w:val="0"/>
        <w:adjustRightInd w:val="0"/>
        <w:ind w:right="-20"/>
        <w:jc w:val="both"/>
        <w:rPr>
          <w:rFonts w:ascii="Arial" w:hAnsi="Arial" w:cs="Arial"/>
        </w:rPr>
      </w:pPr>
      <w:r w:rsidRPr="00F70EF0">
        <w:rPr>
          <w:rFonts w:ascii="Arial" w:hAnsi="Arial" w:cs="Arial"/>
        </w:rPr>
        <w:t>L’évaluation sera faite sur la base des critères prédéfinis. Ces critères ont été regroupés par rubrique ainsi qu’il suit :</w:t>
      </w:r>
    </w:p>
    <w:p w:rsidR="00A61674" w:rsidRPr="00121FFF" w:rsidRDefault="00A61674" w:rsidP="00A61674">
      <w:pPr>
        <w:widowControl w:val="0"/>
        <w:autoSpaceDE w:val="0"/>
        <w:autoSpaceDN w:val="0"/>
        <w:adjustRightInd w:val="0"/>
        <w:ind w:right="-20"/>
        <w:jc w:val="both"/>
        <w:rPr>
          <w:rFonts w:ascii="Arial" w:hAnsi="Arial" w:cs="Arial"/>
          <w:sz w:val="16"/>
          <w:szCs w:val="16"/>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2"/>
      </w:tblGrid>
      <w:tr w:rsidR="00A61674" w:rsidRPr="00F70EF0" w:rsidTr="00565D05">
        <w:trPr>
          <w:trHeight w:val="1504"/>
        </w:trPr>
        <w:tc>
          <w:tcPr>
            <w:tcW w:w="10042" w:type="dxa"/>
          </w:tcPr>
          <w:p w:rsidR="00A61674" w:rsidRPr="00F70EF0" w:rsidRDefault="00A61674" w:rsidP="00565D05">
            <w:pPr>
              <w:widowControl w:val="0"/>
              <w:autoSpaceDE w:val="0"/>
              <w:autoSpaceDN w:val="0"/>
              <w:adjustRightInd w:val="0"/>
              <w:ind w:right="-20"/>
              <w:rPr>
                <w:rFonts w:ascii="Arial" w:hAnsi="Arial" w:cs="Arial"/>
                <w:b/>
              </w:rPr>
            </w:pPr>
            <w:r w:rsidRPr="00F70EF0">
              <w:rPr>
                <w:rFonts w:ascii="Arial" w:hAnsi="Arial" w:cs="Arial"/>
                <w:b/>
              </w:rPr>
              <w:t xml:space="preserve">Sous détails des prix unitaires </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rPr>
              <w:t>décomposition des prix ;</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rPr>
              <w:t>cohérence des rendements ;</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rPr>
              <w:t>pertinence des prix (la pratique des prix irréalistes est un facteur de disqualification) ;</w:t>
            </w:r>
          </w:p>
          <w:p w:rsidR="00A61674" w:rsidRPr="00F70EF0" w:rsidRDefault="00A61674" w:rsidP="00565D05">
            <w:pPr>
              <w:widowControl w:val="0"/>
              <w:numPr>
                <w:ilvl w:val="0"/>
                <w:numId w:val="27"/>
              </w:numPr>
              <w:autoSpaceDE w:val="0"/>
              <w:autoSpaceDN w:val="0"/>
              <w:adjustRightInd w:val="0"/>
              <w:ind w:right="-20"/>
              <w:rPr>
                <w:rFonts w:ascii="Arial" w:hAnsi="Arial" w:cs="Arial"/>
              </w:rPr>
            </w:pPr>
            <w:r w:rsidRPr="00F70EF0">
              <w:rPr>
                <w:rFonts w:ascii="Arial" w:hAnsi="Arial" w:cs="Arial"/>
                <w:sz w:val="22"/>
              </w:rPr>
              <w:t>pertinence de la durée de l’activité ;</w:t>
            </w:r>
          </w:p>
        </w:tc>
      </w:tr>
      <w:tr w:rsidR="00A61674" w:rsidRPr="00F70EF0" w:rsidTr="00565D05">
        <w:trPr>
          <w:trHeight w:val="458"/>
        </w:trPr>
        <w:tc>
          <w:tcPr>
            <w:tcW w:w="10042" w:type="dxa"/>
          </w:tcPr>
          <w:p w:rsidR="00A61674" w:rsidRPr="00F70EF0" w:rsidRDefault="00A61674" w:rsidP="00565D05">
            <w:pPr>
              <w:widowControl w:val="0"/>
              <w:autoSpaceDE w:val="0"/>
              <w:autoSpaceDN w:val="0"/>
              <w:adjustRightInd w:val="0"/>
              <w:ind w:right="-20"/>
              <w:rPr>
                <w:rFonts w:ascii="Arial" w:hAnsi="Arial" w:cs="Arial"/>
                <w:b/>
              </w:rPr>
            </w:pPr>
            <w:r w:rsidRPr="00F70EF0">
              <w:rPr>
                <w:rFonts w:ascii="Arial" w:hAnsi="Arial" w:cs="Arial"/>
                <w:b/>
              </w:rPr>
              <w:t xml:space="preserve">Bordereau des prix unitaires </w:t>
            </w:r>
          </w:p>
          <w:p w:rsidR="00A61674" w:rsidRPr="00F70EF0" w:rsidRDefault="00A61674" w:rsidP="00565D05">
            <w:pPr>
              <w:widowControl w:val="0"/>
              <w:autoSpaceDE w:val="0"/>
              <w:autoSpaceDN w:val="0"/>
              <w:adjustRightInd w:val="0"/>
              <w:ind w:right="-20"/>
              <w:rPr>
                <w:rFonts w:ascii="Arial" w:hAnsi="Arial" w:cs="Arial"/>
              </w:rPr>
            </w:pPr>
            <w:r w:rsidRPr="00F70EF0">
              <w:rPr>
                <w:rFonts w:ascii="Arial" w:hAnsi="Arial" w:cs="Arial"/>
                <w:sz w:val="22"/>
              </w:rPr>
              <w:t xml:space="preserve">- concordance entre les prix en </w:t>
            </w:r>
            <w:r>
              <w:rPr>
                <w:rFonts w:ascii="Arial" w:hAnsi="Arial" w:cs="Arial"/>
                <w:sz w:val="22"/>
              </w:rPr>
              <w:t>lettre</w:t>
            </w:r>
            <w:r w:rsidRPr="00F70EF0">
              <w:rPr>
                <w:rFonts w:ascii="Arial" w:hAnsi="Arial" w:cs="Arial"/>
                <w:sz w:val="22"/>
              </w:rPr>
              <w:t>s et</w:t>
            </w:r>
            <w:r>
              <w:rPr>
                <w:rFonts w:ascii="Arial" w:hAnsi="Arial" w:cs="Arial"/>
                <w:sz w:val="22"/>
              </w:rPr>
              <w:t xml:space="preserve"> en</w:t>
            </w:r>
            <w:r w:rsidRPr="00F70EF0">
              <w:rPr>
                <w:rFonts w:ascii="Arial" w:hAnsi="Arial" w:cs="Arial"/>
                <w:sz w:val="22"/>
              </w:rPr>
              <w:t xml:space="preserve"> chiffres</w:t>
            </w:r>
          </w:p>
        </w:tc>
      </w:tr>
    </w:tbl>
    <w:p w:rsidR="00A61674" w:rsidRPr="00121FFF" w:rsidRDefault="00A61674" w:rsidP="00A61674">
      <w:pPr>
        <w:widowControl w:val="0"/>
        <w:autoSpaceDE w:val="0"/>
        <w:autoSpaceDN w:val="0"/>
        <w:adjustRightInd w:val="0"/>
        <w:ind w:right="-20"/>
        <w:jc w:val="both"/>
        <w:rPr>
          <w:rFonts w:ascii="Arial" w:hAnsi="Arial" w:cs="Arial"/>
          <w:sz w:val="16"/>
          <w:szCs w:val="16"/>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Article 12 : Cl</w:t>
      </w:r>
      <w:r>
        <w:rPr>
          <w:rFonts w:ascii="Arial" w:hAnsi="Arial" w:cs="Arial"/>
          <w:b/>
          <w:w w:val="99"/>
        </w:rPr>
        <w:t xml:space="preserve">assement des entreprises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A l’issue de l’évaluation financière, l’offre évaluée la moins disante sera retenue.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 rapport d’analyse sera soumis à la Commission </w:t>
      </w:r>
      <w:r>
        <w:rPr>
          <w:rFonts w:ascii="Arial" w:hAnsi="Arial" w:cs="Arial"/>
          <w:w w:val="99"/>
        </w:rPr>
        <w:t xml:space="preserve">Départementale </w:t>
      </w:r>
      <w:r w:rsidRPr="00F70EF0">
        <w:rPr>
          <w:rFonts w:ascii="Arial" w:hAnsi="Arial" w:cs="Arial"/>
          <w:w w:val="99"/>
        </w:rPr>
        <w:t xml:space="preserve">de Passation des Marchés pour adoption. </w:t>
      </w:r>
    </w:p>
    <w:p w:rsidR="00A61674" w:rsidRPr="00121FFF"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La décision portant attribution </w:t>
      </w:r>
      <w:r>
        <w:rPr>
          <w:rFonts w:ascii="Arial" w:hAnsi="Arial" w:cs="Arial"/>
          <w:w w:val="99"/>
        </w:rPr>
        <w:t>de la lettre commande</w:t>
      </w:r>
      <w:r w:rsidRPr="00F70EF0">
        <w:rPr>
          <w:rFonts w:ascii="Arial" w:hAnsi="Arial" w:cs="Arial"/>
          <w:w w:val="99"/>
        </w:rPr>
        <w:t xml:space="preserve"> sera publiée par voie de communiqué de presse ou tout autre moyen de publication d’usage dans l’administration.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 soumissionnaire restera lié par son offre pendant </w:t>
      </w:r>
      <w:r>
        <w:rPr>
          <w:rFonts w:ascii="Arial" w:hAnsi="Arial" w:cs="Arial"/>
          <w:b/>
          <w:w w:val="99"/>
        </w:rPr>
        <w:t>6</w:t>
      </w:r>
      <w:r w:rsidRPr="00F70EF0">
        <w:rPr>
          <w:rFonts w:ascii="Arial" w:hAnsi="Arial" w:cs="Arial"/>
          <w:b/>
          <w:w w:val="99"/>
        </w:rPr>
        <w:t>0 jours</w:t>
      </w:r>
      <w:r w:rsidRPr="00F70EF0">
        <w:rPr>
          <w:rFonts w:ascii="Arial" w:hAnsi="Arial" w:cs="Arial"/>
          <w:w w:val="99"/>
        </w:rPr>
        <w:t xml:space="preserve"> à compter de la date de remise des offres. </w:t>
      </w:r>
    </w:p>
    <w:p w:rsidR="00A61674" w:rsidRPr="00973D38"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Si à l’issue d</w:t>
      </w:r>
      <w:r>
        <w:rPr>
          <w:rFonts w:ascii="Arial" w:hAnsi="Arial" w:cs="Arial"/>
          <w:w w:val="99"/>
        </w:rPr>
        <w:t>e cette période, la M</w:t>
      </w:r>
      <w:r w:rsidRPr="00F70EF0">
        <w:rPr>
          <w:rFonts w:ascii="Arial" w:hAnsi="Arial" w:cs="Arial"/>
          <w:w w:val="99"/>
        </w:rPr>
        <w:t xml:space="preserve">arché ne lui a pas été notifié, le prestataire pourra, soit annuler son offre, soit demander une nouvelle négociation des </w:t>
      </w:r>
      <w:r w:rsidR="00973D38">
        <w:rPr>
          <w:rFonts w:ascii="Arial" w:hAnsi="Arial" w:cs="Arial"/>
          <w:w w:val="99"/>
        </w:rPr>
        <w:t xml:space="preserve">prix unitaires. </w:t>
      </w:r>
    </w:p>
    <w:p w:rsidR="00A61674" w:rsidRPr="0047734C"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Article 13 : Monnaie de compte et de paiement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La Monnaie de compte et de paiement est le franc CFA.</w:t>
      </w:r>
    </w:p>
    <w:p w:rsidR="00A61674" w:rsidRPr="002F198D"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Le soumissionnaire est obligé de fournir un devis estimatif dans lequel les prix seront exprimés en francs CFA toutes taxes y compris droit de douane, TVA (1</w:t>
      </w:r>
      <w:r>
        <w:rPr>
          <w:rFonts w:ascii="Arial" w:hAnsi="Arial" w:cs="Arial"/>
          <w:w w:val="99"/>
        </w:rPr>
        <w:t>9,25%) et impôts sur le revenu.</w:t>
      </w:r>
    </w:p>
    <w:p w:rsidR="00A61674" w:rsidRDefault="00A61674" w:rsidP="00A61674">
      <w:pPr>
        <w:tabs>
          <w:tab w:val="left" w:pos="3680"/>
        </w:tabs>
        <w:rPr>
          <w:sz w:val="36"/>
          <w:szCs w:val="36"/>
        </w:rPr>
      </w:pPr>
    </w:p>
    <w:p w:rsidR="00526643" w:rsidRDefault="00526643" w:rsidP="00A61674">
      <w:pPr>
        <w:tabs>
          <w:tab w:val="left" w:pos="3680"/>
        </w:tabs>
        <w:rPr>
          <w:sz w:val="36"/>
          <w:szCs w:val="36"/>
        </w:rPr>
      </w:pPr>
    </w:p>
    <w:p w:rsidR="00526643" w:rsidRDefault="00526643" w:rsidP="00A61674">
      <w:pPr>
        <w:tabs>
          <w:tab w:val="left" w:pos="3680"/>
        </w:tabs>
        <w:rPr>
          <w:sz w:val="36"/>
          <w:szCs w:val="36"/>
        </w:rPr>
      </w:pPr>
    </w:p>
    <w:p w:rsidR="00526643" w:rsidRDefault="00526643" w:rsidP="00A61674">
      <w:pPr>
        <w:tabs>
          <w:tab w:val="left" w:pos="3680"/>
        </w:tabs>
        <w:rPr>
          <w:sz w:val="36"/>
          <w:szCs w:val="36"/>
        </w:rPr>
      </w:pPr>
    </w:p>
    <w:p w:rsidR="00C80829" w:rsidRDefault="00C80829" w:rsidP="00A61674">
      <w:pPr>
        <w:tabs>
          <w:tab w:val="left" w:pos="3680"/>
        </w:tabs>
        <w:rPr>
          <w:sz w:val="36"/>
          <w:szCs w:val="36"/>
        </w:rPr>
      </w:pPr>
    </w:p>
    <w:p w:rsidR="00C80829" w:rsidRDefault="00C80829" w:rsidP="00A61674">
      <w:pPr>
        <w:tabs>
          <w:tab w:val="left" w:pos="3680"/>
        </w:tabs>
        <w:rPr>
          <w:sz w:val="36"/>
          <w:szCs w:val="36"/>
        </w:rPr>
      </w:pPr>
    </w:p>
    <w:p w:rsidR="00C80829" w:rsidRDefault="00C80829" w:rsidP="00A61674">
      <w:pPr>
        <w:tabs>
          <w:tab w:val="left" w:pos="3680"/>
        </w:tabs>
        <w:rPr>
          <w:sz w:val="36"/>
          <w:szCs w:val="36"/>
        </w:rPr>
      </w:pPr>
    </w:p>
    <w:p w:rsidR="00C80829" w:rsidRDefault="00C80829" w:rsidP="00A61674">
      <w:pPr>
        <w:tabs>
          <w:tab w:val="left" w:pos="3680"/>
        </w:tabs>
        <w:rPr>
          <w:sz w:val="36"/>
          <w:szCs w:val="36"/>
        </w:rPr>
      </w:pPr>
    </w:p>
    <w:p w:rsidR="00A61674" w:rsidRDefault="00CA32A1" w:rsidP="00A61674">
      <w:pPr>
        <w:tabs>
          <w:tab w:val="left" w:pos="3680"/>
        </w:tabs>
        <w:rPr>
          <w:sz w:val="36"/>
          <w:szCs w:val="36"/>
        </w:rPr>
      </w:pPr>
      <w:r w:rsidRPr="00CA32A1">
        <w:rPr>
          <w:rFonts w:ascii="Tahoma" w:hAnsi="Tahoma" w:cs="Tahoma"/>
          <w:b/>
          <w:noProof/>
        </w:rPr>
        <w:lastRenderedPageBreak/>
        <w:pict>
          <v:rect id="_x0000_s1117" style="position:absolute;margin-left:203.75pt;margin-top:10.4pt;width:114.55pt;height:107.55pt;z-index:251751424">
            <v:textbox>
              <w:txbxContent>
                <w:p w:rsidR="008F0D08" w:rsidRDefault="008F0D08" w:rsidP="006B32EB">
                  <w:r w:rsidRPr="00073B84">
                    <w:rPr>
                      <w:rFonts w:ascii="Cambria" w:hAnsi="Cambria"/>
                      <w:noProof/>
                      <w:sz w:val="14"/>
                      <w:szCs w:val="14"/>
                    </w:rPr>
                    <w:drawing>
                      <wp:inline distT="0" distB="0" distL="0" distR="0">
                        <wp:extent cx="1177133" cy="1316736"/>
                        <wp:effectExtent l="0" t="0" r="0" b="0"/>
                        <wp:docPr id="1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335133"/>
                                </a:xfrm>
                                <a:prstGeom prst="rect">
                                  <a:avLst/>
                                </a:prstGeom>
                                <a:noFill/>
                                <a:ln>
                                  <a:noFill/>
                                </a:ln>
                              </pic:spPr>
                            </pic:pic>
                          </a:graphicData>
                        </a:graphic>
                      </wp:inline>
                    </w:drawing>
                  </w:r>
                </w:p>
              </w:txbxContent>
            </v:textbox>
          </v:rect>
        </w:pict>
      </w:r>
      <w:r w:rsidRPr="00CA32A1">
        <w:rPr>
          <w:rFonts w:ascii="Arial" w:hAnsi="Arial" w:cs="Arial"/>
          <w:noProof/>
          <w:sz w:val="36"/>
          <w:szCs w:val="36"/>
        </w:rPr>
        <w:pict>
          <v:shape id="_x0000_s1048" type="#_x0000_t202" style="position:absolute;margin-left:350.45pt;margin-top:.3pt;width:189pt;height:160.1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Default="008F0D08" w:rsidP="00A61674">
                  <w:pPr>
                    <w:jc w:val="center"/>
                    <w:rPr>
                      <w:rFonts w:ascii="Century Schoolbook" w:hAnsi="Century Schoolbook" w:cs="Arial"/>
                      <w:sz w:val="16"/>
                      <w:szCs w:val="16"/>
                      <w:lang w:val="en-GB"/>
                    </w:rPr>
                  </w:pPr>
                  <w:r>
                    <w:rPr>
                      <w:rFonts w:ascii="Century Schoolbook" w:hAnsi="Century Schoolbook" w:cs="Arial"/>
                      <w:sz w:val="16"/>
                      <w:szCs w:val="16"/>
                      <w:lang w:val="en-GB"/>
                    </w:rPr>
                    <w:t xml:space="preserve">INTERNAL CONTRACTS TENDERS BOARD </w:t>
                  </w:r>
                </w:p>
                <w:p w:rsidR="008F0D08" w:rsidRPr="00646827" w:rsidRDefault="008F0D08" w:rsidP="00A61674">
                  <w:pPr>
                    <w:jc w:val="center"/>
                    <w:rPr>
                      <w:sz w:val="20"/>
                      <w:szCs w:val="20"/>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81204D" w:rsidRDefault="008F0D08" w:rsidP="00A61674">
                  <w:pPr>
                    <w:jc w:val="center"/>
                    <w:rPr>
                      <w:b/>
                      <w:bCs/>
                      <w:lang w:val="en-US"/>
                    </w:rPr>
                  </w:pPr>
                </w:p>
              </w:txbxContent>
            </v:textbox>
          </v:shape>
        </w:pict>
      </w:r>
      <w:r w:rsidRPr="00CA32A1">
        <w:rPr>
          <w:rFonts w:ascii="Arial" w:hAnsi="Arial" w:cs="Arial"/>
          <w:noProof/>
          <w:sz w:val="36"/>
          <w:szCs w:val="36"/>
        </w:rPr>
        <w:pict>
          <v:shape id="_x0000_s1049" type="#_x0000_t202" style="position:absolute;margin-left:-44.2pt;margin-top:.15pt;width:225pt;height:160.1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A61674" w:rsidP="00A61674">
      <w:pPr>
        <w:pStyle w:val="Paragraphedeliste"/>
        <w:autoSpaceDE w:val="0"/>
        <w:autoSpaceDN w:val="0"/>
        <w:adjustRightInd w:val="0"/>
        <w:spacing w:line="276" w:lineRule="auto"/>
        <w:ind w:left="1080"/>
        <w:rPr>
          <w:rFonts w:ascii="Tahoma" w:hAnsi="Tahoma" w:cs="Tahoma"/>
          <w:b/>
        </w:rPr>
      </w:pP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p>
    <w:p w:rsidR="00A61674" w:rsidRDefault="00A61674" w:rsidP="00A61674">
      <w:pPr>
        <w:tabs>
          <w:tab w:val="left" w:pos="3680"/>
        </w:tabs>
        <w:jc w:val="center"/>
        <w:rPr>
          <w:sz w:val="36"/>
          <w:szCs w:val="36"/>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Pr="00E16EF2" w:rsidRDefault="00A61674" w:rsidP="00A61674">
      <w:pPr>
        <w:rPr>
          <w:rFonts w:ascii="Bookman Old Style" w:hAnsi="Bookman Old Style"/>
          <w:b/>
          <w:bCs/>
        </w:rPr>
      </w:pPr>
    </w:p>
    <w:p w:rsidR="00A61674" w:rsidRDefault="00CA32A1" w:rsidP="00A61674">
      <w:pPr>
        <w:spacing w:before="90" w:after="90"/>
        <w:rPr>
          <w:rFonts w:ascii="Arial" w:hAnsi="Arial" w:cs="Arial"/>
          <w:b/>
          <w:bCs/>
        </w:rPr>
      </w:pPr>
      <w:r w:rsidRPr="00CA32A1">
        <w:rPr>
          <w:noProof/>
        </w:rPr>
        <w:pict>
          <v:roundrect id="_x0000_s1107" style="position:absolute;margin-left:-25.45pt;margin-top:27.05pt;width:538.5pt;height:134.2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" strokeweight="10.25pt">
            <v:stroke linestyle="thinThin"/>
          </v:roundrect>
        </w:pict>
      </w:r>
      <w:r w:rsidRPr="00CA32A1">
        <w:rPr>
          <w:rFonts w:ascii="Arial" w:hAnsi="Arial" w:cs="Arial"/>
          <w:noProof/>
          <w:sz w:val="36"/>
          <w:szCs w:val="36"/>
        </w:rPr>
        <w:pict>
          <v:shape id="Zone de texte 574" o:spid="_x0000_s1050" type="#_x0000_t202" style="position:absolute;margin-left:-406.45pt;margin-top:41.3pt;width:225pt;height:83.1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" strokecolor="white">
            <v:textbox>
              <w:txbxContent>
                <w:p w:rsidR="008F0D08" w:rsidRPr="001437BC" w:rsidRDefault="008F0D08" w:rsidP="00A61674">
                  <w:pPr>
                    <w:jc w:val="center"/>
                    <w:rPr>
                      <w:rFonts w:ascii="Arial" w:hAnsi="Arial" w:cs="Arial"/>
                      <w:sz w:val="18"/>
                      <w:szCs w:val="18"/>
                    </w:rPr>
                  </w:pPr>
                  <w:r w:rsidRPr="001437BC">
                    <w:rPr>
                      <w:rFonts w:ascii="Arial" w:hAnsi="Arial" w:cs="Arial"/>
                      <w:sz w:val="18"/>
                      <w:szCs w:val="18"/>
                    </w:rPr>
                    <w:t>REPUBLIQUE DU CAMEROUN</w:t>
                  </w:r>
                </w:p>
                <w:p w:rsidR="008F0D08" w:rsidRPr="001437BC" w:rsidRDefault="008F0D08" w:rsidP="00A61674">
                  <w:pPr>
                    <w:jc w:val="center"/>
                    <w:rPr>
                      <w:rFonts w:ascii="Arial" w:hAnsi="Arial" w:cs="Arial"/>
                      <w:i/>
                      <w:sz w:val="18"/>
                      <w:szCs w:val="18"/>
                    </w:rPr>
                  </w:pPr>
                  <w:r w:rsidRPr="001437BC">
                    <w:rPr>
                      <w:rFonts w:ascii="Arial" w:hAnsi="Arial" w:cs="Arial"/>
                      <w:i/>
                      <w:sz w:val="18"/>
                      <w:szCs w:val="18"/>
                    </w:rPr>
                    <w:t>Paix – Travail – Patrie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PRESIDENCE DE LA REPUBLIQUE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MINISTERE DES MARCHES PUBLICS</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DELEGATION REGIONALE DU SUD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 xml:space="preserve">DELEGATION DEPARTEMENTALE </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 LA VALLEE DU NTEM</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COMMISSION DEPARTEMENTALE DE P</w:t>
                  </w:r>
                  <w:r>
                    <w:rPr>
                      <w:rFonts w:ascii="Arial" w:hAnsi="Arial" w:cs="Arial"/>
                      <w:sz w:val="18"/>
                      <w:szCs w:val="18"/>
                    </w:rPr>
                    <w:t>ASSATION DES MARCHES DE LA VALLEE DU NTEM</w:t>
                  </w:r>
                </w:p>
                <w:p w:rsidR="008F0D08" w:rsidRPr="00616CC5" w:rsidRDefault="008F0D08" w:rsidP="00A61674">
                  <w:pPr>
                    <w:jc w:val="center"/>
                    <w:rPr>
                      <w:rFonts w:ascii="Arial" w:hAnsi="Arial" w:cs="Arial"/>
                      <w:b/>
                      <w:lang w:val="en-US"/>
                    </w:rPr>
                  </w:pPr>
                  <w:r w:rsidRPr="00616CC5">
                    <w:rPr>
                      <w:rFonts w:ascii="Arial" w:hAnsi="Arial" w:cs="Arial"/>
                      <w:b/>
                      <w:sz w:val="22"/>
                      <w:szCs w:val="22"/>
                      <w:lang w:val="en-US"/>
                    </w:rPr>
                    <w:t>----------</w:t>
                  </w:r>
                </w:p>
                <w:p w:rsidR="008F0D08" w:rsidRPr="001437BC" w:rsidRDefault="008F0D08" w:rsidP="00A61674">
                  <w:pPr>
                    <w:jc w:val="center"/>
                    <w:rPr>
                      <w:rFonts w:ascii="Arial" w:hAnsi="Arial" w:cs="Arial"/>
                      <w:sz w:val="18"/>
                      <w:szCs w:val="18"/>
                      <w:lang w:val="en-US"/>
                    </w:rPr>
                  </w:pPr>
                  <w:r>
                    <w:rPr>
                      <w:rFonts w:ascii="Arial" w:hAnsi="Arial" w:cs="Arial"/>
                      <w:sz w:val="18"/>
                      <w:szCs w:val="18"/>
                      <w:lang w:val="en-US"/>
                    </w:rPr>
                    <w:t>BP 173 AMBAM Tél: 2 22 48 24 81</w:t>
                  </w:r>
                </w:p>
                <w:p w:rsidR="008F0D08" w:rsidRPr="008409FE" w:rsidRDefault="008F0D08" w:rsidP="00A61674">
                  <w:pPr>
                    <w:jc w:val="center"/>
                    <w:rPr>
                      <w:sz w:val="18"/>
                      <w:szCs w:val="18"/>
                    </w:rPr>
                  </w:pPr>
                </w:p>
              </w:txbxContent>
            </v:textbox>
          </v:shape>
        </w:pict>
      </w:r>
    </w:p>
    <w:p w:rsidR="00A61674" w:rsidRDefault="00CA32A1" w:rsidP="00A61674">
      <w:r>
        <w:rPr>
          <w:noProof/>
        </w:rPr>
        <w:pict>
          <v:shape id="_x0000_s1051" type="#_x0000_t202" style="position:absolute;margin-left:.05pt;margin-top:14pt;width:495.6pt;height:117.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" stroked="f">
            <v:textbox>
              <w:txbxContent>
                <w:p w:rsidR="008F0D08" w:rsidRDefault="008F0D08" w:rsidP="00A61674">
                  <w:pPr>
                    <w:spacing w:line="276" w:lineRule="auto"/>
                    <w:jc w:val="center"/>
                    <w:rPr>
                      <w:b/>
                      <w:sz w:val="28"/>
                      <w:szCs w:val="28"/>
                    </w:rPr>
                  </w:pPr>
                </w:p>
                <w:p w:rsidR="008F0D08" w:rsidRPr="00F41F3F" w:rsidRDefault="008F0D08" w:rsidP="00A61674">
                  <w:pPr>
                    <w:spacing w:line="276" w:lineRule="auto"/>
                    <w:jc w:val="center"/>
                    <w:rPr>
                      <w:rFonts w:ascii="Arial" w:hAnsi="Arial" w:cs="Arial"/>
                      <w:szCs w:val="32"/>
                    </w:rPr>
                  </w:pPr>
                  <w:r w:rsidRPr="00AF20D1">
                    <w:rPr>
                      <w:b/>
                      <w:sz w:val="28"/>
                      <w:szCs w:val="28"/>
                    </w:rPr>
                    <w:t xml:space="preserve">DOSSIER D’APPEL D’OFFRES NATIONAL OUVERT EN PROCEDURE D’URGENCE N° </w:t>
                  </w:r>
                  <w:r>
                    <w:rPr>
                      <w:b/>
                      <w:sz w:val="28"/>
                      <w:szCs w:val="28"/>
                    </w:rPr>
                    <w:t>002/AONO/PU/SG/CIPM/2023  DU …………………..</w:t>
                  </w:r>
                  <w:r w:rsidRPr="00AF20D1">
                    <w:rPr>
                      <w:b/>
                      <w:sz w:val="28"/>
                      <w:szCs w:val="28"/>
                    </w:rPr>
                    <w:t xml:space="preserve"> POUR LES TRAVAUX </w:t>
                  </w:r>
                  <w:r>
                    <w:rPr>
                      <w:b/>
                      <w:sz w:val="28"/>
                      <w:szCs w:val="28"/>
                    </w:rPr>
                    <w:t>DE  LUTTE CONTRE L’INSALUBRITE  DANS LA COMMUNE DE BIWONG-BANE</w:t>
                  </w:r>
                </w:p>
                <w:p w:rsidR="008F0D08" w:rsidRPr="00257B6F" w:rsidRDefault="008F0D08" w:rsidP="00A61674">
                  <w:pPr>
                    <w:spacing w:line="276" w:lineRule="auto"/>
                    <w:jc w:val="both"/>
                    <w:rPr>
                      <w:b/>
                      <w:sz w:val="28"/>
                      <w:szCs w:val="28"/>
                    </w:rPr>
                  </w:pPr>
                </w:p>
                <w:p w:rsidR="008F0D08" w:rsidRDefault="008F0D08" w:rsidP="00A61674"/>
                <w:p w:rsidR="008F0D08" w:rsidRPr="00F41F3F" w:rsidRDefault="008F0D08" w:rsidP="00A61674">
                  <w:pPr>
                    <w:spacing w:line="276" w:lineRule="auto"/>
                    <w:jc w:val="center"/>
                    <w:rPr>
                      <w:rFonts w:ascii="Arial" w:hAnsi="Arial" w:cs="Arial"/>
                      <w:szCs w:val="32"/>
                    </w:rPr>
                  </w:pPr>
                </w:p>
                <w:p w:rsidR="008F0D08" w:rsidRPr="00257B6F" w:rsidRDefault="008F0D08" w:rsidP="00A61674">
                  <w:pPr>
                    <w:spacing w:line="276" w:lineRule="auto"/>
                    <w:jc w:val="both"/>
                    <w:rPr>
                      <w:b/>
                      <w:sz w:val="28"/>
                      <w:szCs w:val="28"/>
                    </w:rPr>
                  </w:pPr>
                </w:p>
                <w:p w:rsidR="008F0D08" w:rsidRPr="00F41F3F" w:rsidRDefault="008F0D08" w:rsidP="00A61674">
                  <w:pPr>
                    <w:jc w:val="both"/>
                    <w:rPr>
                      <w:rFonts w:ascii="Arial" w:hAnsi="Arial" w:cs="Arial"/>
                      <w:szCs w:val="32"/>
                    </w:rPr>
                  </w:pPr>
                </w:p>
              </w:txbxContent>
            </v:textbox>
          </v:shape>
        </w:pict>
      </w:r>
    </w:p>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CA32A1" w:rsidP="00A61674">
      <w:r w:rsidRPr="00CA32A1">
        <w:rPr>
          <w:rFonts w:ascii="Arial" w:hAnsi="Arial" w:cs="Arial"/>
          <w:noProof/>
          <w:sz w:val="36"/>
          <w:szCs w:val="36"/>
        </w:rPr>
        <w:pict>
          <v:shape id="_x0000_s1052" type="#_x0000_t202" style="position:absolute;margin-left:591.2pt;margin-top:1pt;width:189pt;height:160.1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" strokecolor="white">
            <v:textbox>
              <w:txbxContent>
                <w:p w:rsidR="008F0D08" w:rsidRPr="008409FE" w:rsidRDefault="008F0D08" w:rsidP="00A61674">
                  <w:pPr>
                    <w:jc w:val="center"/>
                    <w:rPr>
                      <w:sz w:val="18"/>
                      <w:szCs w:val="18"/>
                      <w:lang w:val="en-GB"/>
                    </w:rPr>
                  </w:pPr>
                  <w:smartTag w:uri="urn:schemas-microsoft-com:office:smarttags" w:element="place">
                    <w:smartTag w:uri="urn:schemas-microsoft-com:office:smarttags" w:element="PlaceType">
                      <w:r w:rsidRPr="008409FE">
                        <w:rPr>
                          <w:sz w:val="18"/>
                          <w:szCs w:val="18"/>
                          <w:lang w:val="en-GB"/>
                        </w:rPr>
                        <w:t>REPUBLIC</w:t>
                      </w:r>
                    </w:smartTag>
                    <w:r w:rsidRPr="008409FE">
                      <w:rPr>
                        <w:sz w:val="18"/>
                        <w:szCs w:val="18"/>
                        <w:lang w:val="en-GB"/>
                      </w:rPr>
                      <w:t xml:space="preserve"> OF </w:t>
                    </w:r>
                    <w:smartTag w:uri="urn:schemas-microsoft-com:office:smarttags" w:element="PlaceName">
                      <w:r w:rsidRPr="008409FE">
                        <w:rPr>
                          <w:sz w:val="18"/>
                          <w:szCs w:val="18"/>
                          <w:lang w:val="en-GB"/>
                        </w:rPr>
                        <w:t>CAMEROON</w:t>
                      </w:r>
                    </w:smartTag>
                  </w:smartTag>
                </w:p>
                <w:p w:rsidR="008F0D08" w:rsidRPr="008409FE" w:rsidRDefault="008F0D08" w:rsidP="00A61674">
                  <w:pPr>
                    <w:jc w:val="center"/>
                    <w:rPr>
                      <w:i/>
                      <w:sz w:val="18"/>
                      <w:szCs w:val="18"/>
                      <w:lang w:val="en-GB"/>
                    </w:rPr>
                  </w:pPr>
                  <w:r w:rsidRPr="008409FE">
                    <w:rPr>
                      <w:i/>
                      <w:sz w:val="18"/>
                      <w:szCs w:val="18"/>
                      <w:lang w:val="en-GB"/>
                    </w:rPr>
                    <w:t>Peace – Work– Fatherland</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PRESIDENCY OF REPUBLIC</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MINISTRY OF PUBLIC CONTRACTS</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SOUTH REGIONAL DELEGATION</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smartTag w:uri="urn:schemas-microsoft-com:office:smarttags" w:element="place">
                    <w:smartTag w:uri="urn:schemas-microsoft-com:office:smarttags" w:element="PlaceName">
                      <w:r w:rsidRPr="008409FE">
                        <w:rPr>
                          <w:sz w:val="18"/>
                          <w:szCs w:val="18"/>
                          <w:lang w:val="en-GB"/>
                        </w:rPr>
                        <w:t>NTEM</w:t>
                      </w:r>
                    </w:smartTag>
                    <w:smartTag w:uri="urn:schemas-microsoft-com:office:smarttags" w:element="PlaceType">
                      <w:r w:rsidRPr="008409FE">
                        <w:rPr>
                          <w:sz w:val="18"/>
                          <w:szCs w:val="18"/>
                          <w:lang w:val="en-GB"/>
                        </w:rPr>
                        <w:t>VALLEY</w:t>
                      </w:r>
                    </w:smartTag>
                  </w:smartTag>
                  <w:r w:rsidRPr="008409FE">
                    <w:rPr>
                      <w:sz w:val="18"/>
                      <w:szCs w:val="18"/>
                      <w:lang w:val="en-GB"/>
                    </w:rPr>
                    <w:t xml:space="preserve"> DIVISIONAL DELEGATION</w:t>
                  </w:r>
                </w:p>
                <w:p w:rsidR="008F0D08" w:rsidRDefault="008F0D08" w:rsidP="00A61674">
                  <w:pPr>
                    <w:jc w:val="center"/>
                    <w:rPr>
                      <w:sz w:val="18"/>
                      <w:szCs w:val="18"/>
                      <w:lang w:val="en-GB"/>
                    </w:rPr>
                  </w:pPr>
                  <w:r w:rsidRPr="008409FE">
                    <w:rPr>
                      <w:sz w:val="18"/>
                      <w:szCs w:val="18"/>
                      <w:lang w:val="en-GB"/>
                    </w:rPr>
                    <w:t>*******</w:t>
                  </w:r>
                </w:p>
                <w:p w:rsidR="008F0D08" w:rsidRPr="001437BC" w:rsidRDefault="008F0D08" w:rsidP="00A61674">
                  <w:pPr>
                    <w:jc w:val="center"/>
                    <w:rPr>
                      <w:rFonts w:ascii="Arial" w:hAnsi="Arial" w:cs="Arial"/>
                      <w:sz w:val="18"/>
                      <w:szCs w:val="18"/>
                      <w:lang w:val="en-US"/>
                    </w:rPr>
                  </w:pPr>
                  <w:r w:rsidRPr="001437BC">
                    <w:rPr>
                      <w:rFonts w:ascii="Arial" w:hAnsi="Arial" w:cs="Arial"/>
                      <w:sz w:val="18"/>
                      <w:szCs w:val="18"/>
                      <w:lang w:val="en-US"/>
                    </w:rPr>
                    <w:t>DIVISIONAL CONTRACTS TENDER BOARD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8409FE" w:rsidRDefault="008F0D08" w:rsidP="00A61674">
                  <w:pPr>
                    <w:jc w:val="center"/>
                    <w:rPr>
                      <w:sz w:val="18"/>
                      <w:szCs w:val="18"/>
                      <w:lang w:val="en-GB"/>
                    </w:rPr>
                  </w:pPr>
                </w:p>
                <w:p w:rsidR="008F0D08" w:rsidRPr="00836E2E" w:rsidRDefault="008F0D08" w:rsidP="00A61674">
                  <w:pPr>
                    <w:jc w:val="center"/>
                    <w:rPr>
                      <w:b/>
                      <w:bCs/>
                    </w:rPr>
                  </w:pPr>
                </w:p>
              </w:txbxContent>
            </v:textbox>
          </v:shape>
        </w:pict>
      </w:r>
    </w:p>
    <w:p w:rsidR="00A61674" w:rsidRPr="00B56013" w:rsidRDefault="00A61674" w:rsidP="00A61674"/>
    <w:p w:rsidR="00A61674" w:rsidRPr="00B56013"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spacing w:line="480" w:lineRule="auto"/>
        <w:rPr>
          <w:rFonts w:ascii="Arial" w:hAnsi="Arial" w:cs="Arial"/>
          <w:sz w:val="32"/>
          <w:szCs w:val="32"/>
        </w:rPr>
      </w:pPr>
      <w:r w:rsidRPr="00854752">
        <w:rPr>
          <w:rFonts w:ascii="Arial" w:hAnsi="Arial" w:cs="Arial"/>
          <w:sz w:val="32"/>
          <w:szCs w:val="32"/>
        </w:rPr>
        <w:t>FINANCEMENT : BIP</w:t>
      </w:r>
      <w:r>
        <w:rPr>
          <w:rFonts w:ascii="Arial" w:hAnsi="Arial" w:cs="Arial"/>
          <w:sz w:val="32"/>
          <w:szCs w:val="32"/>
        </w:rPr>
        <w:t xml:space="preserve"> MINEPDED</w:t>
      </w:r>
    </w:p>
    <w:p w:rsidR="00A61674" w:rsidRPr="00854752" w:rsidRDefault="00AF20D1" w:rsidP="00A61674">
      <w:pPr>
        <w:spacing w:line="480" w:lineRule="auto"/>
        <w:rPr>
          <w:rFonts w:ascii="Arial" w:hAnsi="Arial" w:cs="Arial"/>
          <w:sz w:val="32"/>
          <w:szCs w:val="32"/>
        </w:rPr>
      </w:pPr>
      <w:r>
        <w:rPr>
          <w:rFonts w:ascii="Arial" w:hAnsi="Arial" w:cs="Arial"/>
          <w:sz w:val="32"/>
          <w:szCs w:val="32"/>
        </w:rPr>
        <w:t>EXERCICE : 2023</w:t>
      </w:r>
    </w:p>
    <w:p w:rsidR="00A61674" w:rsidRPr="00AF20D1" w:rsidRDefault="00A61674" w:rsidP="00A61674">
      <w:pPr>
        <w:spacing w:line="480" w:lineRule="auto"/>
        <w:rPr>
          <w:rFonts w:ascii="Arial" w:hAnsi="Arial" w:cs="Arial"/>
          <w:sz w:val="32"/>
          <w:szCs w:val="32"/>
        </w:rPr>
      </w:pPr>
      <w:r w:rsidRPr="00AF20D1">
        <w:rPr>
          <w:rFonts w:ascii="Arial" w:hAnsi="Arial" w:cs="Arial"/>
          <w:sz w:val="32"/>
          <w:szCs w:val="32"/>
        </w:rPr>
        <w:t xml:space="preserve">AUTORISATIONS  DE DEPENSE : </w:t>
      </w:r>
    </w:p>
    <w:p w:rsidR="00A61674" w:rsidRPr="00AF20D1" w:rsidRDefault="00A61674" w:rsidP="00A61674">
      <w:pPr>
        <w:spacing w:line="480" w:lineRule="auto"/>
        <w:rPr>
          <w:rFonts w:ascii="Arial" w:hAnsi="Arial" w:cs="Arial"/>
          <w:sz w:val="32"/>
          <w:szCs w:val="32"/>
        </w:rPr>
      </w:pPr>
      <w:r w:rsidRPr="00AF20D1">
        <w:rPr>
          <w:rFonts w:ascii="Arial" w:hAnsi="Arial" w:cs="Arial"/>
          <w:sz w:val="32"/>
          <w:szCs w:val="32"/>
        </w:rPr>
        <w:t xml:space="preserve">IMPUTATION BUDGETAIRE: </w:t>
      </w:r>
    </w:p>
    <w:p w:rsidR="00A61674" w:rsidRPr="003B570C" w:rsidRDefault="00A61674" w:rsidP="00A61674">
      <w:pPr>
        <w:tabs>
          <w:tab w:val="left" w:pos="3680"/>
        </w:tabs>
        <w:rPr>
          <w:rFonts w:ascii="Arial" w:hAnsi="Arial" w:cs="Arial"/>
          <w:sz w:val="44"/>
          <w:szCs w:val="44"/>
        </w:rPr>
      </w:pPr>
    </w:p>
    <w:p w:rsidR="00A61674" w:rsidRPr="00E16EF2" w:rsidRDefault="00A61674" w:rsidP="00A61674">
      <w:pPr>
        <w:rPr>
          <w:rFonts w:ascii="Bookman Old Style" w:hAnsi="Bookman Old Style"/>
          <w:b/>
          <w:bCs/>
        </w:rPr>
      </w:pPr>
    </w:p>
    <w:p w:rsidR="00A61674" w:rsidRDefault="00A61674" w:rsidP="00A61674">
      <w:pPr>
        <w:tabs>
          <w:tab w:val="left" w:pos="1440"/>
        </w:tabs>
        <w:spacing w:line="360" w:lineRule="auto"/>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Pr="00854752" w:rsidRDefault="00A61674" w:rsidP="00A61674">
      <w:pPr>
        <w:spacing w:line="480" w:lineRule="auto"/>
        <w:rPr>
          <w:rFonts w:ascii="Arial" w:hAnsi="Arial" w:cs="Arial"/>
          <w:sz w:val="32"/>
          <w:szCs w:val="32"/>
        </w:rPr>
      </w:pPr>
    </w:p>
    <w:p w:rsidR="00A61674" w:rsidRPr="003B570C" w:rsidRDefault="00A61674" w:rsidP="00A61674">
      <w:pPr>
        <w:tabs>
          <w:tab w:val="left" w:pos="3680"/>
        </w:tabs>
        <w:jc w:val="center"/>
        <w:rPr>
          <w:rFonts w:ascii="Arial" w:hAnsi="Arial" w:cs="Arial"/>
          <w:sz w:val="44"/>
          <w:szCs w:val="44"/>
        </w:rPr>
      </w:pPr>
      <w:r>
        <w:rPr>
          <w:rFonts w:ascii="Arial" w:hAnsi="Arial" w:cs="Arial"/>
          <w:sz w:val="44"/>
          <w:szCs w:val="44"/>
        </w:rPr>
        <w:lastRenderedPageBreak/>
        <w:t xml:space="preserve">DOSSIER D’APPEL D’OFFRES </w:t>
      </w:r>
      <w:r w:rsidRPr="00C72FA6">
        <w:rPr>
          <w:rFonts w:ascii="Arial" w:hAnsi="Arial" w:cs="Arial"/>
          <w:sz w:val="44"/>
          <w:szCs w:val="44"/>
        </w:rPr>
        <w:t>N° …………….</w:t>
      </w:r>
    </w:p>
    <w:p w:rsidR="00A61674" w:rsidRPr="009A2B27" w:rsidRDefault="00A61674" w:rsidP="00A61674">
      <w:pPr>
        <w:tabs>
          <w:tab w:val="left" w:pos="3680"/>
        </w:tabs>
        <w:rPr>
          <w:b/>
          <w:sz w:val="16"/>
          <w:szCs w:val="16"/>
        </w:rPr>
      </w:pPr>
    </w:p>
    <w:p w:rsidR="00A61674" w:rsidRDefault="00A61674" w:rsidP="00A61674">
      <w:pPr>
        <w:tabs>
          <w:tab w:val="left" w:pos="3680"/>
        </w:tabs>
        <w:jc w:val="center"/>
        <w:rPr>
          <w:i/>
          <w:sz w:val="36"/>
          <w:szCs w:val="36"/>
        </w:rPr>
      </w:pPr>
      <w:r w:rsidRPr="009F563C">
        <w:rPr>
          <w:b/>
          <w:i/>
          <w:sz w:val="36"/>
          <w:szCs w:val="36"/>
        </w:rPr>
        <w:t>PIÈCE 4 : CAHIER DES CLAUSES ADMINISTRATIVES PARTICULIERES (CCAP</w:t>
      </w:r>
      <w:r w:rsidRPr="007F6306">
        <w:rPr>
          <w:i/>
          <w:sz w:val="36"/>
          <w:szCs w:val="36"/>
        </w:rPr>
        <w:t>)</w:t>
      </w:r>
    </w:p>
    <w:p w:rsidR="00A61674" w:rsidRDefault="00A61674" w:rsidP="00A61674">
      <w:pPr>
        <w:tabs>
          <w:tab w:val="left" w:pos="3680"/>
        </w:tabs>
        <w:jc w:val="center"/>
        <w:rPr>
          <w:sz w:val="36"/>
          <w:szCs w:val="36"/>
        </w:rPr>
      </w:pPr>
    </w:p>
    <w:p w:rsidR="00A61674" w:rsidRDefault="00A61674" w:rsidP="00A61674">
      <w:pPr>
        <w:tabs>
          <w:tab w:val="left" w:pos="3680"/>
        </w:tabs>
        <w:jc w:val="center"/>
        <w:rPr>
          <w:rFonts w:ascii="Arial" w:hAnsi="Arial" w:cs="Arial"/>
          <w:b/>
          <w:w w:val="99"/>
          <w:sz w:val="32"/>
        </w:rPr>
      </w:pPr>
      <w:r w:rsidRPr="00F70EF0">
        <w:rPr>
          <w:rFonts w:ascii="Arial" w:hAnsi="Arial" w:cs="Arial"/>
          <w:b/>
          <w:w w:val="99"/>
          <w:sz w:val="32"/>
        </w:rPr>
        <w:t>SOMMAIRE</w:t>
      </w:r>
    </w:p>
    <w:p w:rsidR="00A61674" w:rsidRPr="00F70EF0" w:rsidRDefault="00A61674" w:rsidP="00A61674">
      <w:pPr>
        <w:widowControl w:val="0"/>
        <w:autoSpaceDE w:val="0"/>
        <w:autoSpaceDN w:val="0"/>
        <w:adjustRightInd w:val="0"/>
        <w:spacing w:before="11"/>
        <w:ind w:right="-20"/>
        <w:jc w:val="both"/>
        <w:rPr>
          <w:rFonts w:ascii="Arial" w:hAnsi="Arial" w:cs="Arial"/>
          <w:b/>
          <w:w w:val="99"/>
          <w:sz w:val="10"/>
        </w:rPr>
      </w:pPr>
    </w:p>
    <w:p w:rsidR="00A61674" w:rsidRPr="00F70EF0" w:rsidRDefault="00A61674" w:rsidP="00A61674">
      <w:pPr>
        <w:widowControl w:val="0"/>
        <w:autoSpaceDE w:val="0"/>
        <w:autoSpaceDN w:val="0"/>
        <w:adjustRightInd w:val="0"/>
        <w:spacing w:before="11"/>
        <w:ind w:right="-20"/>
        <w:jc w:val="center"/>
        <w:rPr>
          <w:rFonts w:ascii="Arial" w:hAnsi="Arial" w:cs="Arial"/>
          <w:b/>
          <w:w w:val="99"/>
        </w:rPr>
      </w:pPr>
      <w:r w:rsidRPr="00F70EF0">
        <w:rPr>
          <w:rFonts w:ascii="Arial" w:hAnsi="Arial" w:cs="Arial"/>
          <w:b/>
          <w:w w:val="99"/>
        </w:rPr>
        <w:t>CHAPITRE I – GENERALITES</w:t>
      </w:r>
    </w:p>
    <w:p w:rsidR="00A61674" w:rsidRPr="00F70EF0" w:rsidRDefault="00A61674" w:rsidP="00A61674">
      <w:pPr>
        <w:widowControl w:val="0"/>
        <w:autoSpaceDE w:val="0"/>
        <w:autoSpaceDN w:val="0"/>
        <w:adjustRightInd w:val="0"/>
        <w:spacing w:before="11"/>
        <w:ind w:right="-20"/>
        <w:jc w:val="both"/>
        <w:rPr>
          <w:rFonts w:ascii="Arial" w:hAnsi="Arial" w:cs="Arial"/>
          <w:w w:val="99"/>
          <w:sz w:val="12"/>
        </w:rPr>
      </w:pP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ARTICLE 1 – OBJET </w:t>
      </w:r>
      <w:r>
        <w:rPr>
          <w:rFonts w:ascii="Arial" w:hAnsi="Arial" w:cs="Arial"/>
          <w:w w:val="99"/>
        </w:rPr>
        <w:t>DE LA LETTRE COMMANDE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ARTICLE 2 – PROCEDURE DE PASSATION </w:t>
      </w:r>
      <w:r>
        <w:rPr>
          <w:rFonts w:ascii="Arial" w:hAnsi="Arial" w:cs="Arial"/>
          <w:w w:val="99"/>
        </w:rPr>
        <w:t>DE LA PRESENTE LETTRE COMMANDE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3 – PIECES CONSTITUTIVES</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4 – TEXTES GENERAUX</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ARTICLE 5 – ATTRIBUTIONS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ARTICLE 6 – DOMICILE DU </w:t>
      </w:r>
      <w:r>
        <w:rPr>
          <w:rFonts w:ascii="Arial" w:hAnsi="Arial" w:cs="Arial"/>
          <w:w w:val="99"/>
        </w:rPr>
        <w:t xml:space="preserve">COCONTRACTANT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p>
    <w:p w:rsidR="00A61674" w:rsidRPr="00F70EF0" w:rsidRDefault="00A61674" w:rsidP="00A61674">
      <w:pPr>
        <w:widowControl w:val="0"/>
        <w:autoSpaceDE w:val="0"/>
        <w:autoSpaceDN w:val="0"/>
        <w:adjustRightInd w:val="0"/>
        <w:spacing w:before="11"/>
        <w:ind w:right="-20"/>
        <w:jc w:val="center"/>
        <w:rPr>
          <w:rFonts w:ascii="Arial" w:hAnsi="Arial" w:cs="Arial"/>
          <w:b/>
          <w:w w:val="99"/>
        </w:rPr>
      </w:pPr>
      <w:r w:rsidRPr="00F70EF0">
        <w:rPr>
          <w:rFonts w:ascii="Arial" w:hAnsi="Arial" w:cs="Arial"/>
          <w:b/>
          <w:w w:val="99"/>
        </w:rPr>
        <w:t xml:space="preserve">CHAPITRE II – EXECUTION </w:t>
      </w:r>
      <w:r>
        <w:rPr>
          <w:rFonts w:ascii="Arial" w:hAnsi="Arial" w:cs="Arial"/>
          <w:b/>
          <w:w w:val="99"/>
        </w:rPr>
        <w:t>DE LA LETTRE COMMANDE</w:t>
      </w:r>
    </w:p>
    <w:p w:rsidR="00A61674" w:rsidRPr="00F70EF0" w:rsidRDefault="00A61674" w:rsidP="00A61674">
      <w:pPr>
        <w:widowControl w:val="0"/>
        <w:autoSpaceDE w:val="0"/>
        <w:autoSpaceDN w:val="0"/>
        <w:adjustRightInd w:val="0"/>
        <w:spacing w:before="11"/>
        <w:ind w:right="-20"/>
        <w:jc w:val="both"/>
        <w:rPr>
          <w:rFonts w:ascii="Arial" w:hAnsi="Arial" w:cs="Arial"/>
          <w:w w:val="99"/>
          <w:sz w:val="12"/>
        </w:rPr>
      </w:pPr>
    </w:p>
    <w:p w:rsidR="00A61674" w:rsidRPr="00F70EF0" w:rsidRDefault="00A61674" w:rsidP="00A61674">
      <w:pPr>
        <w:widowControl w:val="0"/>
        <w:autoSpaceDE w:val="0"/>
        <w:autoSpaceDN w:val="0"/>
        <w:adjustRightInd w:val="0"/>
        <w:spacing w:before="11"/>
        <w:ind w:left="1620" w:right="-20" w:hanging="1620"/>
        <w:jc w:val="both"/>
        <w:rPr>
          <w:rFonts w:ascii="Arial" w:hAnsi="Arial" w:cs="Arial"/>
          <w:w w:val="99"/>
        </w:rPr>
      </w:pPr>
      <w:r w:rsidRPr="00F70EF0">
        <w:rPr>
          <w:rFonts w:ascii="Arial" w:hAnsi="Arial" w:cs="Arial"/>
          <w:w w:val="99"/>
        </w:rPr>
        <w:t>ARTICLE 7 – CONNAISSANCE DES LIEUX ET CONDITIONS GENERALES DES TRAVAUX</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8 – CONTENU DES PRESTATIONS</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ARTICLE 9 – ROLE ET RESPONSABILITE </w:t>
      </w:r>
      <w:r>
        <w:rPr>
          <w:rFonts w:ascii="Arial" w:hAnsi="Arial" w:cs="Arial"/>
          <w:w w:val="99"/>
        </w:rPr>
        <w:t>DU COCONTRACTANT</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ARTICLE 10 – DELAI D’EXECUTION </w:t>
      </w:r>
      <w:r>
        <w:rPr>
          <w:rFonts w:ascii="Arial" w:hAnsi="Arial" w:cs="Arial"/>
          <w:w w:val="99"/>
        </w:rPr>
        <w:t>DE LA LETTRE COMMANDE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11 – RECEPTION PROVISOIRE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12 – DELAI DE GARANTIE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13 – RECEPTION DEFINITIVE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14 – COMPOSITION DE LA COMMISSION DE RECEPTION</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15 – ASSURANCE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16 – JOURNAL DE CHANTIER</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17 – SOUS-TRAITANCE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p>
    <w:p w:rsidR="00A61674" w:rsidRPr="00F70EF0" w:rsidRDefault="00A61674" w:rsidP="00A61674">
      <w:pPr>
        <w:widowControl w:val="0"/>
        <w:autoSpaceDE w:val="0"/>
        <w:autoSpaceDN w:val="0"/>
        <w:adjustRightInd w:val="0"/>
        <w:spacing w:before="11"/>
        <w:ind w:right="-20"/>
        <w:jc w:val="center"/>
        <w:rPr>
          <w:rFonts w:ascii="Arial" w:hAnsi="Arial" w:cs="Arial"/>
          <w:b/>
          <w:w w:val="99"/>
        </w:rPr>
      </w:pPr>
      <w:r w:rsidRPr="00F70EF0">
        <w:rPr>
          <w:rFonts w:ascii="Arial" w:hAnsi="Arial" w:cs="Arial"/>
          <w:b/>
          <w:w w:val="99"/>
        </w:rPr>
        <w:t>CHAPITRE III – DISPOSITIONS FINANCIERES</w:t>
      </w:r>
    </w:p>
    <w:p w:rsidR="00A61674" w:rsidRPr="00F70EF0" w:rsidRDefault="00A61674" w:rsidP="00A61674">
      <w:pPr>
        <w:widowControl w:val="0"/>
        <w:autoSpaceDE w:val="0"/>
        <w:autoSpaceDN w:val="0"/>
        <w:adjustRightInd w:val="0"/>
        <w:spacing w:before="11"/>
        <w:ind w:right="-20"/>
        <w:jc w:val="both"/>
        <w:rPr>
          <w:rFonts w:ascii="Arial" w:hAnsi="Arial" w:cs="Arial"/>
          <w:w w:val="99"/>
          <w:sz w:val="12"/>
        </w:rPr>
      </w:pP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18 – GENERALITES – PRIX</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ARTICLE 19 – MONTANT </w:t>
      </w:r>
      <w:r>
        <w:rPr>
          <w:rFonts w:ascii="Arial" w:hAnsi="Arial" w:cs="Arial"/>
          <w:w w:val="99"/>
        </w:rPr>
        <w:t>DE LA LETTRE COMMANDE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20 – MODALITES DE PAIEMENT</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21 – DOMICILIATION BANCAIRE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22 – CAUTIONNEMENT DEFINITIF</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23 – RETENUE DE GARANTIE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24 – PENALITES ET DOMMAGES – INTERETS</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25 – DEVIS QUANTITATIF ET ESTIMATIF</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26 – REGIME FISCAL ET DOUANIER</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27 – ENREGISTREMENT ET TIMBRE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28 – NANTISSEMENT</w:t>
      </w:r>
    </w:p>
    <w:p w:rsidR="00A61674" w:rsidRPr="00F70EF0" w:rsidRDefault="00A61674" w:rsidP="00A61674">
      <w:pPr>
        <w:widowControl w:val="0"/>
        <w:autoSpaceDE w:val="0"/>
        <w:autoSpaceDN w:val="0"/>
        <w:adjustRightInd w:val="0"/>
        <w:spacing w:before="11"/>
        <w:ind w:right="-20"/>
        <w:jc w:val="both"/>
        <w:rPr>
          <w:rFonts w:ascii="Arial" w:hAnsi="Arial" w:cs="Arial"/>
          <w:w w:val="99"/>
        </w:rPr>
      </w:pPr>
    </w:p>
    <w:p w:rsidR="00A61674" w:rsidRPr="00F70EF0" w:rsidRDefault="00A61674" w:rsidP="00A61674">
      <w:pPr>
        <w:widowControl w:val="0"/>
        <w:autoSpaceDE w:val="0"/>
        <w:autoSpaceDN w:val="0"/>
        <w:adjustRightInd w:val="0"/>
        <w:spacing w:before="11"/>
        <w:ind w:right="-20"/>
        <w:jc w:val="center"/>
        <w:rPr>
          <w:rFonts w:ascii="Arial" w:hAnsi="Arial" w:cs="Arial"/>
          <w:b/>
          <w:w w:val="99"/>
        </w:rPr>
      </w:pPr>
      <w:r w:rsidRPr="00F70EF0">
        <w:rPr>
          <w:rFonts w:ascii="Arial" w:hAnsi="Arial" w:cs="Arial"/>
          <w:b/>
          <w:w w:val="99"/>
        </w:rPr>
        <w:t>CHAPITRE IV – DISPOSITIONS DIVERSES</w:t>
      </w:r>
    </w:p>
    <w:p w:rsidR="00A61674" w:rsidRPr="00F70EF0" w:rsidRDefault="00A61674" w:rsidP="00A61674">
      <w:pPr>
        <w:widowControl w:val="0"/>
        <w:autoSpaceDE w:val="0"/>
        <w:autoSpaceDN w:val="0"/>
        <w:adjustRightInd w:val="0"/>
        <w:spacing w:before="11"/>
        <w:ind w:right="-20"/>
        <w:jc w:val="both"/>
        <w:rPr>
          <w:rFonts w:ascii="Arial" w:hAnsi="Arial" w:cs="Arial"/>
          <w:w w:val="99"/>
          <w:sz w:val="14"/>
        </w:rPr>
      </w:pP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ARTICLE 29 – PRESCRIPTIONS DIVERSES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30 – EDITION ET DIFFUSION</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31 – CAS DE FORCE MAJEURE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32 – LITIGES</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ARTICLE 33 – RESILIATION</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ARTICLE 34 – ET DERNIER – VALIDITE </w:t>
      </w:r>
      <w:r>
        <w:rPr>
          <w:rFonts w:ascii="Arial" w:hAnsi="Arial" w:cs="Arial"/>
          <w:w w:val="99"/>
        </w:rPr>
        <w:t>DE LA LETTRE COMMANDE</w:t>
      </w:r>
      <w:r w:rsidRPr="00F70EF0">
        <w:rPr>
          <w:rFonts w:ascii="Arial" w:hAnsi="Arial" w:cs="Arial"/>
          <w:w w:val="99"/>
        </w:rPr>
        <w:t xml:space="preserve"> ET ENTREE EN VIGUEUR</w:t>
      </w:r>
    </w:p>
    <w:p w:rsidR="00A61674" w:rsidRPr="00F70EF0" w:rsidRDefault="00A61674" w:rsidP="00A61674">
      <w:pPr>
        <w:widowControl w:val="0"/>
        <w:autoSpaceDE w:val="0"/>
        <w:autoSpaceDN w:val="0"/>
        <w:adjustRightInd w:val="0"/>
        <w:spacing w:before="11"/>
        <w:ind w:right="-20"/>
        <w:jc w:val="both"/>
        <w:rPr>
          <w:rFonts w:ascii="Arial" w:hAnsi="Arial" w:cs="Arial"/>
          <w:w w:val="99"/>
        </w:rPr>
        <w:sectPr w:rsidR="00A61674" w:rsidRPr="00F70EF0" w:rsidSect="00565D05">
          <w:pgSz w:w="11906" w:h="16838"/>
          <w:pgMar w:top="426" w:right="720" w:bottom="720" w:left="720" w:header="709" w:footer="709" w:gutter="284"/>
          <w:cols w:space="708"/>
          <w:docGrid w:linePitch="360"/>
        </w:sectPr>
      </w:pPr>
    </w:p>
    <w:p w:rsidR="00A61674" w:rsidRPr="00F70EF0" w:rsidRDefault="00A61674" w:rsidP="00A61674">
      <w:pPr>
        <w:widowControl w:val="0"/>
        <w:autoSpaceDE w:val="0"/>
        <w:autoSpaceDN w:val="0"/>
        <w:adjustRightInd w:val="0"/>
        <w:spacing w:before="11"/>
        <w:ind w:right="-20"/>
        <w:jc w:val="center"/>
        <w:rPr>
          <w:rFonts w:ascii="Arial" w:hAnsi="Arial" w:cs="Arial"/>
          <w:b/>
          <w:w w:val="99"/>
        </w:rPr>
      </w:pPr>
      <w:r w:rsidRPr="00F70EF0">
        <w:rPr>
          <w:rFonts w:ascii="Arial" w:hAnsi="Arial" w:cs="Arial"/>
          <w:b/>
          <w:w w:val="99"/>
        </w:rPr>
        <w:lastRenderedPageBreak/>
        <w:t>CHAPITRE I GENERALITES</w:t>
      </w:r>
    </w:p>
    <w:p w:rsidR="00A61674" w:rsidRPr="00F70EF0" w:rsidRDefault="00A61674" w:rsidP="00A61674">
      <w:pPr>
        <w:widowControl w:val="0"/>
        <w:autoSpaceDE w:val="0"/>
        <w:autoSpaceDN w:val="0"/>
        <w:adjustRightInd w:val="0"/>
        <w:spacing w:before="11"/>
        <w:ind w:right="-20"/>
        <w:rPr>
          <w:rFonts w:ascii="Arial" w:hAnsi="Arial" w:cs="Arial"/>
          <w:b/>
          <w:w w:val="99"/>
        </w:rPr>
      </w:pPr>
    </w:p>
    <w:p w:rsidR="00A61674" w:rsidRPr="00F70EF0" w:rsidRDefault="00A61674" w:rsidP="00A61674">
      <w:pPr>
        <w:widowControl w:val="0"/>
        <w:autoSpaceDE w:val="0"/>
        <w:autoSpaceDN w:val="0"/>
        <w:adjustRightInd w:val="0"/>
        <w:spacing w:before="11"/>
        <w:ind w:right="-20"/>
        <w:rPr>
          <w:rFonts w:ascii="Arial" w:hAnsi="Arial" w:cs="Arial"/>
          <w:b/>
          <w:w w:val="99"/>
        </w:rPr>
      </w:pPr>
      <w:r w:rsidRPr="00F70EF0">
        <w:rPr>
          <w:rFonts w:ascii="Arial" w:hAnsi="Arial" w:cs="Arial"/>
          <w:b/>
          <w:w w:val="99"/>
        </w:rPr>
        <w:t xml:space="preserve">ARTICLE 1- OBJET </w:t>
      </w:r>
      <w:r>
        <w:rPr>
          <w:rFonts w:ascii="Arial" w:hAnsi="Arial" w:cs="Arial"/>
          <w:b/>
          <w:w w:val="99"/>
        </w:rPr>
        <w:t>DE LA LETTRE COMMANDE</w:t>
      </w:r>
    </w:p>
    <w:p w:rsidR="00A61674" w:rsidRPr="00D145A6" w:rsidRDefault="00A61674" w:rsidP="00A61674">
      <w:pPr>
        <w:spacing w:line="360" w:lineRule="auto"/>
        <w:ind w:firstLine="900"/>
        <w:jc w:val="both"/>
        <w:rPr>
          <w:rFonts w:ascii="Arial" w:hAnsi="Arial" w:cs="Arial"/>
        </w:rPr>
      </w:pPr>
      <w:r>
        <w:rPr>
          <w:rFonts w:ascii="Arial" w:hAnsi="Arial" w:cs="Arial"/>
        </w:rPr>
        <w:t>La présente  lettre-commande</w:t>
      </w:r>
      <w:r w:rsidRPr="00700212">
        <w:rPr>
          <w:rFonts w:ascii="Arial" w:hAnsi="Arial" w:cs="Arial"/>
        </w:rPr>
        <w:t xml:space="preserve"> a pour objet l'exécution </w:t>
      </w:r>
      <w:r>
        <w:rPr>
          <w:rFonts w:ascii="Arial" w:hAnsi="Arial" w:cs="Arial"/>
          <w:w w:val="99"/>
        </w:rPr>
        <w:t xml:space="preserve">des </w:t>
      </w:r>
      <w:r w:rsidRPr="004A4595">
        <w:rPr>
          <w:rFonts w:ascii="Arial" w:hAnsi="Arial" w:cs="Arial"/>
          <w:iCs/>
        </w:rPr>
        <w:t xml:space="preserve">travaux </w:t>
      </w:r>
      <w:r>
        <w:rPr>
          <w:rFonts w:ascii="Arial" w:hAnsi="Arial" w:cs="Arial"/>
          <w:iCs/>
        </w:rPr>
        <w:t xml:space="preserve">de </w:t>
      </w:r>
      <w:r w:rsidR="006806CF">
        <w:rPr>
          <w:rFonts w:ascii="Arial" w:hAnsi="Arial" w:cs="Arial"/>
          <w:iCs/>
        </w:rPr>
        <w:t>lutte contre l’insalubrité dans la commune de Biwong</w:t>
      </w:r>
      <w:r w:rsidR="0064212A">
        <w:rPr>
          <w:rFonts w:ascii="Arial" w:hAnsi="Arial" w:cs="Arial"/>
          <w:iCs/>
        </w:rPr>
        <w:t>-</w:t>
      </w:r>
      <w:r w:rsidR="006806CF">
        <w:rPr>
          <w:rFonts w:ascii="Arial" w:hAnsi="Arial" w:cs="Arial"/>
          <w:iCs/>
        </w:rPr>
        <w:t>Bané</w:t>
      </w:r>
      <w:r>
        <w:rPr>
          <w:rFonts w:ascii="Arial" w:hAnsi="Arial" w:cs="Arial"/>
          <w:iCs/>
        </w:rPr>
        <w:t xml:space="preserve">. </w:t>
      </w: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ARTICLE 2 – PROCEDURE DE PASSATION </w:t>
      </w:r>
      <w:r>
        <w:rPr>
          <w:rFonts w:ascii="Arial" w:hAnsi="Arial" w:cs="Arial"/>
          <w:b/>
          <w:w w:val="99"/>
        </w:rPr>
        <w:t>DE LA PRESENTE  LETTRE COMMANDE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L</w:t>
      </w:r>
      <w:r>
        <w:rPr>
          <w:rFonts w:ascii="Arial" w:hAnsi="Arial" w:cs="Arial"/>
          <w:w w:val="99"/>
        </w:rPr>
        <w:t>a</w:t>
      </w:r>
      <w:r w:rsidRPr="00F70EF0">
        <w:rPr>
          <w:rFonts w:ascii="Arial" w:hAnsi="Arial" w:cs="Arial"/>
          <w:w w:val="99"/>
        </w:rPr>
        <w:t xml:space="preserve"> présent</w:t>
      </w:r>
      <w:r>
        <w:rPr>
          <w:rFonts w:ascii="Arial" w:hAnsi="Arial" w:cs="Arial"/>
          <w:w w:val="99"/>
        </w:rPr>
        <w:t>e lettre commande</w:t>
      </w:r>
      <w:r w:rsidRPr="00F70EF0">
        <w:rPr>
          <w:rFonts w:ascii="Arial" w:hAnsi="Arial" w:cs="Arial"/>
          <w:w w:val="99"/>
        </w:rPr>
        <w:t xml:space="preserve"> est passé</w:t>
      </w:r>
      <w:r>
        <w:rPr>
          <w:rFonts w:ascii="Arial" w:hAnsi="Arial" w:cs="Arial"/>
          <w:w w:val="99"/>
        </w:rPr>
        <w:t>e après Appel d’Offres National O</w:t>
      </w:r>
      <w:r w:rsidRPr="00F70EF0">
        <w:rPr>
          <w:rFonts w:ascii="Arial" w:hAnsi="Arial" w:cs="Arial"/>
          <w:w w:val="99"/>
        </w:rPr>
        <w:t>uvert</w:t>
      </w:r>
      <w:r>
        <w:rPr>
          <w:rFonts w:ascii="Arial" w:hAnsi="Arial" w:cs="Arial"/>
          <w:w w:val="99"/>
        </w:rPr>
        <w:t xml:space="preserve"> en procédure d’urgence</w:t>
      </w:r>
      <w:r w:rsidRPr="00F70EF0">
        <w:rPr>
          <w:rFonts w:ascii="Arial" w:hAnsi="Arial" w:cs="Arial"/>
          <w:w w:val="99"/>
        </w:rPr>
        <w:t>.</w:t>
      </w:r>
    </w:p>
    <w:p w:rsidR="00A61674" w:rsidRPr="00F70EF0" w:rsidRDefault="00A61674" w:rsidP="00A61674">
      <w:pPr>
        <w:widowControl w:val="0"/>
        <w:autoSpaceDE w:val="0"/>
        <w:autoSpaceDN w:val="0"/>
        <w:adjustRightInd w:val="0"/>
        <w:spacing w:before="11"/>
        <w:ind w:right="-20"/>
        <w:jc w:val="both"/>
        <w:rPr>
          <w:rFonts w:ascii="Arial" w:hAnsi="Arial" w:cs="Arial"/>
          <w:w w:val="99"/>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ARTICLE 3 – PIECES CONSTITUTIVES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Les pièces contractuelles constitutives </w:t>
      </w:r>
      <w:r>
        <w:rPr>
          <w:rFonts w:ascii="Arial" w:hAnsi="Arial" w:cs="Arial"/>
        </w:rPr>
        <w:t xml:space="preserve">de la présente lettre-commande, </w:t>
      </w:r>
      <w:r w:rsidRPr="00F70EF0">
        <w:rPr>
          <w:rFonts w:ascii="Arial" w:hAnsi="Arial" w:cs="Arial"/>
          <w:w w:val="99"/>
        </w:rPr>
        <w:t>sont par ordre de priorité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p>
    <w:p w:rsidR="00A61674" w:rsidRPr="00F70EF0" w:rsidRDefault="00A61674" w:rsidP="00A61674">
      <w:pPr>
        <w:widowControl w:val="0"/>
        <w:numPr>
          <w:ilvl w:val="0"/>
          <w:numId w:val="27"/>
        </w:numPr>
        <w:autoSpaceDE w:val="0"/>
        <w:autoSpaceDN w:val="0"/>
        <w:adjustRightInd w:val="0"/>
        <w:spacing w:before="11"/>
        <w:ind w:right="-20"/>
        <w:jc w:val="both"/>
        <w:rPr>
          <w:rFonts w:ascii="Arial" w:hAnsi="Arial" w:cs="Arial"/>
          <w:w w:val="99"/>
        </w:rPr>
      </w:pPr>
      <w:r w:rsidRPr="00F70EF0">
        <w:rPr>
          <w:rFonts w:ascii="Arial" w:hAnsi="Arial" w:cs="Arial"/>
          <w:w w:val="99"/>
        </w:rPr>
        <w:t>la soumission ;</w:t>
      </w:r>
    </w:p>
    <w:p w:rsidR="00A61674" w:rsidRPr="00F70EF0" w:rsidRDefault="00A61674" w:rsidP="00A61674">
      <w:pPr>
        <w:widowControl w:val="0"/>
        <w:numPr>
          <w:ilvl w:val="0"/>
          <w:numId w:val="27"/>
        </w:numPr>
        <w:autoSpaceDE w:val="0"/>
        <w:autoSpaceDN w:val="0"/>
        <w:adjustRightInd w:val="0"/>
        <w:spacing w:before="11"/>
        <w:ind w:right="-20"/>
        <w:jc w:val="both"/>
        <w:rPr>
          <w:rFonts w:ascii="Arial" w:hAnsi="Arial" w:cs="Arial"/>
          <w:w w:val="99"/>
        </w:rPr>
      </w:pPr>
      <w:r w:rsidRPr="00F70EF0">
        <w:rPr>
          <w:rFonts w:ascii="Arial" w:hAnsi="Arial" w:cs="Arial"/>
          <w:w w:val="99"/>
        </w:rPr>
        <w:t>le Cahier des Clauses Administratives Particulières (CCAP)</w:t>
      </w:r>
      <w:r>
        <w:rPr>
          <w:rFonts w:ascii="Arial" w:hAnsi="Arial" w:cs="Arial"/>
          <w:w w:val="99"/>
        </w:rPr>
        <w:t> ;</w:t>
      </w:r>
    </w:p>
    <w:p w:rsidR="00A61674" w:rsidRPr="00F70EF0" w:rsidRDefault="00A61674" w:rsidP="00A61674">
      <w:pPr>
        <w:widowControl w:val="0"/>
        <w:numPr>
          <w:ilvl w:val="0"/>
          <w:numId w:val="27"/>
        </w:numPr>
        <w:autoSpaceDE w:val="0"/>
        <w:autoSpaceDN w:val="0"/>
        <w:adjustRightInd w:val="0"/>
        <w:spacing w:before="11"/>
        <w:ind w:right="-20"/>
        <w:jc w:val="both"/>
        <w:rPr>
          <w:rFonts w:ascii="Arial" w:hAnsi="Arial" w:cs="Arial"/>
          <w:w w:val="99"/>
        </w:rPr>
      </w:pPr>
      <w:r w:rsidRPr="00F70EF0">
        <w:rPr>
          <w:rFonts w:ascii="Arial" w:hAnsi="Arial" w:cs="Arial"/>
          <w:w w:val="99"/>
        </w:rPr>
        <w:t>le Cahier des Clauses Techniques Particulières (CCTP)</w:t>
      </w:r>
      <w:r>
        <w:rPr>
          <w:rFonts w:ascii="Arial" w:hAnsi="Arial" w:cs="Arial"/>
          <w:w w:val="99"/>
        </w:rPr>
        <w:t> ;</w:t>
      </w:r>
    </w:p>
    <w:p w:rsidR="00A61674" w:rsidRPr="00F70EF0" w:rsidRDefault="00A61674" w:rsidP="00A61674">
      <w:pPr>
        <w:widowControl w:val="0"/>
        <w:numPr>
          <w:ilvl w:val="0"/>
          <w:numId w:val="27"/>
        </w:numPr>
        <w:autoSpaceDE w:val="0"/>
        <w:autoSpaceDN w:val="0"/>
        <w:adjustRightInd w:val="0"/>
        <w:spacing w:before="11"/>
        <w:ind w:right="-20"/>
        <w:jc w:val="both"/>
        <w:rPr>
          <w:rFonts w:ascii="Arial" w:hAnsi="Arial" w:cs="Arial"/>
          <w:w w:val="99"/>
        </w:rPr>
      </w:pPr>
      <w:r w:rsidRPr="00F70EF0">
        <w:rPr>
          <w:rFonts w:ascii="Arial" w:hAnsi="Arial" w:cs="Arial"/>
          <w:w w:val="99"/>
        </w:rPr>
        <w:t>le Bordereau des Prix Unitaires (BP</w:t>
      </w:r>
      <w:r>
        <w:rPr>
          <w:rFonts w:ascii="Arial" w:hAnsi="Arial" w:cs="Arial"/>
          <w:w w:val="99"/>
        </w:rPr>
        <w:t>U</w:t>
      </w:r>
      <w:r w:rsidRPr="00F70EF0">
        <w:rPr>
          <w:rFonts w:ascii="Arial" w:hAnsi="Arial" w:cs="Arial"/>
          <w:w w:val="99"/>
        </w:rPr>
        <w:t>)</w:t>
      </w:r>
      <w:r>
        <w:rPr>
          <w:rFonts w:ascii="Arial" w:hAnsi="Arial" w:cs="Arial"/>
          <w:w w:val="99"/>
        </w:rPr>
        <w:t> ;</w:t>
      </w:r>
    </w:p>
    <w:p w:rsidR="00A61674" w:rsidRPr="00F70EF0" w:rsidRDefault="00A61674" w:rsidP="00A61674">
      <w:pPr>
        <w:widowControl w:val="0"/>
        <w:numPr>
          <w:ilvl w:val="0"/>
          <w:numId w:val="27"/>
        </w:numPr>
        <w:autoSpaceDE w:val="0"/>
        <w:autoSpaceDN w:val="0"/>
        <w:adjustRightInd w:val="0"/>
        <w:spacing w:before="11"/>
        <w:ind w:right="-20"/>
        <w:jc w:val="both"/>
        <w:rPr>
          <w:rFonts w:ascii="Arial" w:hAnsi="Arial" w:cs="Arial"/>
          <w:w w:val="99"/>
        </w:rPr>
      </w:pPr>
      <w:r w:rsidRPr="00F70EF0">
        <w:rPr>
          <w:rFonts w:ascii="Arial" w:hAnsi="Arial" w:cs="Arial"/>
          <w:w w:val="99"/>
        </w:rPr>
        <w:t>le sous détail des Prix Unitaires (</w:t>
      </w:r>
      <w:r>
        <w:rPr>
          <w:rFonts w:ascii="Arial" w:hAnsi="Arial" w:cs="Arial"/>
          <w:w w:val="99"/>
        </w:rPr>
        <w:t>SD</w:t>
      </w:r>
      <w:r w:rsidRPr="00F70EF0">
        <w:rPr>
          <w:rFonts w:ascii="Arial" w:hAnsi="Arial" w:cs="Arial"/>
          <w:w w:val="99"/>
        </w:rPr>
        <w:t>PU)</w:t>
      </w:r>
      <w:r>
        <w:rPr>
          <w:rFonts w:ascii="Arial" w:hAnsi="Arial" w:cs="Arial"/>
          <w:w w:val="99"/>
        </w:rPr>
        <w:t> ;</w:t>
      </w:r>
    </w:p>
    <w:p w:rsidR="00A61674" w:rsidRPr="00F70EF0" w:rsidRDefault="00A61674" w:rsidP="00A61674">
      <w:pPr>
        <w:widowControl w:val="0"/>
        <w:numPr>
          <w:ilvl w:val="0"/>
          <w:numId w:val="27"/>
        </w:numPr>
        <w:autoSpaceDE w:val="0"/>
        <w:autoSpaceDN w:val="0"/>
        <w:adjustRightInd w:val="0"/>
        <w:spacing w:before="11"/>
        <w:ind w:right="-20"/>
        <w:jc w:val="both"/>
        <w:rPr>
          <w:rFonts w:ascii="Arial" w:hAnsi="Arial" w:cs="Arial"/>
          <w:w w:val="99"/>
        </w:rPr>
      </w:pPr>
      <w:r w:rsidRPr="00F70EF0">
        <w:rPr>
          <w:rFonts w:ascii="Arial" w:hAnsi="Arial" w:cs="Arial"/>
          <w:w w:val="99"/>
        </w:rPr>
        <w:t xml:space="preserve">le </w:t>
      </w:r>
      <w:r>
        <w:rPr>
          <w:rFonts w:ascii="Arial" w:hAnsi="Arial" w:cs="Arial"/>
          <w:w w:val="99"/>
        </w:rPr>
        <w:t xml:space="preserve">Cadre du </w:t>
      </w:r>
      <w:r w:rsidRPr="00F70EF0">
        <w:rPr>
          <w:rFonts w:ascii="Arial" w:hAnsi="Arial" w:cs="Arial"/>
          <w:w w:val="99"/>
        </w:rPr>
        <w:t xml:space="preserve">détail </w:t>
      </w:r>
      <w:r>
        <w:rPr>
          <w:rFonts w:ascii="Arial" w:hAnsi="Arial" w:cs="Arial"/>
          <w:w w:val="99"/>
        </w:rPr>
        <w:t xml:space="preserve">quantitatif et </w:t>
      </w:r>
      <w:r w:rsidRPr="00F70EF0">
        <w:rPr>
          <w:rFonts w:ascii="Arial" w:hAnsi="Arial" w:cs="Arial"/>
          <w:w w:val="99"/>
        </w:rPr>
        <w:t>estimatif </w:t>
      </w:r>
      <w:r>
        <w:rPr>
          <w:rFonts w:ascii="Arial" w:hAnsi="Arial" w:cs="Arial"/>
          <w:w w:val="99"/>
        </w:rPr>
        <w:t>(CDQE)</w:t>
      </w:r>
      <w:r w:rsidRPr="00F70EF0">
        <w:rPr>
          <w:rFonts w:ascii="Arial" w:hAnsi="Arial" w:cs="Arial"/>
          <w:w w:val="99"/>
        </w:rPr>
        <w:t>;</w:t>
      </w:r>
    </w:p>
    <w:p w:rsidR="00A61674" w:rsidRPr="00F70EF0" w:rsidRDefault="00A61674" w:rsidP="00A61674">
      <w:pPr>
        <w:widowControl w:val="0"/>
        <w:numPr>
          <w:ilvl w:val="0"/>
          <w:numId w:val="27"/>
        </w:numPr>
        <w:autoSpaceDE w:val="0"/>
        <w:autoSpaceDN w:val="0"/>
        <w:adjustRightInd w:val="0"/>
        <w:spacing w:before="11"/>
        <w:ind w:right="-20"/>
        <w:jc w:val="both"/>
        <w:rPr>
          <w:rFonts w:ascii="Arial" w:hAnsi="Arial" w:cs="Arial"/>
          <w:w w:val="99"/>
        </w:rPr>
      </w:pPr>
      <w:r w:rsidRPr="00F70EF0">
        <w:rPr>
          <w:rFonts w:ascii="Arial" w:hAnsi="Arial" w:cs="Arial"/>
          <w:w w:val="99"/>
        </w:rPr>
        <w:t xml:space="preserve">l’offre du </w:t>
      </w:r>
      <w:r>
        <w:rPr>
          <w:rFonts w:ascii="Arial" w:hAnsi="Arial" w:cs="Arial"/>
          <w:w w:val="99"/>
        </w:rPr>
        <w:t xml:space="preserve">cocontractant </w:t>
      </w:r>
      <w:r w:rsidRPr="00F70EF0">
        <w:rPr>
          <w:rFonts w:ascii="Arial" w:hAnsi="Arial" w:cs="Arial"/>
          <w:w w:val="99"/>
        </w:rPr>
        <w:t xml:space="preserve">dans toutes ses parties non contraires aux dispositions du </w:t>
      </w:r>
      <w:r>
        <w:rPr>
          <w:rFonts w:ascii="Arial" w:hAnsi="Arial" w:cs="Arial"/>
          <w:w w:val="99"/>
        </w:rPr>
        <w:t>Dossier d’Appel d’Offres ;</w:t>
      </w:r>
    </w:p>
    <w:p w:rsidR="00A61674" w:rsidRPr="00F70EF0" w:rsidRDefault="00A61674" w:rsidP="00A61674">
      <w:pPr>
        <w:widowControl w:val="0"/>
        <w:numPr>
          <w:ilvl w:val="0"/>
          <w:numId w:val="27"/>
        </w:numPr>
        <w:autoSpaceDE w:val="0"/>
        <w:autoSpaceDN w:val="0"/>
        <w:adjustRightInd w:val="0"/>
        <w:spacing w:before="11"/>
        <w:ind w:right="-20"/>
        <w:jc w:val="both"/>
        <w:rPr>
          <w:rFonts w:ascii="Arial" w:hAnsi="Arial" w:cs="Arial"/>
          <w:w w:val="99"/>
        </w:rPr>
      </w:pPr>
      <w:r>
        <w:rPr>
          <w:rFonts w:ascii="Arial" w:hAnsi="Arial" w:cs="Arial"/>
          <w:w w:val="99"/>
        </w:rPr>
        <w:t xml:space="preserve">le </w:t>
      </w:r>
      <w:r w:rsidRPr="00F70EF0">
        <w:rPr>
          <w:rFonts w:ascii="Arial" w:hAnsi="Arial" w:cs="Arial"/>
          <w:w w:val="99"/>
        </w:rPr>
        <w:t>planning actualisé des travaux approuvé</w:t>
      </w:r>
      <w:r>
        <w:rPr>
          <w:rFonts w:ascii="Arial" w:hAnsi="Arial" w:cs="Arial"/>
          <w:w w:val="99"/>
        </w:rPr>
        <w:t> ;</w:t>
      </w:r>
    </w:p>
    <w:p w:rsidR="00A61674" w:rsidRPr="00F70EF0" w:rsidRDefault="00A61674" w:rsidP="00A61674">
      <w:pPr>
        <w:widowControl w:val="0"/>
        <w:numPr>
          <w:ilvl w:val="0"/>
          <w:numId w:val="27"/>
        </w:numPr>
        <w:autoSpaceDE w:val="0"/>
        <w:autoSpaceDN w:val="0"/>
        <w:adjustRightInd w:val="0"/>
        <w:spacing w:before="11"/>
        <w:ind w:right="-20"/>
        <w:jc w:val="both"/>
        <w:rPr>
          <w:rFonts w:ascii="Arial" w:hAnsi="Arial" w:cs="Arial"/>
          <w:w w:val="99"/>
        </w:rPr>
      </w:pPr>
      <w:r w:rsidRPr="00F70EF0">
        <w:rPr>
          <w:rFonts w:ascii="Arial" w:hAnsi="Arial" w:cs="Arial"/>
          <w:w w:val="99"/>
        </w:rPr>
        <w:t>les plans d’exécution approuvés</w:t>
      </w:r>
      <w:r>
        <w:rPr>
          <w:rFonts w:ascii="Arial" w:hAnsi="Arial" w:cs="Arial"/>
          <w:w w:val="99"/>
        </w:rPr>
        <w:t>.</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En cas de discordance entre les documents visés ci-dessus, c’est celui portant le rang prioritaire qui fait la loi des parties contractantes.</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Toute modification des clauses </w:t>
      </w:r>
      <w:r>
        <w:rPr>
          <w:rFonts w:ascii="Arial" w:hAnsi="Arial" w:cs="Arial"/>
          <w:w w:val="99"/>
        </w:rPr>
        <w:t xml:space="preserve"> de la présente lettre commande</w:t>
      </w:r>
      <w:r w:rsidRPr="00F70EF0">
        <w:rPr>
          <w:rFonts w:ascii="Arial" w:hAnsi="Arial" w:cs="Arial"/>
          <w:w w:val="99"/>
        </w:rPr>
        <w:t xml:space="preserve"> devra faire l’objet, pour être applicable d’un avenant écrit, accepté par les parties contractantes.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ARTICLE 4 – TEXTES GENERAUX </w:t>
      </w:r>
    </w:p>
    <w:p w:rsidR="00A61674" w:rsidRDefault="00FB2D69" w:rsidP="00A61674">
      <w:pPr>
        <w:widowControl w:val="0"/>
        <w:autoSpaceDE w:val="0"/>
        <w:autoSpaceDN w:val="0"/>
        <w:adjustRightInd w:val="0"/>
        <w:spacing w:before="11"/>
        <w:ind w:right="-20"/>
        <w:jc w:val="both"/>
        <w:rPr>
          <w:rFonts w:ascii="Arial" w:hAnsi="Arial" w:cs="Arial"/>
          <w:w w:val="99"/>
        </w:rPr>
      </w:pPr>
      <w:r>
        <w:rPr>
          <w:rFonts w:ascii="Arial" w:hAnsi="Arial" w:cs="Arial"/>
          <w:w w:val="99"/>
        </w:rPr>
        <w:t>La</w:t>
      </w:r>
      <w:r w:rsidR="00A61674">
        <w:rPr>
          <w:rFonts w:ascii="Arial" w:hAnsi="Arial" w:cs="Arial"/>
          <w:w w:val="99"/>
        </w:rPr>
        <w:t xml:space="preserve"> présente lettre commande</w:t>
      </w:r>
      <w:r w:rsidR="00A61674" w:rsidRPr="00F70EF0">
        <w:rPr>
          <w:rFonts w:ascii="Arial" w:hAnsi="Arial" w:cs="Arial"/>
          <w:w w:val="99"/>
        </w:rPr>
        <w:t xml:space="preserve"> est soumis</w:t>
      </w:r>
      <w:r w:rsidR="00A61674">
        <w:rPr>
          <w:rFonts w:ascii="Arial" w:hAnsi="Arial" w:cs="Arial"/>
          <w:w w:val="99"/>
        </w:rPr>
        <w:t>e</w:t>
      </w:r>
      <w:r w:rsidR="00A61674" w:rsidRPr="00F70EF0">
        <w:rPr>
          <w:rFonts w:ascii="Arial" w:hAnsi="Arial" w:cs="Arial"/>
          <w:w w:val="99"/>
        </w:rPr>
        <w:t xml:space="preserve"> aux textes ci-après :</w:t>
      </w:r>
    </w:p>
    <w:p w:rsidR="00A61674" w:rsidRPr="00E111E5"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loi n° 92/007 du 14 août 1992 portant Code du travail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loi cadre n°096/12 du 05 août 1996 sur la gestion de l’environnement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loi n° 2000/10 du 13 juillet 2000 fixant l’organisation et les modalités de l’exercice de la profession d’Ingénieur du Génie civil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le décret 2003/651/PM du 16 avril 2003 fixant les modalités d’application du régime fiscal et douanier des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le décret n° 2018/366 du 20 juin 2018 portant Code des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circulaire n°004/CAB/PM du 30 décembre 2005 relative à l’application du Code des Marchés Publics ;</w:t>
      </w:r>
    </w:p>
    <w:p w:rsidR="00A61674" w:rsidRPr="00002CDC" w:rsidRDefault="00A61674" w:rsidP="00A61674">
      <w:pPr>
        <w:numPr>
          <w:ilvl w:val="0"/>
          <w:numId w:val="43"/>
        </w:numPr>
        <w:spacing w:line="276" w:lineRule="auto"/>
        <w:jc w:val="both"/>
        <w:rPr>
          <w:rFonts w:ascii="Arial" w:hAnsi="Arial" w:cs="Arial"/>
          <w:w w:val="99"/>
        </w:rPr>
      </w:pPr>
      <w:r w:rsidRPr="00002CDC">
        <w:rPr>
          <w:rFonts w:ascii="Arial" w:hAnsi="Arial" w:cs="Arial"/>
          <w:w w:val="99"/>
        </w:rPr>
        <w:t>la loi n° 2018/012 du 11 juillet 2018 portant régime financier de l’Etat et des Autres Entités Publiques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l’arrêté  n°033/CAB/PM du 13 février 2007 mettant en vigueur les Cahiers des Clauses Administratives Générales (CCAG) applicables aux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circulaire n°003/CAB/PM du 18 avril 2008 relative au respect des règles régissant la passation, l’exécution et le contrôle des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 xml:space="preserve">la circulaire n° 002/CAB/PM du 31 janvier 2011 relative à l’amélioration de la performance du système des Marchés Publics ;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circulaire n° 003/CAB/PM du 31 janvier 2011 précisant les modalités de gestion des changements des conditions économiques des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lastRenderedPageBreak/>
        <w:t>le décret N°2012/075 du 08 mars 2012 portant  organisation du Ministère des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le décret N°2012/076 du 08 mars 2012 modifiant et complétant certaines dispositions du décret N°2001/048 du 23 février 2001 portant création, organisation et fonctionnement de l’Agence de Régulation des Marchés Publics ;</w:t>
      </w:r>
    </w:p>
    <w:p w:rsidR="00A61674" w:rsidRPr="00002CDC" w:rsidRDefault="00A61674" w:rsidP="00A61674">
      <w:pPr>
        <w:numPr>
          <w:ilvl w:val="0"/>
          <w:numId w:val="43"/>
        </w:numPr>
        <w:jc w:val="both"/>
        <w:rPr>
          <w:rFonts w:ascii="Arial" w:hAnsi="Arial" w:cs="Arial"/>
          <w:w w:val="99"/>
        </w:rPr>
      </w:pPr>
      <w:r w:rsidRPr="00002CDC">
        <w:rPr>
          <w:rFonts w:ascii="Arial" w:hAnsi="Arial" w:cs="Arial"/>
          <w:w w:val="99"/>
        </w:rPr>
        <w:t>la circulaire n° 001/CAB/PR du 19 Juin 2012 relative à la passation et au contrôle de l’exécution des marchés publics ;</w:t>
      </w:r>
    </w:p>
    <w:p w:rsidR="00A61674" w:rsidRDefault="00A61674" w:rsidP="00A61674">
      <w:pPr>
        <w:numPr>
          <w:ilvl w:val="0"/>
          <w:numId w:val="43"/>
        </w:numPr>
        <w:jc w:val="both"/>
        <w:rPr>
          <w:rFonts w:ascii="Arial" w:hAnsi="Arial" w:cs="Arial"/>
          <w:w w:val="99"/>
        </w:rPr>
      </w:pPr>
      <w:r w:rsidRPr="00002CDC">
        <w:rPr>
          <w:rFonts w:ascii="Arial" w:hAnsi="Arial" w:cs="Arial"/>
          <w:w w:val="99"/>
        </w:rPr>
        <w:t>la  circulaire N° 001/C/MINFI  du 28 décembre 2018  portant instructions relatives à l’exécution des lois de finances, au suivi et au contrôle de l’exécution du Budget de l’Etat et des Autres Entités Publiques pour l’exercice 20</w:t>
      </w:r>
      <w:r w:rsidR="006B32EB">
        <w:rPr>
          <w:rFonts w:ascii="Arial" w:hAnsi="Arial" w:cs="Arial"/>
          <w:w w:val="99"/>
        </w:rPr>
        <w:t>23</w:t>
      </w:r>
    </w:p>
    <w:p w:rsidR="00B91A54" w:rsidRDefault="00B91A54" w:rsidP="00A61674">
      <w:pPr>
        <w:numPr>
          <w:ilvl w:val="0"/>
          <w:numId w:val="43"/>
        </w:numPr>
        <w:jc w:val="both"/>
        <w:rPr>
          <w:rFonts w:ascii="Arial" w:hAnsi="Arial" w:cs="Arial"/>
          <w:w w:val="99"/>
        </w:rPr>
      </w:pPr>
      <w:r>
        <w:rPr>
          <w:rFonts w:ascii="Arial" w:hAnsi="Arial" w:cs="Arial"/>
          <w:w w:val="99"/>
        </w:rPr>
        <w:t>La circulaire N° 00</w:t>
      </w:r>
      <w:r w:rsidR="006B32EB">
        <w:rPr>
          <w:rFonts w:ascii="Arial" w:hAnsi="Arial" w:cs="Arial"/>
          <w:w w:val="99"/>
        </w:rPr>
        <w:t>001/PR/MINMAP/CAB/ du 25/04/2022</w:t>
      </w:r>
      <w:r>
        <w:rPr>
          <w:rFonts w:ascii="Arial" w:hAnsi="Arial" w:cs="Arial"/>
          <w:w w:val="99"/>
        </w:rPr>
        <w:t xml:space="preserve"> relative à l’application du code des marchés publics.</w:t>
      </w:r>
    </w:p>
    <w:p w:rsidR="00A61674" w:rsidRPr="0047734C" w:rsidRDefault="00A61674" w:rsidP="00A61674">
      <w:pPr>
        <w:spacing w:after="160" w:line="259" w:lineRule="auto"/>
        <w:rPr>
          <w:rFonts w:ascii="Arial" w:hAnsi="Arial" w:cs="Arial"/>
          <w:b/>
          <w:sz w:val="6"/>
        </w:rPr>
      </w:pPr>
    </w:p>
    <w:p w:rsidR="00A61674" w:rsidRPr="00F70EF0" w:rsidRDefault="00A61674" w:rsidP="00A61674">
      <w:pPr>
        <w:spacing w:after="160" w:line="259" w:lineRule="auto"/>
        <w:rPr>
          <w:rFonts w:ascii="Arial" w:hAnsi="Arial" w:cs="Arial"/>
          <w:b/>
        </w:rPr>
      </w:pPr>
      <w:r w:rsidRPr="00F70EF0">
        <w:rPr>
          <w:rFonts w:ascii="Arial" w:hAnsi="Arial" w:cs="Arial"/>
          <w:b/>
        </w:rPr>
        <w:t>ARTICLE 5 – ATTRIBUTIONS</w:t>
      </w:r>
      <w:r>
        <w:rPr>
          <w:rFonts w:ascii="Arial" w:hAnsi="Arial" w:cs="Arial"/>
          <w:b/>
        </w:rPr>
        <w:t>.</w:t>
      </w:r>
    </w:p>
    <w:p w:rsidR="00A61674" w:rsidRPr="00F70EF0" w:rsidRDefault="00A61674" w:rsidP="00A61674">
      <w:pPr>
        <w:jc w:val="both"/>
        <w:rPr>
          <w:rFonts w:ascii="Arial" w:hAnsi="Arial" w:cs="Arial"/>
        </w:rPr>
      </w:pPr>
      <w:r w:rsidRPr="00F70EF0">
        <w:rPr>
          <w:rFonts w:ascii="Arial" w:hAnsi="Arial" w:cs="Arial"/>
        </w:rPr>
        <w:t>Pour l’exécution des dispositions</w:t>
      </w:r>
      <w:r>
        <w:rPr>
          <w:rFonts w:ascii="Arial" w:hAnsi="Arial" w:cs="Arial"/>
        </w:rPr>
        <w:t xml:space="preserve"> de la présente lettre-commande</w:t>
      </w:r>
      <w:r w:rsidRPr="00F70EF0">
        <w:rPr>
          <w:rFonts w:ascii="Arial" w:hAnsi="Arial" w:cs="Arial"/>
        </w:rPr>
        <w:t>, il est précisé que :</w:t>
      </w:r>
    </w:p>
    <w:p w:rsidR="00A61674" w:rsidRDefault="00A61674" w:rsidP="00A61674">
      <w:pPr>
        <w:numPr>
          <w:ilvl w:val="0"/>
          <w:numId w:val="30"/>
        </w:numPr>
        <w:tabs>
          <w:tab w:val="num" w:pos="720"/>
        </w:tabs>
        <w:ind w:left="720"/>
        <w:jc w:val="both"/>
        <w:rPr>
          <w:rFonts w:ascii="Arial" w:hAnsi="Arial" w:cs="Arial"/>
        </w:rPr>
      </w:pPr>
      <w:r w:rsidRPr="00F70EF0">
        <w:rPr>
          <w:rFonts w:ascii="Arial" w:hAnsi="Arial" w:cs="Arial"/>
        </w:rPr>
        <w:t>les attributions d</w:t>
      </w:r>
      <w:r>
        <w:rPr>
          <w:rFonts w:ascii="Arial" w:hAnsi="Arial" w:cs="Arial"/>
        </w:rPr>
        <w:t xml:space="preserve">e Maître d’Ouvrage </w:t>
      </w:r>
      <w:r w:rsidRPr="00F70EF0">
        <w:rPr>
          <w:rFonts w:ascii="Arial" w:hAnsi="Arial" w:cs="Arial"/>
        </w:rPr>
        <w:t xml:space="preserve">sont dévolues au </w:t>
      </w:r>
      <w:r w:rsidR="006806CF">
        <w:rPr>
          <w:rFonts w:ascii="Arial" w:hAnsi="Arial" w:cs="Arial"/>
        </w:rPr>
        <w:t>Maire de la Commune de Biwong</w:t>
      </w:r>
      <w:r w:rsidR="002D734A">
        <w:rPr>
          <w:rFonts w:ascii="Arial" w:hAnsi="Arial" w:cs="Arial"/>
        </w:rPr>
        <w:t>-</w:t>
      </w:r>
      <w:r w:rsidR="006806CF">
        <w:rPr>
          <w:rFonts w:ascii="Arial" w:hAnsi="Arial" w:cs="Arial"/>
        </w:rPr>
        <w:t>Bané</w:t>
      </w:r>
      <w:r>
        <w:rPr>
          <w:rFonts w:ascii="Arial" w:hAnsi="Arial" w:cs="Arial"/>
        </w:rPr>
        <w:t>;</w:t>
      </w:r>
    </w:p>
    <w:p w:rsidR="00A61674" w:rsidRDefault="00A61674" w:rsidP="00A61674">
      <w:pPr>
        <w:numPr>
          <w:ilvl w:val="0"/>
          <w:numId w:val="30"/>
        </w:numPr>
        <w:tabs>
          <w:tab w:val="num" w:pos="720"/>
        </w:tabs>
        <w:ind w:left="720"/>
        <w:jc w:val="both"/>
        <w:rPr>
          <w:rFonts w:ascii="Arial" w:hAnsi="Arial" w:cs="Arial"/>
        </w:rPr>
      </w:pPr>
      <w:r>
        <w:rPr>
          <w:rFonts w:ascii="Arial" w:hAnsi="Arial" w:cs="Arial"/>
        </w:rPr>
        <w:t>les attributions de l’Autorité Contractante</w:t>
      </w:r>
      <w:r w:rsidRPr="00F70EF0">
        <w:rPr>
          <w:rFonts w:ascii="Arial" w:hAnsi="Arial" w:cs="Arial"/>
        </w:rPr>
        <w:t xml:space="preserve"> sont dévolues au </w:t>
      </w:r>
      <w:r w:rsidR="006806CF">
        <w:rPr>
          <w:rFonts w:ascii="Arial" w:hAnsi="Arial" w:cs="Arial"/>
        </w:rPr>
        <w:t>Maire de la Commune de Biwong</w:t>
      </w:r>
      <w:r w:rsidR="002D734A">
        <w:rPr>
          <w:rFonts w:ascii="Arial" w:hAnsi="Arial" w:cs="Arial"/>
        </w:rPr>
        <w:t>-</w:t>
      </w:r>
      <w:r w:rsidR="006806CF">
        <w:rPr>
          <w:rFonts w:ascii="Arial" w:hAnsi="Arial" w:cs="Arial"/>
        </w:rPr>
        <w:t>Bané</w:t>
      </w:r>
      <w:r w:rsidRPr="00F70EF0">
        <w:rPr>
          <w:rFonts w:ascii="Arial" w:hAnsi="Arial" w:cs="Arial"/>
        </w:rPr>
        <w:t> ;</w:t>
      </w:r>
    </w:p>
    <w:p w:rsidR="00A61674" w:rsidRDefault="00A61674" w:rsidP="00A61674">
      <w:pPr>
        <w:numPr>
          <w:ilvl w:val="0"/>
          <w:numId w:val="30"/>
        </w:numPr>
        <w:tabs>
          <w:tab w:val="num" w:pos="720"/>
        </w:tabs>
        <w:ind w:left="720"/>
        <w:jc w:val="both"/>
        <w:rPr>
          <w:rFonts w:ascii="Arial" w:hAnsi="Arial" w:cs="Arial"/>
        </w:rPr>
      </w:pPr>
      <w:r w:rsidRPr="00F70EF0">
        <w:rPr>
          <w:rFonts w:ascii="Arial" w:hAnsi="Arial" w:cs="Arial"/>
        </w:rPr>
        <w:t>les attributions de l’</w:t>
      </w:r>
      <w:r>
        <w:rPr>
          <w:rFonts w:ascii="Arial" w:hAnsi="Arial" w:cs="Arial"/>
        </w:rPr>
        <w:t>I</w:t>
      </w:r>
      <w:r w:rsidRPr="00F70EF0">
        <w:rPr>
          <w:rFonts w:ascii="Arial" w:hAnsi="Arial" w:cs="Arial"/>
        </w:rPr>
        <w:t xml:space="preserve">ngénieur sont exercées </w:t>
      </w:r>
      <w:r>
        <w:rPr>
          <w:rFonts w:ascii="Arial" w:hAnsi="Arial" w:cs="Arial"/>
        </w:rPr>
        <w:t xml:space="preserve">par le DD/MINEPDED/MVILA </w:t>
      </w:r>
    </w:p>
    <w:p w:rsidR="00A61674" w:rsidRDefault="00A61674" w:rsidP="00A61674">
      <w:pPr>
        <w:numPr>
          <w:ilvl w:val="0"/>
          <w:numId w:val="30"/>
        </w:numPr>
        <w:tabs>
          <w:tab w:val="num" w:pos="720"/>
        </w:tabs>
        <w:ind w:left="720"/>
        <w:jc w:val="both"/>
        <w:rPr>
          <w:rFonts w:ascii="Arial" w:hAnsi="Arial" w:cs="Arial"/>
        </w:rPr>
      </w:pPr>
      <w:r w:rsidRPr="00486C72">
        <w:rPr>
          <w:rFonts w:ascii="Arial" w:hAnsi="Arial" w:cs="Arial"/>
        </w:rPr>
        <w:t xml:space="preserve">les attributions du chef service </w:t>
      </w:r>
      <w:r w:rsidR="006806CF">
        <w:rPr>
          <w:rFonts w:ascii="Arial" w:hAnsi="Arial" w:cs="Arial"/>
        </w:rPr>
        <w:t>du Marché sont dévolues par le SG de la Commune de Biwong</w:t>
      </w:r>
      <w:r w:rsidR="002D734A">
        <w:rPr>
          <w:rFonts w:ascii="Arial" w:hAnsi="Arial" w:cs="Arial"/>
        </w:rPr>
        <w:t>-</w:t>
      </w:r>
      <w:r w:rsidR="006806CF">
        <w:rPr>
          <w:rFonts w:ascii="Arial" w:hAnsi="Arial" w:cs="Arial"/>
        </w:rPr>
        <w:t>Bané</w:t>
      </w:r>
    </w:p>
    <w:p w:rsidR="00A61674" w:rsidRPr="00486C72" w:rsidRDefault="00A61674" w:rsidP="00A61674">
      <w:pPr>
        <w:tabs>
          <w:tab w:val="num" w:pos="720"/>
        </w:tabs>
        <w:ind w:left="360"/>
        <w:jc w:val="both"/>
        <w:rPr>
          <w:rFonts w:ascii="Arial" w:hAnsi="Arial" w:cs="Arial"/>
        </w:rPr>
      </w:pPr>
    </w:p>
    <w:p w:rsidR="00A61674" w:rsidRPr="00F70EF0" w:rsidRDefault="00A61674" w:rsidP="00A61674">
      <w:pPr>
        <w:jc w:val="both"/>
        <w:rPr>
          <w:rFonts w:ascii="Arial" w:hAnsi="Arial" w:cs="Arial"/>
          <w:b/>
        </w:rPr>
      </w:pPr>
      <w:r>
        <w:rPr>
          <w:rFonts w:ascii="Arial" w:hAnsi="Arial" w:cs="Arial"/>
          <w:b/>
        </w:rPr>
        <w:t>ARTICLE 6 – DOMICILE DU</w:t>
      </w:r>
      <w:r w:rsidRPr="00F70EF0">
        <w:rPr>
          <w:rFonts w:ascii="Arial" w:hAnsi="Arial" w:cs="Arial"/>
          <w:b/>
        </w:rPr>
        <w:t xml:space="preserve"> CO-CONTRACTANT</w:t>
      </w:r>
    </w:p>
    <w:p w:rsidR="00A61674" w:rsidRPr="00F70EF0" w:rsidRDefault="00A61674" w:rsidP="00A61674">
      <w:pPr>
        <w:ind w:firstLine="1080"/>
        <w:jc w:val="both"/>
        <w:rPr>
          <w:rFonts w:ascii="Arial" w:hAnsi="Arial" w:cs="Arial"/>
        </w:rPr>
      </w:pPr>
      <w:r w:rsidRPr="00F70EF0">
        <w:rPr>
          <w:rFonts w:ascii="Arial" w:hAnsi="Arial" w:cs="Arial"/>
        </w:rPr>
        <w:t>Pour l’exécution</w:t>
      </w:r>
      <w:r>
        <w:rPr>
          <w:rFonts w:ascii="Arial" w:hAnsi="Arial" w:cs="Arial"/>
        </w:rPr>
        <w:t xml:space="preserve"> de la présente lettre-commande</w:t>
      </w:r>
      <w:r w:rsidRPr="00F70EF0">
        <w:rPr>
          <w:rFonts w:ascii="Arial" w:hAnsi="Arial" w:cs="Arial"/>
        </w:rPr>
        <w:t xml:space="preserve">, le </w:t>
      </w:r>
      <w:r>
        <w:rPr>
          <w:rFonts w:ascii="Arial" w:hAnsi="Arial" w:cs="Arial"/>
        </w:rPr>
        <w:t>cocon</w:t>
      </w:r>
      <w:r w:rsidR="006806CF">
        <w:rPr>
          <w:rFonts w:ascii="Arial" w:hAnsi="Arial" w:cs="Arial"/>
        </w:rPr>
        <w:t>tractant élit domicile à Biwong</w:t>
      </w:r>
      <w:r w:rsidR="002D734A">
        <w:rPr>
          <w:rFonts w:ascii="Arial" w:hAnsi="Arial" w:cs="Arial"/>
        </w:rPr>
        <w:t>-</w:t>
      </w:r>
      <w:r w:rsidR="006806CF">
        <w:rPr>
          <w:rFonts w:ascii="Arial" w:hAnsi="Arial" w:cs="Arial"/>
        </w:rPr>
        <w:t>Bané</w:t>
      </w:r>
      <w:r w:rsidRPr="00F70EF0">
        <w:rPr>
          <w:rFonts w:ascii="Arial" w:hAnsi="Arial" w:cs="Arial"/>
        </w:rPr>
        <w:t xml:space="preserve"> B.P. __________, Tél. ______________________, Télécopie __________</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 xml:space="preserve">En cas de changement de domicile sans informer l’Administration, toutes les notifications destinées au </w:t>
      </w:r>
      <w:r>
        <w:rPr>
          <w:rFonts w:ascii="Arial" w:hAnsi="Arial" w:cs="Arial"/>
        </w:rPr>
        <w:t xml:space="preserve">Cocontractant </w:t>
      </w:r>
      <w:r w:rsidRPr="00F70EF0">
        <w:rPr>
          <w:rFonts w:ascii="Arial" w:hAnsi="Arial" w:cs="Arial"/>
        </w:rPr>
        <w:t xml:space="preserve">seront adressées </w:t>
      </w:r>
      <w:r w:rsidR="006806CF">
        <w:rPr>
          <w:rFonts w:ascii="Arial" w:hAnsi="Arial" w:cs="Arial"/>
        </w:rPr>
        <w:t>à la Mairie de BiwongBané</w:t>
      </w:r>
      <w:r w:rsidRPr="00F70EF0">
        <w:rPr>
          <w:rFonts w:ascii="Arial" w:hAnsi="Arial" w:cs="Arial"/>
        </w:rPr>
        <w:t>.</w:t>
      </w:r>
    </w:p>
    <w:p w:rsidR="00A61674" w:rsidRPr="00F70EF0" w:rsidRDefault="00A61674" w:rsidP="00A61674">
      <w:pPr>
        <w:jc w:val="both"/>
        <w:rPr>
          <w:rFonts w:ascii="Arial" w:hAnsi="Arial" w:cs="Arial"/>
        </w:rPr>
      </w:pPr>
      <w:r w:rsidRPr="00F70EF0">
        <w:rPr>
          <w:rFonts w:ascii="Arial" w:hAnsi="Arial" w:cs="Arial"/>
        </w:rPr>
        <w:t xml:space="preserve">Dans les quinze (15) jours qui suivent la date de notification de l’ordre de service </w:t>
      </w:r>
      <w:r>
        <w:rPr>
          <w:rFonts w:ascii="Arial" w:hAnsi="Arial" w:cs="Arial"/>
        </w:rPr>
        <w:t>de commencer les travaux par le</w:t>
      </w:r>
      <w:r w:rsidR="006806CF">
        <w:rPr>
          <w:rFonts w:ascii="Arial" w:hAnsi="Arial" w:cs="Arial"/>
        </w:rPr>
        <w:t xml:space="preserve"> Maire de la Commune de BiwongBané</w:t>
      </w:r>
      <w:r>
        <w:rPr>
          <w:rFonts w:ascii="Arial" w:hAnsi="Arial" w:cs="Arial"/>
        </w:rPr>
        <w:t xml:space="preserve"> ou l’Ingénieur du marché</w:t>
      </w:r>
      <w:r w:rsidRPr="00F70EF0">
        <w:rPr>
          <w:rFonts w:ascii="Arial" w:hAnsi="Arial" w:cs="Arial"/>
        </w:rPr>
        <w:t xml:space="preserve">, le </w:t>
      </w:r>
      <w:r>
        <w:rPr>
          <w:rFonts w:ascii="Arial" w:hAnsi="Arial" w:cs="Arial"/>
        </w:rPr>
        <w:t xml:space="preserve">Cocontractant </w:t>
      </w:r>
      <w:r w:rsidRPr="00F70EF0">
        <w:rPr>
          <w:rFonts w:ascii="Arial" w:hAnsi="Arial" w:cs="Arial"/>
        </w:rPr>
        <w:t xml:space="preserve">devra soumettre à l’agrément </w:t>
      </w:r>
      <w:r>
        <w:rPr>
          <w:rFonts w:ascii="Arial" w:hAnsi="Arial" w:cs="Arial"/>
        </w:rPr>
        <w:t>de l’Autorité Contractante</w:t>
      </w:r>
      <w:r w:rsidRPr="00F70EF0">
        <w:rPr>
          <w:rFonts w:ascii="Arial" w:hAnsi="Arial" w:cs="Arial"/>
        </w:rPr>
        <w:t xml:space="preserve">, un représentant habileté à recevoir les notifications d’ordre de service, et à signer au nom du </w:t>
      </w:r>
      <w:r>
        <w:rPr>
          <w:rFonts w:ascii="Arial" w:hAnsi="Arial" w:cs="Arial"/>
        </w:rPr>
        <w:t xml:space="preserve">Cocontractant </w:t>
      </w:r>
      <w:r w:rsidRPr="00F70EF0">
        <w:rPr>
          <w:rFonts w:ascii="Arial" w:hAnsi="Arial" w:cs="Arial"/>
        </w:rPr>
        <w:t>le courrier destiné à l’administration.</w:t>
      </w:r>
    </w:p>
    <w:p w:rsidR="00A61674" w:rsidRPr="00F70EF0" w:rsidRDefault="00A61674" w:rsidP="00A61674">
      <w:pPr>
        <w:jc w:val="both"/>
        <w:rPr>
          <w:rFonts w:ascii="Arial" w:hAnsi="Arial" w:cs="Arial"/>
        </w:rPr>
      </w:pPr>
      <w:r w:rsidRPr="00F70EF0">
        <w:rPr>
          <w:rFonts w:ascii="Arial" w:hAnsi="Arial" w:cs="Arial"/>
        </w:rPr>
        <w:t xml:space="preserve">En outre, le </w:t>
      </w:r>
      <w:r>
        <w:rPr>
          <w:rFonts w:ascii="Arial" w:hAnsi="Arial" w:cs="Arial"/>
        </w:rPr>
        <w:t xml:space="preserve">Cocontractant </w:t>
      </w:r>
      <w:r w:rsidRPr="00F70EF0">
        <w:rPr>
          <w:rFonts w:ascii="Arial" w:hAnsi="Arial" w:cs="Arial"/>
        </w:rPr>
        <w:t>fournira à l’Ingénieur une liste nominative des agents ayant reçu délégation de signature, avec indication éventuelle des limites de celle-ci.</w:t>
      </w:r>
    </w:p>
    <w:p w:rsidR="00A61674" w:rsidRPr="00F70EF0" w:rsidRDefault="00A61674" w:rsidP="00A61674">
      <w:pPr>
        <w:jc w:val="both"/>
        <w:rPr>
          <w:rFonts w:ascii="Arial" w:hAnsi="Arial" w:cs="Arial"/>
        </w:rPr>
      </w:pPr>
      <w:r w:rsidRPr="00F70EF0">
        <w:rPr>
          <w:rFonts w:ascii="Arial" w:hAnsi="Arial" w:cs="Arial"/>
        </w:rPr>
        <w:t xml:space="preserve">Cette liste devra obligatoirement être signée par le signataire </w:t>
      </w:r>
      <w:r>
        <w:rPr>
          <w:rFonts w:ascii="Arial" w:hAnsi="Arial" w:cs="Arial"/>
        </w:rPr>
        <w:t>de la lettre commande</w:t>
      </w:r>
      <w:r w:rsidRPr="00F70EF0">
        <w:rPr>
          <w:rFonts w:ascii="Arial" w:hAnsi="Arial" w:cs="Arial"/>
        </w:rPr>
        <w:t xml:space="preserve"> et comporter un exemplaire de la signature des personnes ayant reçu délégation de signature.</w:t>
      </w:r>
    </w:p>
    <w:p w:rsidR="00A61674" w:rsidRPr="00F70EF0" w:rsidRDefault="00A61674" w:rsidP="00A61674">
      <w:pPr>
        <w:jc w:val="both"/>
        <w:rPr>
          <w:rFonts w:ascii="Arial" w:hAnsi="Arial" w:cs="Arial"/>
        </w:rPr>
      </w:pPr>
      <w:r w:rsidRPr="00F70EF0">
        <w:rPr>
          <w:rFonts w:ascii="Arial" w:hAnsi="Arial" w:cs="Arial"/>
        </w:rPr>
        <w:t>Cette liste devra comporter au minimum la délégation de signature accordée au responsable du chantier, pour la signature contradictoire des prises en attachement.</w:t>
      </w:r>
    </w:p>
    <w:p w:rsidR="00A61674" w:rsidRDefault="00A61674" w:rsidP="00A61674">
      <w:pPr>
        <w:jc w:val="center"/>
        <w:rPr>
          <w:rFonts w:ascii="Arial" w:hAnsi="Arial" w:cs="Arial"/>
          <w:b/>
          <w:sz w:val="32"/>
        </w:rPr>
      </w:pPr>
    </w:p>
    <w:p w:rsidR="00A61674" w:rsidRDefault="00A61674" w:rsidP="00A61674">
      <w:pPr>
        <w:jc w:val="center"/>
        <w:rPr>
          <w:rFonts w:ascii="Arial" w:hAnsi="Arial" w:cs="Arial"/>
          <w:b/>
          <w:sz w:val="32"/>
        </w:rPr>
      </w:pPr>
      <w:r w:rsidRPr="00F70EF0">
        <w:rPr>
          <w:rFonts w:ascii="Arial" w:hAnsi="Arial" w:cs="Arial"/>
          <w:b/>
          <w:sz w:val="32"/>
        </w:rPr>
        <w:t xml:space="preserve">CHAPITRE II – EXECUTION </w:t>
      </w:r>
      <w:r>
        <w:rPr>
          <w:rFonts w:ascii="Arial" w:hAnsi="Arial" w:cs="Arial"/>
          <w:b/>
          <w:sz w:val="32"/>
        </w:rPr>
        <w:t>DE LA LETTRE COMMANDE</w:t>
      </w:r>
    </w:p>
    <w:p w:rsidR="009A4CA0" w:rsidRPr="00F70EF0" w:rsidRDefault="009A4CA0" w:rsidP="009A4CA0">
      <w:pPr>
        <w:rPr>
          <w:rFonts w:ascii="Arial" w:hAnsi="Arial" w:cs="Arial"/>
          <w:b/>
          <w:sz w:val="32"/>
        </w:rPr>
      </w:pP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b/>
        </w:rPr>
      </w:pPr>
      <w:r w:rsidRPr="00F70EF0">
        <w:rPr>
          <w:rFonts w:ascii="Arial" w:hAnsi="Arial" w:cs="Arial"/>
          <w:b/>
        </w:rPr>
        <w:t>ARTICLE 7 – CONNAISSANCE DES LIEUX ET CONDITIONS GENERALES DES TRAVAUX</w:t>
      </w:r>
    </w:p>
    <w:p w:rsidR="00A61674" w:rsidRPr="00F70EF0" w:rsidRDefault="00A61674" w:rsidP="00A61674">
      <w:pPr>
        <w:jc w:val="both"/>
        <w:rPr>
          <w:rFonts w:ascii="Arial" w:hAnsi="Arial" w:cs="Arial"/>
        </w:rPr>
      </w:pPr>
      <w:r w:rsidRPr="00F70EF0">
        <w:rPr>
          <w:rFonts w:ascii="Arial" w:hAnsi="Arial" w:cs="Arial"/>
        </w:rPr>
        <w:t xml:space="preserve">Le </w:t>
      </w:r>
      <w:r>
        <w:rPr>
          <w:rFonts w:ascii="Arial" w:hAnsi="Arial" w:cs="Arial"/>
        </w:rPr>
        <w:t xml:space="preserve">Cocontractant </w:t>
      </w:r>
      <w:r w:rsidRPr="00F70EF0">
        <w:rPr>
          <w:rFonts w:ascii="Arial" w:hAnsi="Arial" w:cs="Arial"/>
        </w:rPr>
        <w:t>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t>des conditions générales d’exécution des travaux, en particulier des équipements nécessaires pour ceux-ci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lastRenderedPageBreak/>
        <w:t>des conditions physiques propres à l’emplacement des travaux, de la nature des sols, de la nature en quantité et en qualité des matériaux rencontrés en surface, ou susceptibles d’être rencontrés dans le sous-sol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t>des conditions météorologiques et sismiques locales, normales et exceptionnelles, de leurs conséquences (ruissellement, épuisement d’eau, etc.) des abords, des possibilités d’inondation et des positions de la nappe phréatique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t>des conditions locales, particulièrement des conditions de fourniture et de stockage des matériaux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t>des moyens de communication, de transport, des possibilités de fourniture en eau, électricité, carburant, de la disponibilité en main d’œuvre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t>de toutes les contraintes résultant de la législation sociale et du régime fiscal et douanier qui lui est applicable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t xml:space="preserve">de l’éventuelle présence à proximité d’autres entreprises travaillant également par </w:t>
      </w:r>
      <w:r>
        <w:rPr>
          <w:rFonts w:ascii="Arial" w:hAnsi="Arial" w:cs="Arial"/>
        </w:rPr>
        <w:t>de la lettre</w:t>
      </w:r>
      <w:r w:rsidRPr="00F70EF0">
        <w:rPr>
          <w:rFonts w:ascii="Arial" w:hAnsi="Arial" w:cs="Arial"/>
        </w:rPr>
        <w:t xml:space="preserve"> – commandes distinctes, à la réalisation d’autres ouvrages.</w:t>
      </w:r>
    </w:p>
    <w:p w:rsidR="00A61674" w:rsidRPr="00121FFF" w:rsidRDefault="00A61674" w:rsidP="00A61674">
      <w:pPr>
        <w:jc w:val="both"/>
        <w:rPr>
          <w:rFonts w:ascii="Arial" w:hAnsi="Arial" w:cs="Arial"/>
          <w:sz w:val="16"/>
          <w:szCs w:val="16"/>
        </w:rPr>
      </w:pPr>
    </w:p>
    <w:p w:rsidR="00A61674" w:rsidRPr="00F70EF0" w:rsidRDefault="00A61674" w:rsidP="00A61674">
      <w:pPr>
        <w:jc w:val="both"/>
        <w:rPr>
          <w:rFonts w:ascii="Arial" w:hAnsi="Arial" w:cs="Arial"/>
        </w:rPr>
      </w:pPr>
      <w:r w:rsidRPr="00F70EF0">
        <w:rPr>
          <w:rFonts w:ascii="Arial" w:hAnsi="Arial" w:cs="Arial"/>
        </w:rPr>
        <w:t>Et d’une manière générale, il est supposé se procurer de toutes les informations concernant les risques, aléas et circonstances susceptibles d’influencer les conditions d’exécution des travaux ou leurs prix seront rémunérés dans le cadre de l’exécution de ces travaux.</w:t>
      </w:r>
    </w:p>
    <w:p w:rsidR="00A61674" w:rsidRPr="00F70EF0" w:rsidRDefault="00A61674" w:rsidP="00A61674">
      <w:pPr>
        <w:jc w:val="both"/>
        <w:rPr>
          <w:rFonts w:ascii="Arial" w:hAnsi="Arial" w:cs="Arial"/>
        </w:rPr>
      </w:pPr>
      <w:r w:rsidRPr="00F70EF0">
        <w:rPr>
          <w:rFonts w:ascii="Arial" w:hAnsi="Arial" w:cs="Arial"/>
        </w:rPr>
        <w:t xml:space="preserve">Le </w:t>
      </w:r>
      <w:r>
        <w:rPr>
          <w:rFonts w:ascii="Arial" w:hAnsi="Arial" w:cs="Arial"/>
        </w:rPr>
        <w:t xml:space="preserve">cocontractant </w:t>
      </w:r>
      <w:r w:rsidRPr="00F70EF0">
        <w:rPr>
          <w:rFonts w:ascii="Arial" w:hAnsi="Arial" w:cs="Arial"/>
        </w:rPr>
        <w:t xml:space="preserve">sera seul et pleinement responsable des accidents et dommages de toute nature qui adviendraient, à l’occasion des travaux, à son personnel, à des membres de l’Administration, à son matériel, au cours de l’exécution </w:t>
      </w:r>
      <w:r>
        <w:rPr>
          <w:rFonts w:ascii="Arial" w:hAnsi="Arial" w:cs="Arial"/>
        </w:rPr>
        <w:t xml:space="preserve"> de la présente lettre commande</w:t>
      </w:r>
      <w:r w:rsidRPr="00F70EF0">
        <w:rPr>
          <w:rFonts w:ascii="Arial" w:hAnsi="Arial" w:cs="Arial"/>
        </w:rPr>
        <w:t>.</w:t>
      </w:r>
    </w:p>
    <w:p w:rsidR="00A61674" w:rsidRPr="00F70EF0" w:rsidRDefault="00A61674" w:rsidP="00A61674">
      <w:pPr>
        <w:jc w:val="both"/>
        <w:rPr>
          <w:rFonts w:ascii="Arial" w:hAnsi="Arial" w:cs="Arial"/>
        </w:rPr>
      </w:pPr>
      <w:r w:rsidRPr="00F70EF0">
        <w:rPr>
          <w:rFonts w:ascii="Arial" w:hAnsi="Arial" w:cs="Arial"/>
        </w:rPr>
        <w:t>A ce titre, il ne pourra se prévaloir d’aucune erreur, omission ou imprécision du Cahier de charges. Il règlera le cas échéant, les dommages sans intervention de l’Administration.</w:t>
      </w:r>
    </w:p>
    <w:p w:rsidR="00A61674" w:rsidRPr="00121FFF" w:rsidRDefault="00A61674" w:rsidP="00A61674">
      <w:pPr>
        <w:jc w:val="both"/>
        <w:rPr>
          <w:rFonts w:ascii="Arial" w:hAnsi="Arial" w:cs="Arial"/>
          <w:sz w:val="16"/>
          <w:szCs w:val="16"/>
        </w:rPr>
      </w:pPr>
    </w:p>
    <w:p w:rsidR="00A61674" w:rsidRPr="00F70EF0" w:rsidRDefault="00A61674" w:rsidP="00A61674">
      <w:pPr>
        <w:jc w:val="both"/>
        <w:rPr>
          <w:rFonts w:ascii="Arial" w:hAnsi="Arial" w:cs="Arial"/>
          <w:b/>
        </w:rPr>
      </w:pPr>
      <w:r w:rsidRPr="00F70EF0">
        <w:rPr>
          <w:rFonts w:ascii="Arial" w:hAnsi="Arial" w:cs="Arial"/>
          <w:b/>
        </w:rPr>
        <w:t>ARTICLE 8 – CONTENU DES PRESTATIONS</w:t>
      </w:r>
    </w:p>
    <w:p w:rsidR="00A61674" w:rsidRPr="00F70EF0" w:rsidRDefault="00A61674" w:rsidP="00A61674">
      <w:pPr>
        <w:jc w:val="both"/>
        <w:rPr>
          <w:rFonts w:ascii="Arial" w:hAnsi="Arial" w:cs="Arial"/>
        </w:rPr>
      </w:pPr>
      <w:r w:rsidRPr="00F70EF0">
        <w:rPr>
          <w:rFonts w:ascii="Arial" w:hAnsi="Arial" w:cs="Arial"/>
        </w:rPr>
        <w:t xml:space="preserve">Les travaux et les prestations objet </w:t>
      </w:r>
      <w:r>
        <w:rPr>
          <w:rFonts w:ascii="Arial" w:hAnsi="Arial" w:cs="Arial"/>
        </w:rPr>
        <w:t xml:space="preserve"> de la présente lettre commande</w:t>
      </w:r>
      <w:r w:rsidRPr="00F70EF0">
        <w:rPr>
          <w:rFonts w:ascii="Arial" w:hAnsi="Arial" w:cs="Arial"/>
        </w:rPr>
        <w:t xml:space="preserve"> comprennent tous les ouvrages prévus dans le cadre du détail quantitatif et estimatif et définis par les plans.</w:t>
      </w:r>
    </w:p>
    <w:p w:rsidR="00A61674" w:rsidRPr="00121FFF" w:rsidRDefault="00A61674" w:rsidP="00A61674">
      <w:pPr>
        <w:jc w:val="both"/>
        <w:rPr>
          <w:rFonts w:ascii="Arial" w:hAnsi="Arial" w:cs="Arial"/>
          <w:sz w:val="16"/>
          <w:szCs w:val="16"/>
        </w:rPr>
      </w:pPr>
    </w:p>
    <w:p w:rsidR="00A61674" w:rsidRPr="00F70EF0" w:rsidRDefault="00A61674" w:rsidP="00A61674">
      <w:pPr>
        <w:jc w:val="both"/>
        <w:rPr>
          <w:rFonts w:ascii="Arial" w:hAnsi="Arial" w:cs="Arial"/>
        </w:rPr>
      </w:pPr>
      <w:r w:rsidRPr="00F70EF0">
        <w:rPr>
          <w:rFonts w:ascii="Arial" w:hAnsi="Arial" w:cs="Arial"/>
        </w:rPr>
        <w:t>Ces travaux sont décrits dans le Cahier des Clauses Techniques Particulières (CCTP) et définis par les plans.</w:t>
      </w:r>
    </w:p>
    <w:p w:rsidR="00A61674" w:rsidRPr="00F70EF0" w:rsidRDefault="00A61674" w:rsidP="00A61674">
      <w:pPr>
        <w:jc w:val="both"/>
        <w:rPr>
          <w:rFonts w:ascii="Arial" w:hAnsi="Arial" w:cs="Arial"/>
        </w:rPr>
      </w:pPr>
      <w:r w:rsidRPr="00F70EF0">
        <w:rPr>
          <w:rFonts w:ascii="Arial" w:hAnsi="Arial" w:cs="Arial"/>
        </w:rPr>
        <w:t xml:space="preserve">Ils seront définis en détail par les plans d’exécution réalisés par le </w:t>
      </w:r>
      <w:r>
        <w:rPr>
          <w:rFonts w:ascii="Arial" w:hAnsi="Arial" w:cs="Arial"/>
        </w:rPr>
        <w:t>cocontractant.</w:t>
      </w:r>
    </w:p>
    <w:p w:rsidR="00A61674" w:rsidRPr="00F70EF0" w:rsidRDefault="00A61674" w:rsidP="00A61674">
      <w:pPr>
        <w:jc w:val="both"/>
        <w:rPr>
          <w:rFonts w:ascii="Arial" w:hAnsi="Arial" w:cs="Arial"/>
        </w:rPr>
      </w:pPr>
      <w:r w:rsidRPr="00F70EF0">
        <w:rPr>
          <w:rFonts w:ascii="Arial" w:hAnsi="Arial" w:cs="Arial"/>
        </w:rPr>
        <w:t xml:space="preserve">Les plans annotés ne deviendront contractuels qu’après approbation par l’ingénieur. Cette approbation ne diminuant en rien la responsabilité du </w:t>
      </w:r>
      <w:r>
        <w:rPr>
          <w:rFonts w:ascii="Arial" w:hAnsi="Arial" w:cs="Arial"/>
        </w:rPr>
        <w:t xml:space="preserve">Cocontractant </w:t>
      </w:r>
      <w:r w:rsidRPr="00F70EF0">
        <w:rPr>
          <w:rFonts w:ascii="Arial" w:hAnsi="Arial" w:cs="Arial"/>
        </w:rPr>
        <w:t>sur la conception et l’exécution des ouvrages.</w:t>
      </w:r>
    </w:p>
    <w:p w:rsidR="00A61674" w:rsidRPr="00121FFF" w:rsidRDefault="00A61674" w:rsidP="00A61674">
      <w:pPr>
        <w:jc w:val="both"/>
        <w:rPr>
          <w:rFonts w:ascii="Arial" w:hAnsi="Arial" w:cs="Arial"/>
          <w:sz w:val="16"/>
          <w:szCs w:val="16"/>
        </w:rPr>
      </w:pPr>
    </w:p>
    <w:p w:rsidR="00A61674" w:rsidRPr="00F70EF0" w:rsidRDefault="00A61674" w:rsidP="00A61674">
      <w:pPr>
        <w:jc w:val="both"/>
        <w:rPr>
          <w:rFonts w:ascii="Arial" w:hAnsi="Arial" w:cs="Arial"/>
          <w:b/>
        </w:rPr>
      </w:pPr>
      <w:r w:rsidRPr="00F70EF0">
        <w:rPr>
          <w:rFonts w:ascii="Arial" w:hAnsi="Arial" w:cs="Arial"/>
          <w:b/>
        </w:rPr>
        <w:t xml:space="preserve">ARTICLE 9 – ROLE ET RESPONSABILITE </w:t>
      </w:r>
      <w:r>
        <w:rPr>
          <w:rFonts w:ascii="Arial" w:hAnsi="Arial" w:cs="Arial"/>
          <w:b/>
        </w:rPr>
        <w:t>DU COCONTRACTANT</w:t>
      </w:r>
    </w:p>
    <w:p w:rsidR="00A61674" w:rsidRPr="00F70EF0" w:rsidRDefault="00A61674" w:rsidP="00A61674">
      <w:pPr>
        <w:jc w:val="both"/>
        <w:rPr>
          <w:rFonts w:ascii="Arial" w:hAnsi="Arial" w:cs="Arial"/>
        </w:rPr>
      </w:pPr>
      <w:r w:rsidRPr="00F70EF0">
        <w:rPr>
          <w:rFonts w:ascii="Arial" w:hAnsi="Arial" w:cs="Arial"/>
        </w:rPr>
        <w:t xml:space="preserve">Le </w:t>
      </w:r>
      <w:r>
        <w:rPr>
          <w:rFonts w:ascii="Arial" w:hAnsi="Arial" w:cs="Arial"/>
        </w:rPr>
        <w:t xml:space="preserve">Cocontractant </w:t>
      </w:r>
      <w:r w:rsidRPr="00F70EF0">
        <w:rPr>
          <w:rFonts w:ascii="Arial" w:hAnsi="Arial" w:cs="Arial"/>
        </w:rPr>
        <w:t xml:space="preserve">est responsable vis-à-vis </w:t>
      </w:r>
      <w:r>
        <w:rPr>
          <w:rFonts w:ascii="Arial" w:hAnsi="Arial" w:cs="Arial"/>
        </w:rPr>
        <w:t>de l’Autorité Contractante</w:t>
      </w:r>
      <w:r w:rsidRPr="00F70EF0">
        <w:rPr>
          <w:rFonts w:ascii="Arial" w:hAnsi="Arial" w:cs="Arial"/>
        </w:rPr>
        <w:t>, de l’organisation et de la conduite du chantier, de la qualité des matériaux et fournitures dont la charge lui incombe, employés par lui, de leur parfaite adaptation aux besoins du chantier et de la bonne exécution des travaux.</w:t>
      </w:r>
    </w:p>
    <w:p w:rsidR="00A61674" w:rsidRPr="00F70EF0" w:rsidRDefault="00A61674" w:rsidP="00A61674">
      <w:pPr>
        <w:jc w:val="both"/>
        <w:rPr>
          <w:rFonts w:ascii="Arial" w:hAnsi="Arial" w:cs="Arial"/>
        </w:rPr>
      </w:pPr>
      <w:r w:rsidRPr="00F70EF0">
        <w:rPr>
          <w:rFonts w:ascii="Arial" w:hAnsi="Arial" w:cs="Arial"/>
        </w:rPr>
        <w:t xml:space="preserve">Les travaux seront exécutés conformément aux plans </w:t>
      </w:r>
      <w:r>
        <w:rPr>
          <w:rFonts w:ascii="Arial" w:hAnsi="Arial" w:cs="Arial"/>
        </w:rPr>
        <w:t>et</w:t>
      </w:r>
      <w:r w:rsidRPr="00F70EF0">
        <w:rPr>
          <w:rFonts w:ascii="Arial" w:hAnsi="Arial" w:cs="Arial"/>
        </w:rPr>
        <w:t xml:space="preserve"> spécifications techniques selon les règles de l’art conformément aux t</w:t>
      </w:r>
      <w:r>
        <w:rPr>
          <w:rFonts w:ascii="Arial" w:hAnsi="Arial" w:cs="Arial"/>
        </w:rPr>
        <w:t>echniques et pratiques en usage</w:t>
      </w:r>
      <w:r w:rsidRPr="00F70EF0">
        <w:rPr>
          <w:rFonts w:ascii="Arial" w:hAnsi="Arial" w:cs="Arial"/>
        </w:rPr>
        <w:t>.</w:t>
      </w:r>
    </w:p>
    <w:p w:rsidR="00A61674" w:rsidRPr="00F70EF0" w:rsidRDefault="00A61674" w:rsidP="00A61674">
      <w:pPr>
        <w:jc w:val="both"/>
        <w:rPr>
          <w:rFonts w:ascii="Arial" w:hAnsi="Arial" w:cs="Arial"/>
        </w:rPr>
      </w:pPr>
      <w:r w:rsidRPr="00F70EF0">
        <w:rPr>
          <w:rFonts w:ascii="Arial" w:hAnsi="Arial" w:cs="Arial"/>
        </w:rPr>
        <w:t xml:space="preserve">A cet effet, le </w:t>
      </w:r>
      <w:r>
        <w:rPr>
          <w:rFonts w:ascii="Arial" w:hAnsi="Arial" w:cs="Arial"/>
        </w:rPr>
        <w:t xml:space="preserve">Cocontractant </w:t>
      </w:r>
      <w:r w:rsidRPr="00F70EF0">
        <w:rPr>
          <w:rFonts w:ascii="Arial" w:hAnsi="Arial" w:cs="Arial"/>
        </w:rPr>
        <w:t>devra prendre toutes les mesures pour fournir tous les moyens nécessaires  et engager tout le personnel spécialisé.</w:t>
      </w:r>
    </w:p>
    <w:p w:rsidR="00A61674" w:rsidRPr="00F70EF0" w:rsidRDefault="00A61674" w:rsidP="00A61674">
      <w:pPr>
        <w:jc w:val="both"/>
        <w:rPr>
          <w:rFonts w:ascii="Arial" w:hAnsi="Arial" w:cs="Arial"/>
        </w:rPr>
      </w:pPr>
      <w:r w:rsidRPr="00F70EF0">
        <w:rPr>
          <w:rFonts w:ascii="Arial" w:hAnsi="Arial" w:cs="Arial"/>
        </w:rPr>
        <w:t xml:space="preserve">Le </w:t>
      </w:r>
      <w:r>
        <w:rPr>
          <w:rFonts w:ascii="Arial" w:hAnsi="Arial" w:cs="Arial"/>
        </w:rPr>
        <w:t xml:space="preserve">cocontractant </w:t>
      </w:r>
      <w:r w:rsidRPr="00F70EF0">
        <w:rPr>
          <w:rFonts w:ascii="Arial" w:hAnsi="Arial" w:cs="Arial"/>
        </w:rPr>
        <w:t>reste responsable de la totalité du chantier, y compris des interventions de ses sous-traitants agréés. Il lui appartient en outre d’assurer la conduite des prestations des sous-traitants dont le concours lui es</w:t>
      </w:r>
      <w:r>
        <w:rPr>
          <w:rFonts w:ascii="Arial" w:hAnsi="Arial" w:cs="Arial"/>
        </w:rPr>
        <w:t>t</w:t>
      </w:r>
      <w:r w:rsidRPr="00F70EF0">
        <w:rPr>
          <w:rFonts w:ascii="Arial" w:hAnsi="Arial" w:cs="Arial"/>
        </w:rPr>
        <w:t xml:space="preserve"> assuré pour les différents corps d’état, leur intervention en temps utile sous sa direction et la bonne exécution des ordres donnés par l’Ingénieur.</w:t>
      </w:r>
    </w:p>
    <w:p w:rsidR="00A61674" w:rsidRPr="00F70EF0" w:rsidRDefault="00A61674" w:rsidP="00A61674">
      <w:pPr>
        <w:jc w:val="both"/>
        <w:rPr>
          <w:rFonts w:ascii="Arial" w:hAnsi="Arial" w:cs="Arial"/>
        </w:rPr>
      </w:pPr>
      <w:r w:rsidRPr="00F70EF0">
        <w:rPr>
          <w:rFonts w:ascii="Arial" w:hAnsi="Arial" w:cs="Arial"/>
        </w:rPr>
        <w:t xml:space="preserve">Le </w:t>
      </w:r>
      <w:r>
        <w:rPr>
          <w:rFonts w:ascii="Arial" w:hAnsi="Arial" w:cs="Arial"/>
        </w:rPr>
        <w:t xml:space="preserve">Cocontractant </w:t>
      </w:r>
      <w:r w:rsidRPr="00F70EF0">
        <w:rPr>
          <w:rFonts w:ascii="Arial" w:hAnsi="Arial" w:cs="Arial"/>
        </w:rPr>
        <w:t>devra assurer la protection et la sécurité des ouvrages existants pendant l’exécution des travaux.</w:t>
      </w:r>
    </w:p>
    <w:p w:rsidR="00A61674" w:rsidRPr="00F70EF0" w:rsidRDefault="00A61674" w:rsidP="00A61674">
      <w:pPr>
        <w:jc w:val="both"/>
        <w:rPr>
          <w:rFonts w:ascii="Arial" w:hAnsi="Arial" w:cs="Arial"/>
        </w:rPr>
      </w:pPr>
      <w:r w:rsidRPr="00F70EF0">
        <w:rPr>
          <w:rFonts w:ascii="Arial" w:hAnsi="Arial" w:cs="Arial"/>
        </w:rPr>
        <w:t xml:space="preserve">En outre il devra tenir constamment à jour un planning d’avancement des travaux et le communiquer régulièrement à l’Ingénieur. </w:t>
      </w:r>
    </w:p>
    <w:p w:rsidR="00A61674" w:rsidRPr="00F70EF0" w:rsidRDefault="00A61674" w:rsidP="00A61674">
      <w:pPr>
        <w:jc w:val="both"/>
        <w:rPr>
          <w:rFonts w:ascii="Arial" w:hAnsi="Arial" w:cs="Arial"/>
        </w:rPr>
      </w:pPr>
      <w:r w:rsidRPr="00F70EF0">
        <w:rPr>
          <w:rFonts w:ascii="Arial" w:hAnsi="Arial" w:cs="Arial"/>
        </w:rPr>
        <w:t>Il sera par ailleurs tenu de signer au jour le jour les rapports journaliers établis par le conducteur des travaux.</w:t>
      </w:r>
    </w:p>
    <w:p w:rsidR="00A61674" w:rsidRPr="00F70EF0" w:rsidRDefault="00A61674" w:rsidP="00A61674">
      <w:pPr>
        <w:jc w:val="both"/>
        <w:rPr>
          <w:rFonts w:ascii="Arial" w:hAnsi="Arial" w:cs="Arial"/>
        </w:rPr>
      </w:pPr>
      <w:r w:rsidRPr="00F70EF0">
        <w:rPr>
          <w:rFonts w:ascii="Arial" w:hAnsi="Arial" w:cs="Arial"/>
        </w:rPr>
        <w:t xml:space="preserve">Le </w:t>
      </w:r>
      <w:r>
        <w:rPr>
          <w:rFonts w:ascii="Arial" w:hAnsi="Arial" w:cs="Arial"/>
        </w:rPr>
        <w:t xml:space="preserve">cocontractant </w:t>
      </w:r>
      <w:r w:rsidRPr="00F70EF0">
        <w:rPr>
          <w:rFonts w:ascii="Arial" w:hAnsi="Arial" w:cs="Arial"/>
        </w:rPr>
        <w:t>devra présenter à l’Ingénieur tous les intervenants du chantier.</w:t>
      </w:r>
    </w:p>
    <w:p w:rsidR="00A61674" w:rsidRPr="00121FFF" w:rsidRDefault="00A61674" w:rsidP="00A61674">
      <w:pPr>
        <w:jc w:val="both"/>
        <w:rPr>
          <w:rFonts w:ascii="Arial" w:hAnsi="Arial" w:cs="Arial"/>
          <w:sz w:val="16"/>
          <w:szCs w:val="16"/>
        </w:rPr>
      </w:pPr>
    </w:p>
    <w:p w:rsidR="00A61674" w:rsidRPr="00F70EF0" w:rsidRDefault="00A61674" w:rsidP="00A61674">
      <w:pPr>
        <w:jc w:val="both"/>
        <w:rPr>
          <w:rFonts w:ascii="Arial" w:hAnsi="Arial" w:cs="Arial"/>
          <w:b/>
        </w:rPr>
      </w:pPr>
      <w:r w:rsidRPr="00F70EF0">
        <w:rPr>
          <w:rFonts w:ascii="Arial" w:hAnsi="Arial" w:cs="Arial"/>
          <w:b/>
        </w:rPr>
        <w:lastRenderedPageBreak/>
        <w:t xml:space="preserve">ARTICLE 10 – DELAI D’EXECUTION </w:t>
      </w:r>
      <w:r>
        <w:rPr>
          <w:rFonts w:ascii="Arial" w:hAnsi="Arial" w:cs="Arial"/>
          <w:b/>
        </w:rPr>
        <w:t>DE LA LETTRE COMMANDE</w:t>
      </w:r>
    </w:p>
    <w:p w:rsidR="00A61674" w:rsidRPr="00F70EF0" w:rsidRDefault="00A61674" w:rsidP="00A61674">
      <w:pPr>
        <w:jc w:val="both"/>
        <w:rPr>
          <w:rFonts w:ascii="Arial" w:hAnsi="Arial" w:cs="Arial"/>
        </w:rPr>
      </w:pPr>
      <w:r w:rsidRPr="00F70EF0">
        <w:rPr>
          <w:rFonts w:ascii="Arial" w:hAnsi="Arial" w:cs="Arial"/>
        </w:rPr>
        <w:t xml:space="preserve">L’ensemble des travaux faisant l’objet </w:t>
      </w:r>
      <w:r>
        <w:rPr>
          <w:rFonts w:ascii="Arial" w:hAnsi="Arial" w:cs="Arial"/>
        </w:rPr>
        <w:t xml:space="preserve"> de la présente lettre commande</w:t>
      </w:r>
      <w:r w:rsidRPr="00F70EF0">
        <w:rPr>
          <w:rFonts w:ascii="Arial" w:hAnsi="Arial" w:cs="Arial"/>
        </w:rPr>
        <w:t xml:space="preserve"> devra être terminé dans un délai de</w:t>
      </w:r>
      <w:r>
        <w:rPr>
          <w:rFonts w:ascii="Arial" w:hAnsi="Arial" w:cs="Arial"/>
          <w:b/>
        </w:rPr>
        <w:t>trois (03</w:t>
      </w:r>
      <w:r w:rsidRPr="00EB1891">
        <w:rPr>
          <w:rFonts w:ascii="Arial" w:hAnsi="Arial" w:cs="Arial"/>
          <w:b/>
        </w:rPr>
        <w:t>) mois</w:t>
      </w:r>
      <w:r w:rsidRPr="00F70EF0">
        <w:rPr>
          <w:rFonts w:ascii="Arial" w:hAnsi="Arial" w:cs="Arial"/>
        </w:rPr>
        <w:t xml:space="preserve"> à compter de la date de notification de l’ordre de service de commencer les travaux.</w:t>
      </w:r>
    </w:p>
    <w:p w:rsidR="00A61674" w:rsidRPr="00F70EF0" w:rsidRDefault="00A61674" w:rsidP="00A61674">
      <w:pPr>
        <w:jc w:val="both"/>
        <w:rPr>
          <w:rFonts w:ascii="Arial" w:hAnsi="Arial" w:cs="Arial"/>
        </w:rPr>
      </w:pPr>
      <w:r w:rsidRPr="00F70EF0">
        <w:rPr>
          <w:rFonts w:ascii="Arial" w:hAnsi="Arial" w:cs="Arial"/>
        </w:rPr>
        <w:t>Ce délai comprend la période d’installation de l’entreprise, le temps nécessaire à l’aménagement des accès au chantier, aux études qu’il aura à effectuer, les délais que se réserve l’administration pour vérifier le projet d’exécution de l’entreprise, la duré</w:t>
      </w:r>
      <w:r>
        <w:rPr>
          <w:rFonts w:ascii="Arial" w:hAnsi="Arial" w:cs="Arial"/>
        </w:rPr>
        <w:t>e</w:t>
      </w:r>
      <w:r w:rsidRPr="00F70EF0">
        <w:rPr>
          <w:rFonts w:ascii="Arial" w:hAnsi="Arial" w:cs="Arial"/>
        </w:rPr>
        <w:t xml:space="preserve"> d’approvisionnement quel qu’en soit l’origine, le temps nécessaire à l’exécution des clauses techniques particulières et textes références ainsi que les périodes de pluies.</w:t>
      </w:r>
    </w:p>
    <w:p w:rsidR="00A61674" w:rsidRPr="00F70EF0" w:rsidRDefault="00A61674" w:rsidP="00A61674">
      <w:pPr>
        <w:jc w:val="both"/>
        <w:rPr>
          <w:rFonts w:ascii="Arial" w:hAnsi="Arial" w:cs="Arial"/>
        </w:rPr>
      </w:pPr>
      <w:r w:rsidRPr="00F70EF0">
        <w:rPr>
          <w:rFonts w:ascii="Arial" w:hAnsi="Arial" w:cs="Arial"/>
        </w:rPr>
        <w:t xml:space="preserve">Si, par suite des travaux supplémentaires ou des circonstances quelconques, le </w:t>
      </w:r>
      <w:r>
        <w:rPr>
          <w:rFonts w:ascii="Arial" w:hAnsi="Arial" w:cs="Arial"/>
        </w:rPr>
        <w:t xml:space="preserve">cocontractant </w:t>
      </w:r>
      <w:r w:rsidRPr="00F70EF0">
        <w:rPr>
          <w:rFonts w:ascii="Arial" w:hAnsi="Arial" w:cs="Arial"/>
        </w:rPr>
        <w:t>s’estimait raisonnablement fondé à présenter une demande de prorogation de délai, cette demande serait examinée par l’Administration.</w:t>
      </w:r>
    </w:p>
    <w:p w:rsidR="00A61674" w:rsidRPr="00121FFF" w:rsidRDefault="00A61674" w:rsidP="00A61674">
      <w:pPr>
        <w:jc w:val="both"/>
        <w:rPr>
          <w:rFonts w:ascii="Arial" w:hAnsi="Arial" w:cs="Arial"/>
          <w:b/>
          <w:sz w:val="16"/>
          <w:szCs w:val="16"/>
        </w:rPr>
      </w:pPr>
    </w:p>
    <w:p w:rsidR="00A61674" w:rsidRPr="00F70EF0" w:rsidRDefault="00A61674" w:rsidP="00A61674">
      <w:pPr>
        <w:spacing w:line="259" w:lineRule="auto"/>
        <w:rPr>
          <w:rFonts w:ascii="Arial" w:hAnsi="Arial" w:cs="Arial"/>
          <w:b/>
        </w:rPr>
      </w:pPr>
      <w:r w:rsidRPr="00F70EF0">
        <w:rPr>
          <w:rFonts w:ascii="Arial" w:hAnsi="Arial" w:cs="Arial"/>
          <w:b/>
        </w:rPr>
        <w:t xml:space="preserve">ARTICLE 11 – RECEPTION </w:t>
      </w:r>
      <w:r>
        <w:rPr>
          <w:rFonts w:ascii="Arial" w:hAnsi="Arial" w:cs="Arial"/>
          <w:b/>
        </w:rPr>
        <w:t>DES TRAVAUX</w:t>
      </w:r>
    </w:p>
    <w:p w:rsidR="00A61674" w:rsidRPr="00F70EF0" w:rsidRDefault="00A61674" w:rsidP="00A61674">
      <w:pPr>
        <w:jc w:val="both"/>
        <w:rPr>
          <w:rFonts w:ascii="Arial" w:hAnsi="Arial" w:cs="Arial"/>
        </w:rPr>
      </w:pPr>
      <w:r w:rsidRPr="00F70EF0">
        <w:rPr>
          <w:rFonts w:ascii="Arial" w:hAnsi="Arial" w:cs="Arial"/>
        </w:rPr>
        <w:t xml:space="preserve">Une réception aura lieu à la fin des prestations quand tous les essais et épreuves à caractère technique donneront satisfaction et que les </w:t>
      </w:r>
      <w:r>
        <w:rPr>
          <w:rFonts w:ascii="Arial" w:hAnsi="Arial" w:cs="Arial"/>
        </w:rPr>
        <w:t>travaux pourront être livrés au Maître d’Ouvrage</w:t>
      </w:r>
      <w:r w:rsidRPr="00F70EF0">
        <w:rPr>
          <w:rFonts w:ascii="Arial" w:hAnsi="Arial" w:cs="Arial"/>
        </w:rPr>
        <w:t>.</w:t>
      </w:r>
    </w:p>
    <w:p w:rsidR="00A61674" w:rsidRPr="00121FFF" w:rsidRDefault="00A61674" w:rsidP="00A61674">
      <w:pPr>
        <w:jc w:val="both"/>
        <w:rPr>
          <w:rFonts w:ascii="Arial" w:hAnsi="Arial" w:cs="Arial"/>
          <w:sz w:val="16"/>
          <w:szCs w:val="16"/>
        </w:rPr>
      </w:pPr>
    </w:p>
    <w:p w:rsidR="00A61674" w:rsidRPr="00F70EF0" w:rsidRDefault="00A61674" w:rsidP="00A61674">
      <w:pPr>
        <w:jc w:val="both"/>
        <w:rPr>
          <w:rFonts w:ascii="Arial" w:hAnsi="Arial" w:cs="Arial"/>
        </w:rPr>
      </w:pPr>
      <w:r w:rsidRPr="00F70EF0">
        <w:rPr>
          <w:rFonts w:ascii="Arial" w:hAnsi="Arial" w:cs="Arial"/>
        </w:rPr>
        <w:t xml:space="preserve">Pour éviter toute contestation, le </w:t>
      </w:r>
      <w:r>
        <w:rPr>
          <w:rFonts w:ascii="Arial" w:hAnsi="Arial" w:cs="Arial"/>
        </w:rPr>
        <w:t xml:space="preserve">Cocontractant </w:t>
      </w:r>
      <w:r w:rsidRPr="00F70EF0">
        <w:rPr>
          <w:rFonts w:ascii="Arial" w:hAnsi="Arial" w:cs="Arial"/>
        </w:rPr>
        <w:t xml:space="preserve">est tenu de demander la réception par </w:t>
      </w:r>
      <w:r>
        <w:rPr>
          <w:rFonts w:ascii="Arial" w:hAnsi="Arial" w:cs="Arial"/>
        </w:rPr>
        <w:t>lettre</w:t>
      </w:r>
      <w:r w:rsidRPr="00F70EF0">
        <w:rPr>
          <w:rFonts w:ascii="Arial" w:hAnsi="Arial" w:cs="Arial"/>
        </w:rPr>
        <w:t xml:space="preserve"> recommandée ou message </w:t>
      </w:r>
      <w:r>
        <w:rPr>
          <w:rFonts w:ascii="Arial" w:hAnsi="Arial" w:cs="Arial"/>
        </w:rPr>
        <w:t>porté contre décharge adressé au Maître d’Ouvrage</w:t>
      </w:r>
      <w:r w:rsidRPr="00F70EF0">
        <w:rPr>
          <w:rFonts w:ascii="Arial" w:hAnsi="Arial" w:cs="Arial"/>
        </w:rPr>
        <w:t xml:space="preserve"> avec copie </w:t>
      </w:r>
      <w:r>
        <w:rPr>
          <w:rFonts w:ascii="Arial" w:hAnsi="Arial" w:cs="Arial"/>
        </w:rPr>
        <w:t>à l’Autorité Contractante et</w:t>
      </w:r>
      <w:r w:rsidRPr="00F70EF0">
        <w:rPr>
          <w:rFonts w:ascii="Arial" w:hAnsi="Arial" w:cs="Arial"/>
        </w:rPr>
        <w:t xml:space="preserve"> à l’Ingénieur.</w:t>
      </w:r>
    </w:p>
    <w:p w:rsidR="00A61674" w:rsidRPr="00121FFF" w:rsidRDefault="00A61674" w:rsidP="00A61674">
      <w:pPr>
        <w:jc w:val="both"/>
        <w:rPr>
          <w:rFonts w:ascii="Arial" w:hAnsi="Arial" w:cs="Arial"/>
          <w:sz w:val="16"/>
          <w:szCs w:val="16"/>
        </w:rPr>
      </w:pPr>
    </w:p>
    <w:p w:rsidR="00A61674" w:rsidRPr="00F70EF0" w:rsidRDefault="00A61674" w:rsidP="00A61674">
      <w:pPr>
        <w:jc w:val="both"/>
        <w:rPr>
          <w:rFonts w:ascii="Arial" w:hAnsi="Arial" w:cs="Arial"/>
        </w:rPr>
      </w:pPr>
      <w:r w:rsidRPr="00F70EF0">
        <w:rPr>
          <w:rFonts w:ascii="Arial" w:hAnsi="Arial" w:cs="Arial"/>
        </w:rPr>
        <w:t>Cette demande devra parvenir un (</w:t>
      </w:r>
      <w:r>
        <w:rPr>
          <w:rFonts w:ascii="Arial" w:hAnsi="Arial" w:cs="Arial"/>
        </w:rPr>
        <w:t>01</w:t>
      </w:r>
      <w:r w:rsidRPr="00F70EF0">
        <w:rPr>
          <w:rFonts w:ascii="Arial" w:hAnsi="Arial" w:cs="Arial"/>
        </w:rPr>
        <w:t>) mois au moins avant la date à laquelle il estimera terminer les prestations.</w:t>
      </w:r>
    </w:p>
    <w:p w:rsidR="00A61674" w:rsidRPr="00EB6A8F" w:rsidRDefault="00A61674" w:rsidP="00A61674">
      <w:pPr>
        <w:jc w:val="both"/>
        <w:rPr>
          <w:rFonts w:ascii="Arial" w:hAnsi="Arial" w:cs="Arial"/>
        </w:rPr>
      </w:pPr>
      <w:r w:rsidRPr="00F70EF0">
        <w:rPr>
          <w:rFonts w:ascii="Arial" w:hAnsi="Arial" w:cs="Arial"/>
        </w:rPr>
        <w:t>Il sera rédigé un procès-verbal de réception indiquant les circonstances dans lesquelles les contrôles auront eu lieu et spécifiant éventuellement les rectifications ou mises au point à apporter</w:t>
      </w:r>
      <w:r>
        <w:rPr>
          <w:rFonts w:ascii="Arial" w:hAnsi="Arial" w:cs="Arial"/>
        </w:rPr>
        <w:t xml:space="preserve"> avant la réception.</w:t>
      </w:r>
    </w:p>
    <w:p w:rsidR="00A61674" w:rsidRPr="00F70EF0" w:rsidRDefault="00A61674" w:rsidP="00A61674">
      <w:pPr>
        <w:jc w:val="both"/>
        <w:rPr>
          <w:rFonts w:ascii="Arial" w:hAnsi="Arial" w:cs="Arial"/>
        </w:rPr>
      </w:pPr>
      <w:r w:rsidRPr="00F70EF0">
        <w:rPr>
          <w:rFonts w:ascii="Arial" w:hAnsi="Arial" w:cs="Arial"/>
        </w:rPr>
        <w:t xml:space="preserve">Si </w:t>
      </w:r>
      <w:r>
        <w:rPr>
          <w:rFonts w:ascii="Arial" w:hAnsi="Arial" w:cs="Arial"/>
        </w:rPr>
        <w:t>le Maître d’Ouvrage</w:t>
      </w:r>
      <w:r w:rsidRPr="00F70EF0">
        <w:rPr>
          <w:rFonts w:ascii="Arial" w:hAnsi="Arial" w:cs="Arial"/>
        </w:rPr>
        <w:t xml:space="preserve"> désire prendre possession des parties d’</w:t>
      </w:r>
      <w:r>
        <w:rPr>
          <w:rFonts w:ascii="Arial" w:hAnsi="Arial" w:cs="Arial"/>
        </w:rPr>
        <w:t>ouvrage</w:t>
      </w:r>
      <w:r w:rsidRPr="00F70EF0">
        <w:rPr>
          <w:rFonts w:ascii="Arial" w:hAnsi="Arial" w:cs="Arial"/>
        </w:rPr>
        <w:t xml:space="preserve"> entièrement terminées avant achèvement complet </w:t>
      </w:r>
      <w:r>
        <w:rPr>
          <w:rFonts w:ascii="Arial" w:hAnsi="Arial" w:cs="Arial"/>
        </w:rPr>
        <w:t>de la lettre commande</w:t>
      </w:r>
      <w:r w:rsidRPr="00F70EF0">
        <w:rPr>
          <w:rFonts w:ascii="Arial" w:hAnsi="Arial" w:cs="Arial"/>
        </w:rPr>
        <w:t xml:space="preserve">, il sera procédé à des réceptions provisoires partielles. Dans cette hypothèse, il est précisé que la dernière réception provisoire de l’ensemble </w:t>
      </w:r>
      <w:r>
        <w:rPr>
          <w:rFonts w:ascii="Arial" w:hAnsi="Arial" w:cs="Arial"/>
        </w:rPr>
        <w:t>de la lettre commande</w:t>
      </w:r>
      <w:r w:rsidRPr="00F70EF0">
        <w:rPr>
          <w:rFonts w:ascii="Arial" w:hAnsi="Arial" w:cs="Arial"/>
        </w:rPr>
        <w:t xml:space="preserve"> permettra de définir la date à laquelle le </w:t>
      </w:r>
      <w:r>
        <w:rPr>
          <w:rFonts w:ascii="Arial" w:hAnsi="Arial" w:cs="Arial"/>
        </w:rPr>
        <w:t xml:space="preserve">Cocontractant </w:t>
      </w:r>
      <w:r w:rsidRPr="00F70EF0">
        <w:rPr>
          <w:rFonts w:ascii="Arial" w:hAnsi="Arial" w:cs="Arial"/>
        </w:rPr>
        <w:t>a achevé les prestations.</w:t>
      </w:r>
    </w:p>
    <w:p w:rsidR="00A61674" w:rsidRPr="00121FFF" w:rsidRDefault="00A61674" w:rsidP="00A61674">
      <w:pPr>
        <w:jc w:val="both"/>
        <w:rPr>
          <w:rFonts w:ascii="Arial" w:hAnsi="Arial" w:cs="Arial"/>
          <w:sz w:val="16"/>
          <w:szCs w:val="16"/>
        </w:rPr>
      </w:pPr>
    </w:p>
    <w:p w:rsidR="00A61674" w:rsidRPr="00EB1891" w:rsidRDefault="00A61674" w:rsidP="00A61674">
      <w:pPr>
        <w:jc w:val="both"/>
        <w:rPr>
          <w:rFonts w:ascii="Arial" w:hAnsi="Arial" w:cs="Arial"/>
          <w:b/>
        </w:rPr>
      </w:pPr>
      <w:r w:rsidRPr="00EB1891">
        <w:rPr>
          <w:rFonts w:ascii="Arial" w:hAnsi="Arial" w:cs="Arial"/>
          <w:b/>
        </w:rPr>
        <w:t xml:space="preserve">ARTICLE 12 – DELAI DE GARANTIE </w:t>
      </w:r>
      <w:r>
        <w:rPr>
          <w:rFonts w:ascii="Arial" w:hAnsi="Arial" w:cs="Arial"/>
          <w:b/>
        </w:rPr>
        <w:t>(sans objet)</w:t>
      </w:r>
    </w:p>
    <w:p w:rsidR="00A61674" w:rsidRPr="00EB1891" w:rsidRDefault="00A61674" w:rsidP="00A61674">
      <w:pPr>
        <w:jc w:val="both"/>
        <w:rPr>
          <w:rFonts w:ascii="Arial" w:hAnsi="Arial" w:cs="Arial"/>
        </w:rPr>
      </w:pPr>
      <w:r w:rsidRPr="00EB1891">
        <w:rPr>
          <w:rFonts w:ascii="Arial" w:hAnsi="Arial" w:cs="Arial"/>
        </w:rPr>
        <w:t>L</w:t>
      </w:r>
      <w:r>
        <w:rPr>
          <w:rFonts w:ascii="Arial" w:hAnsi="Arial" w:cs="Arial"/>
        </w:rPr>
        <w:t>e délai de garantie est de six (06</w:t>
      </w:r>
      <w:r w:rsidRPr="00EB1891">
        <w:rPr>
          <w:rFonts w:ascii="Arial" w:hAnsi="Arial" w:cs="Arial"/>
        </w:rPr>
        <w:t>) mois pour lesdits travaux.</w:t>
      </w:r>
    </w:p>
    <w:p w:rsidR="00A61674" w:rsidRDefault="00A61674" w:rsidP="00A61674">
      <w:pPr>
        <w:jc w:val="both"/>
        <w:rPr>
          <w:rFonts w:ascii="Arial" w:hAnsi="Arial" w:cs="Arial"/>
          <w:b/>
        </w:rPr>
      </w:pPr>
      <w:r w:rsidRPr="00EB1891">
        <w:rPr>
          <w:rFonts w:ascii="Arial" w:hAnsi="Arial" w:cs="Arial"/>
          <w:b/>
        </w:rPr>
        <w:t>ARTICLE 13 – RECEPTION DEFINITIVE (SANS OBJET)</w:t>
      </w:r>
    </w:p>
    <w:p w:rsidR="00A61674" w:rsidRPr="00EB1891" w:rsidRDefault="00A61674" w:rsidP="00A61674">
      <w:pPr>
        <w:spacing w:line="360" w:lineRule="auto"/>
        <w:jc w:val="both"/>
        <w:rPr>
          <w:rFonts w:ascii="Arial" w:hAnsi="Arial" w:cs="Arial"/>
        </w:rPr>
      </w:pPr>
      <w:r w:rsidRPr="00EB1891">
        <w:rPr>
          <w:rFonts w:ascii="Arial" w:hAnsi="Arial" w:cs="Arial"/>
        </w:rPr>
        <w:t>La commission de réception est la même que celle lors de la réception provisoire.</w:t>
      </w:r>
    </w:p>
    <w:p w:rsidR="00A61674" w:rsidRPr="00EB1891" w:rsidRDefault="00A61674" w:rsidP="00A61674">
      <w:pPr>
        <w:spacing w:line="360" w:lineRule="auto"/>
        <w:jc w:val="both"/>
        <w:rPr>
          <w:rFonts w:ascii="Arial" w:hAnsi="Arial" w:cs="Arial"/>
          <w:sz w:val="22"/>
          <w:szCs w:val="22"/>
        </w:rPr>
      </w:pPr>
      <w:r w:rsidRPr="00EB1891">
        <w:rPr>
          <w:rFonts w:ascii="Arial" w:hAnsi="Arial" w:cs="Arial"/>
        </w:rPr>
        <w:t xml:space="preserve">La réception définitive aura lieu  </w:t>
      </w:r>
      <w:r>
        <w:rPr>
          <w:rFonts w:ascii="Arial" w:hAnsi="Arial" w:cs="Arial"/>
        </w:rPr>
        <w:t>Six</w:t>
      </w:r>
      <w:r w:rsidRPr="00EB1891">
        <w:rPr>
          <w:rFonts w:ascii="Arial" w:hAnsi="Arial" w:cs="Arial"/>
        </w:rPr>
        <w:t xml:space="preserve"> (0</w:t>
      </w:r>
      <w:r>
        <w:rPr>
          <w:rFonts w:ascii="Arial" w:hAnsi="Arial" w:cs="Arial"/>
        </w:rPr>
        <w:t>6</w:t>
      </w:r>
      <w:r w:rsidRPr="00EB1891">
        <w:rPr>
          <w:rFonts w:ascii="Arial" w:hAnsi="Arial" w:cs="Arial"/>
        </w:rPr>
        <w:t xml:space="preserve">) </w:t>
      </w:r>
      <w:r>
        <w:rPr>
          <w:rFonts w:ascii="Arial" w:hAnsi="Arial" w:cs="Arial"/>
        </w:rPr>
        <w:t>mois</w:t>
      </w:r>
      <w:r w:rsidRPr="00EB1891">
        <w:rPr>
          <w:rFonts w:ascii="Arial" w:hAnsi="Arial" w:cs="Arial"/>
        </w:rPr>
        <w:t xml:space="preserve"> après la réception provisoire sur demande écrite de l’Entrepreneur adressée à l’Ingénieur</w:t>
      </w:r>
      <w:r w:rsidRPr="00E53580">
        <w:rPr>
          <w:rFonts w:ascii="Arial" w:hAnsi="Arial" w:cs="Arial"/>
          <w:sz w:val="22"/>
          <w:szCs w:val="22"/>
        </w:rPr>
        <w:t>.</w:t>
      </w:r>
    </w:p>
    <w:p w:rsidR="00A61674" w:rsidRPr="00F70EF0" w:rsidRDefault="00A61674" w:rsidP="00A61674">
      <w:pPr>
        <w:jc w:val="both"/>
        <w:rPr>
          <w:rFonts w:ascii="Arial" w:hAnsi="Arial" w:cs="Arial"/>
          <w:b/>
        </w:rPr>
      </w:pPr>
      <w:r w:rsidRPr="00F70EF0">
        <w:rPr>
          <w:rFonts w:ascii="Arial" w:hAnsi="Arial" w:cs="Arial"/>
          <w:b/>
        </w:rPr>
        <w:t>ARTICLE 14 – COMPOSTION DE LA COMMISSION DE RECEPTION</w:t>
      </w:r>
    </w:p>
    <w:p w:rsidR="00A61674" w:rsidRDefault="00A61674" w:rsidP="00A61674">
      <w:pPr>
        <w:jc w:val="both"/>
        <w:rPr>
          <w:rFonts w:ascii="Arial" w:hAnsi="Arial" w:cs="Arial"/>
        </w:rPr>
      </w:pPr>
      <w:r w:rsidRPr="00F70EF0">
        <w:rPr>
          <w:rFonts w:ascii="Arial" w:hAnsi="Arial" w:cs="Arial"/>
        </w:rPr>
        <w:t>La commission de réception sera composée de :</w:t>
      </w:r>
    </w:p>
    <w:p w:rsidR="00A61674" w:rsidRPr="00F70EF0" w:rsidRDefault="00A61674" w:rsidP="00A61674">
      <w:pPr>
        <w:jc w:val="both"/>
        <w:rPr>
          <w:rFonts w:ascii="Arial" w:hAnsi="Arial" w:cs="Arial"/>
        </w:rPr>
      </w:pPr>
    </w:p>
    <w:p w:rsidR="00A61674" w:rsidRPr="006C55B8" w:rsidRDefault="00A61674" w:rsidP="00A61674">
      <w:pPr>
        <w:numPr>
          <w:ilvl w:val="0"/>
          <w:numId w:val="30"/>
        </w:numPr>
        <w:jc w:val="both"/>
        <w:rPr>
          <w:rFonts w:ascii="Arial" w:hAnsi="Arial" w:cs="Arial"/>
          <w:b/>
        </w:rPr>
      </w:pPr>
      <w:r w:rsidRPr="006C55B8">
        <w:rPr>
          <w:rFonts w:ascii="Arial" w:hAnsi="Arial" w:cs="Arial"/>
          <w:b/>
        </w:rPr>
        <w:t>le Maitre d’Ouvrage  ou son Représentant: Président</w:t>
      </w:r>
    </w:p>
    <w:p w:rsidR="00A61674" w:rsidRDefault="00A61674" w:rsidP="00A61674">
      <w:pPr>
        <w:numPr>
          <w:ilvl w:val="0"/>
          <w:numId w:val="30"/>
        </w:numPr>
        <w:jc w:val="both"/>
        <w:rPr>
          <w:rFonts w:ascii="Arial" w:hAnsi="Arial" w:cs="Arial"/>
          <w:b/>
        </w:rPr>
      </w:pPr>
      <w:r w:rsidRPr="006C55B8">
        <w:rPr>
          <w:rFonts w:ascii="Arial" w:hAnsi="Arial" w:cs="Arial"/>
          <w:b/>
        </w:rPr>
        <w:t xml:space="preserve">le </w:t>
      </w:r>
      <w:r>
        <w:rPr>
          <w:rFonts w:ascii="Arial" w:hAnsi="Arial" w:cs="Arial"/>
          <w:b/>
        </w:rPr>
        <w:t>Délégué Départemental de l’Environnement, de la Protection de la Nature et du Développement Durable</w:t>
      </w:r>
      <w:r w:rsidRPr="006C55B8">
        <w:rPr>
          <w:rFonts w:ascii="Arial" w:hAnsi="Arial" w:cs="Arial"/>
          <w:b/>
        </w:rPr>
        <w:t> ou son Représentant : Rapporteur</w:t>
      </w:r>
    </w:p>
    <w:p w:rsidR="00A61674" w:rsidRPr="006C55B8" w:rsidRDefault="00A61674" w:rsidP="00A61674">
      <w:pPr>
        <w:numPr>
          <w:ilvl w:val="0"/>
          <w:numId w:val="30"/>
        </w:numPr>
        <w:jc w:val="both"/>
        <w:rPr>
          <w:rFonts w:ascii="Arial" w:hAnsi="Arial" w:cs="Arial"/>
          <w:b/>
        </w:rPr>
      </w:pPr>
      <w:r>
        <w:rPr>
          <w:rFonts w:ascii="Arial" w:hAnsi="Arial" w:cs="Arial"/>
          <w:b/>
        </w:rPr>
        <w:t>le Délégué Départemental des Marchés Publics : Observateur</w:t>
      </w:r>
    </w:p>
    <w:p w:rsidR="00A61674" w:rsidRDefault="00A61674" w:rsidP="00A61674">
      <w:pPr>
        <w:numPr>
          <w:ilvl w:val="0"/>
          <w:numId w:val="30"/>
        </w:numPr>
        <w:jc w:val="both"/>
        <w:rPr>
          <w:rFonts w:ascii="Arial" w:hAnsi="Arial" w:cs="Arial"/>
          <w:b/>
        </w:rPr>
      </w:pPr>
      <w:r w:rsidRPr="006C55B8">
        <w:rPr>
          <w:rFonts w:ascii="Arial" w:hAnsi="Arial" w:cs="Arial"/>
          <w:b/>
        </w:rPr>
        <w:t>le Cocontractant : Membre</w:t>
      </w:r>
    </w:p>
    <w:p w:rsidR="00A61674" w:rsidRPr="006C55B8" w:rsidRDefault="00A61674" w:rsidP="00A61674">
      <w:pPr>
        <w:numPr>
          <w:ilvl w:val="0"/>
          <w:numId w:val="30"/>
        </w:numPr>
        <w:jc w:val="both"/>
        <w:rPr>
          <w:rFonts w:ascii="Arial" w:hAnsi="Arial" w:cs="Arial"/>
          <w:b/>
        </w:rPr>
      </w:pPr>
      <w:r>
        <w:rPr>
          <w:rFonts w:ascii="Arial" w:hAnsi="Arial" w:cs="Arial"/>
          <w:b/>
        </w:rPr>
        <w:t xml:space="preserve">le comptable </w:t>
      </w:r>
      <w:r w:rsidR="00565D05">
        <w:rPr>
          <w:rFonts w:ascii="Arial" w:hAnsi="Arial" w:cs="Arial"/>
          <w:b/>
        </w:rPr>
        <w:t>Matière de la Commune de BiwongBané</w:t>
      </w:r>
      <w:r>
        <w:rPr>
          <w:rFonts w:ascii="Arial" w:hAnsi="Arial" w:cs="Arial"/>
          <w:b/>
        </w:rPr>
        <w:t>: Membre</w:t>
      </w:r>
    </w:p>
    <w:p w:rsidR="00A61674" w:rsidRPr="00F122E1" w:rsidRDefault="00A61674" w:rsidP="00A61674">
      <w:pPr>
        <w:ind w:left="360"/>
        <w:jc w:val="both"/>
        <w:rPr>
          <w:rFonts w:ascii="Arial" w:hAnsi="Arial" w:cs="Arial"/>
        </w:rPr>
      </w:pPr>
    </w:p>
    <w:p w:rsidR="00A61674" w:rsidRPr="00F122E1" w:rsidRDefault="00A61674" w:rsidP="00A61674">
      <w:pPr>
        <w:spacing w:after="160" w:line="259" w:lineRule="auto"/>
        <w:rPr>
          <w:rFonts w:ascii="Arial" w:hAnsi="Arial" w:cs="Arial"/>
          <w:b/>
        </w:rPr>
      </w:pPr>
      <w:r w:rsidRPr="00F70EF0">
        <w:rPr>
          <w:rFonts w:ascii="Arial" w:hAnsi="Arial" w:cs="Arial"/>
          <w:b/>
        </w:rPr>
        <w:t>ARTICLE 15 – ASSURANCE</w:t>
      </w:r>
    </w:p>
    <w:p w:rsidR="00A61674" w:rsidRPr="00F70EF0" w:rsidRDefault="00A61674" w:rsidP="00A61674">
      <w:pPr>
        <w:jc w:val="both"/>
        <w:rPr>
          <w:rFonts w:ascii="Arial" w:hAnsi="Arial" w:cs="Arial"/>
          <w:b/>
        </w:rPr>
      </w:pPr>
      <w:r w:rsidRPr="00F70EF0">
        <w:rPr>
          <w:rFonts w:ascii="Arial" w:hAnsi="Arial" w:cs="Arial"/>
          <w:b/>
        </w:rPr>
        <w:t>15.1 Assurance</w:t>
      </w:r>
    </w:p>
    <w:p w:rsidR="00A61674" w:rsidRPr="00F70EF0" w:rsidRDefault="00A61674" w:rsidP="00A61674">
      <w:pPr>
        <w:jc w:val="both"/>
        <w:rPr>
          <w:rFonts w:ascii="Arial" w:hAnsi="Arial" w:cs="Arial"/>
        </w:rPr>
      </w:pPr>
      <w:r w:rsidRPr="00F70EF0">
        <w:rPr>
          <w:rFonts w:ascii="Arial" w:hAnsi="Arial" w:cs="Arial"/>
        </w:rPr>
        <w:t xml:space="preserve">Avant tout commencement d’exécution (et sans pour autant diminuer ses obligations), le </w:t>
      </w:r>
      <w:r>
        <w:rPr>
          <w:rFonts w:ascii="Arial" w:hAnsi="Arial" w:cs="Arial"/>
        </w:rPr>
        <w:t xml:space="preserve">Cocontractant </w:t>
      </w:r>
      <w:r w:rsidRPr="00F70EF0">
        <w:rPr>
          <w:rFonts w:ascii="Arial" w:hAnsi="Arial" w:cs="Arial"/>
        </w:rPr>
        <w:t>devra contracter une assurance globale du chantier.</w:t>
      </w:r>
    </w:p>
    <w:p w:rsidR="00A61674" w:rsidRPr="00F70EF0" w:rsidRDefault="00A61674" w:rsidP="00A61674">
      <w:pPr>
        <w:jc w:val="both"/>
        <w:rPr>
          <w:rFonts w:ascii="Arial" w:hAnsi="Arial" w:cs="Arial"/>
        </w:rPr>
      </w:pPr>
      <w:r w:rsidRPr="00F70EF0">
        <w:rPr>
          <w:rFonts w:ascii="Arial" w:hAnsi="Arial" w:cs="Arial"/>
        </w:rPr>
        <w:t>Cette ass</w:t>
      </w:r>
      <w:r>
        <w:rPr>
          <w:rFonts w:ascii="Arial" w:hAnsi="Arial" w:cs="Arial"/>
        </w:rPr>
        <w:t>urance à établir au bénéfice de l’Autorité Contractante</w:t>
      </w:r>
      <w:r w:rsidRPr="00F70EF0">
        <w:rPr>
          <w:rFonts w:ascii="Arial" w:hAnsi="Arial" w:cs="Arial"/>
        </w:rPr>
        <w:t xml:space="preserve">, et du </w:t>
      </w:r>
      <w:r>
        <w:rPr>
          <w:rFonts w:ascii="Arial" w:hAnsi="Arial" w:cs="Arial"/>
        </w:rPr>
        <w:t xml:space="preserve">Cocontractant </w:t>
      </w:r>
      <w:r w:rsidRPr="00F70EF0">
        <w:rPr>
          <w:rFonts w:ascii="Arial" w:hAnsi="Arial" w:cs="Arial"/>
        </w:rPr>
        <w:t>aura pour but de couvrir les risques afférents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lastRenderedPageBreak/>
        <w:t>aux dommages matériels pouvant être causés aux constructions du fait de l’effondrement partiel ou total des ouvrages en construction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t>aux désordres causés, le cas échéant, aux constructions et ouvrages voisins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t>aux conséquences pécuniaires des responsabilités incombant au constructeur selon les articles 1382, 1383 et 1384 du code civil, à raison des dommages corporels, matériels et immatériels causés au propriétaire ou aux tiers du fait des sinistres garantis.</w:t>
      </w:r>
    </w:p>
    <w:p w:rsidR="00A61674" w:rsidRPr="00F70EF0" w:rsidRDefault="00A61674" w:rsidP="00A61674">
      <w:pPr>
        <w:jc w:val="both"/>
        <w:rPr>
          <w:rFonts w:ascii="Arial" w:hAnsi="Arial" w:cs="Arial"/>
        </w:rPr>
      </w:pPr>
      <w:r w:rsidRPr="00F70EF0">
        <w:rPr>
          <w:rFonts w:ascii="Arial" w:hAnsi="Arial" w:cs="Arial"/>
        </w:rPr>
        <w:t xml:space="preserve">Le </w:t>
      </w:r>
      <w:r>
        <w:rPr>
          <w:rFonts w:ascii="Arial" w:hAnsi="Arial" w:cs="Arial"/>
        </w:rPr>
        <w:t>Cocontractant est tenu de fournir à l’Autorité Contractante</w:t>
      </w:r>
      <w:r w:rsidRPr="00F70EF0">
        <w:rPr>
          <w:rFonts w:ascii="Arial" w:hAnsi="Arial" w:cs="Arial"/>
        </w:rPr>
        <w:t xml:space="preserve"> une copie de la police d’assurance contractée pour le chantier et une attestation précisant que le </w:t>
      </w:r>
      <w:r>
        <w:rPr>
          <w:rFonts w:ascii="Arial" w:hAnsi="Arial" w:cs="Arial"/>
        </w:rPr>
        <w:t xml:space="preserve">cocontractant </w:t>
      </w:r>
      <w:r w:rsidRPr="00F70EF0">
        <w:rPr>
          <w:rFonts w:ascii="Arial" w:hAnsi="Arial" w:cs="Arial"/>
        </w:rPr>
        <w:t xml:space="preserve">et </w:t>
      </w:r>
      <w:r>
        <w:rPr>
          <w:rFonts w:ascii="Arial" w:hAnsi="Arial" w:cs="Arial"/>
        </w:rPr>
        <w:t xml:space="preserve">l’Autorité Contractante </w:t>
      </w:r>
      <w:r w:rsidRPr="00F70EF0">
        <w:rPr>
          <w:rFonts w:ascii="Arial" w:hAnsi="Arial" w:cs="Arial"/>
        </w:rPr>
        <w:t>sont effectivement couverts pour les risques énumérés ci-dessus.</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Le règlement du premier décompte des travaux sera subordonné à la production des pièces justificatives de l’assurance globale du chantier.</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 xml:space="preserve">Le </w:t>
      </w:r>
      <w:r>
        <w:rPr>
          <w:rFonts w:ascii="Arial" w:hAnsi="Arial" w:cs="Arial"/>
        </w:rPr>
        <w:t xml:space="preserve">Cocontractant </w:t>
      </w:r>
      <w:r w:rsidRPr="00F70EF0">
        <w:rPr>
          <w:rFonts w:ascii="Arial" w:hAnsi="Arial" w:cs="Arial"/>
        </w:rPr>
        <w:t xml:space="preserve">sera tenu de fournir sur demande </w:t>
      </w:r>
      <w:r>
        <w:rPr>
          <w:rFonts w:ascii="Arial" w:hAnsi="Arial" w:cs="Arial"/>
        </w:rPr>
        <w:t>de l’Autorité Contractante</w:t>
      </w:r>
      <w:r w:rsidRPr="00F70EF0">
        <w:rPr>
          <w:rFonts w:ascii="Arial" w:hAnsi="Arial" w:cs="Arial"/>
        </w:rPr>
        <w:t xml:space="preserve"> les pièces justificatives du paiement régulier des primes d’assurance et continuité de l’assurance globale de chantier pendant toute la période de construction, jusqu’à la réception provisoire des travaux.</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b/>
        </w:rPr>
      </w:pPr>
      <w:r w:rsidRPr="00F70EF0">
        <w:rPr>
          <w:rFonts w:ascii="Arial" w:hAnsi="Arial" w:cs="Arial"/>
          <w:b/>
        </w:rPr>
        <w:t>ARTICLE 16 – JOURNAL DE CHANTIER</w:t>
      </w:r>
    </w:p>
    <w:p w:rsidR="00A61674" w:rsidRPr="00F70EF0" w:rsidRDefault="00A61674" w:rsidP="00A61674">
      <w:pPr>
        <w:jc w:val="both"/>
        <w:rPr>
          <w:rFonts w:ascii="Arial" w:hAnsi="Arial" w:cs="Arial"/>
        </w:rPr>
      </w:pPr>
    </w:p>
    <w:p w:rsidR="00A61674" w:rsidRPr="00F70EF0" w:rsidRDefault="00A61674" w:rsidP="00A61674">
      <w:pPr>
        <w:ind w:firstLine="360"/>
        <w:jc w:val="both"/>
        <w:rPr>
          <w:rFonts w:ascii="Arial" w:hAnsi="Arial" w:cs="Arial"/>
        </w:rPr>
      </w:pPr>
      <w:r w:rsidRPr="00F70EF0">
        <w:rPr>
          <w:rFonts w:ascii="Arial" w:hAnsi="Arial" w:cs="Arial"/>
          <w:b/>
        </w:rPr>
        <w:t>16.1</w:t>
      </w:r>
      <w:r w:rsidRPr="00F70EF0">
        <w:rPr>
          <w:rFonts w:ascii="Arial" w:hAnsi="Arial" w:cs="Arial"/>
        </w:rPr>
        <w:t xml:space="preserve"> Un journal de chantier sera tenu par l’entreprise où seront consignés : </w:t>
      </w:r>
    </w:p>
    <w:p w:rsidR="00A61674" w:rsidRPr="00F70EF0" w:rsidRDefault="00A61674" w:rsidP="00A61674">
      <w:pPr>
        <w:jc w:val="both"/>
        <w:rPr>
          <w:rFonts w:ascii="Arial" w:hAnsi="Arial" w:cs="Arial"/>
        </w:rPr>
      </w:pP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t>les conditions atmosphériques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t>les travaux exécutés dans la journée ainsi que la liste du personnel et du matériel pour ces travaux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t xml:space="preserve">les opérations administratives relatives à l’exécution et au règlement </w:t>
      </w:r>
      <w:r>
        <w:rPr>
          <w:rFonts w:ascii="Arial" w:hAnsi="Arial" w:cs="Arial"/>
        </w:rPr>
        <w:t>de la lettre</w:t>
      </w:r>
      <w:r w:rsidRPr="00F70EF0">
        <w:rPr>
          <w:rFonts w:ascii="Arial" w:hAnsi="Arial" w:cs="Arial"/>
        </w:rPr>
        <w:t xml:space="preserve"> commande (notifications, résultats d’essais et attachements)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t>les réceptions des matériaux et agréments de toutes sortes ;</w:t>
      </w:r>
    </w:p>
    <w:p w:rsidR="00A61674" w:rsidRPr="00F70EF0" w:rsidRDefault="00A61674" w:rsidP="00A61674">
      <w:pPr>
        <w:numPr>
          <w:ilvl w:val="0"/>
          <w:numId w:val="30"/>
        </w:numPr>
        <w:tabs>
          <w:tab w:val="num" w:pos="720"/>
        </w:tabs>
        <w:ind w:left="720"/>
        <w:jc w:val="both"/>
        <w:rPr>
          <w:rFonts w:ascii="Arial" w:hAnsi="Arial" w:cs="Arial"/>
        </w:rPr>
      </w:pPr>
      <w:r w:rsidRPr="00F70EF0">
        <w:rPr>
          <w:rFonts w:ascii="Arial" w:hAnsi="Arial" w:cs="Arial"/>
        </w:rPr>
        <w:t>les incidents ou détails de toutes sortes présentant quelques intérêts du point de vue de la tenue ultérieure des ouvrages et de la durée réelle des travaux.</w:t>
      </w:r>
    </w:p>
    <w:p w:rsidR="00A61674" w:rsidRPr="00F70EF0" w:rsidRDefault="00A61674" w:rsidP="00A61674">
      <w:pPr>
        <w:jc w:val="both"/>
        <w:rPr>
          <w:rFonts w:ascii="Arial" w:hAnsi="Arial" w:cs="Arial"/>
        </w:rPr>
      </w:pPr>
      <w:r w:rsidRPr="00F70EF0">
        <w:rPr>
          <w:rFonts w:ascii="Arial" w:hAnsi="Arial" w:cs="Arial"/>
        </w:rPr>
        <w:t xml:space="preserve">Le </w:t>
      </w:r>
      <w:r>
        <w:rPr>
          <w:rFonts w:ascii="Arial" w:hAnsi="Arial" w:cs="Arial"/>
        </w:rPr>
        <w:t xml:space="preserve">Cocontractant </w:t>
      </w:r>
      <w:r w:rsidRPr="00F70EF0">
        <w:rPr>
          <w:rFonts w:ascii="Arial" w:hAnsi="Arial" w:cs="Arial"/>
        </w:rPr>
        <w:t>peut consulter et viser le journal de chantier et demander consignation par l’Ingénieur des incidents et observations susceptibles de donner lieu à réclamations de sa part.</w:t>
      </w:r>
    </w:p>
    <w:p w:rsidR="00A61674" w:rsidRPr="00F70EF0" w:rsidRDefault="00A61674" w:rsidP="00A61674">
      <w:pPr>
        <w:jc w:val="both"/>
        <w:rPr>
          <w:rFonts w:ascii="Arial" w:hAnsi="Arial" w:cs="Arial"/>
        </w:rPr>
      </w:pPr>
      <w:r w:rsidRPr="00F70EF0">
        <w:rPr>
          <w:rFonts w:ascii="Arial" w:hAnsi="Arial" w:cs="Arial"/>
        </w:rPr>
        <w:t>Il disposera d’un délai de dix jours pour présenter ses</w:t>
      </w:r>
      <w:r>
        <w:rPr>
          <w:rFonts w:ascii="Arial" w:hAnsi="Arial" w:cs="Arial"/>
        </w:rPr>
        <w:t xml:space="preserve"> réserves explicitées par écrit</w:t>
      </w:r>
      <w:r w:rsidRPr="00F70EF0">
        <w:rPr>
          <w:rFonts w:ascii="Arial" w:hAnsi="Arial" w:cs="Arial"/>
        </w:rPr>
        <w:t xml:space="preserve"> sur les inscriptions portées au</w:t>
      </w:r>
      <w:r>
        <w:rPr>
          <w:rFonts w:ascii="Arial" w:hAnsi="Arial" w:cs="Arial"/>
        </w:rPr>
        <w:t xml:space="preserve"> journal par le représentant de l’Autorité Contractante</w:t>
      </w:r>
      <w:r w:rsidRPr="00F70EF0">
        <w:rPr>
          <w:rFonts w:ascii="Arial" w:hAnsi="Arial" w:cs="Arial"/>
        </w:rPr>
        <w:t>.</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Passé ce délai, l’entreprise est considérée comme ayant effectué lesdites inscriptions. Pour tou</w:t>
      </w:r>
      <w:r>
        <w:rPr>
          <w:rFonts w:ascii="Arial" w:hAnsi="Arial" w:cs="Arial"/>
        </w:rPr>
        <w:t>te réclamation éventuelle du Co</w:t>
      </w:r>
      <w:r w:rsidRPr="00F70EF0">
        <w:rPr>
          <w:rFonts w:ascii="Arial" w:hAnsi="Arial" w:cs="Arial"/>
        </w:rPr>
        <w:t xml:space="preserve">contractant, il ne pourra être fait état que des évènements ou documents mentionnés par </w:t>
      </w:r>
      <w:r>
        <w:rPr>
          <w:rFonts w:ascii="Arial" w:hAnsi="Arial" w:cs="Arial"/>
        </w:rPr>
        <w:t xml:space="preserve">l’Autorité Contractante </w:t>
      </w:r>
      <w:r w:rsidRPr="00F70EF0">
        <w:rPr>
          <w:rFonts w:ascii="Arial" w:hAnsi="Arial" w:cs="Arial"/>
        </w:rPr>
        <w:t xml:space="preserve">ou consignés à la demande du </w:t>
      </w:r>
      <w:r>
        <w:rPr>
          <w:rFonts w:ascii="Arial" w:hAnsi="Arial" w:cs="Arial"/>
        </w:rPr>
        <w:t xml:space="preserve">cocontractant </w:t>
      </w:r>
      <w:r w:rsidRPr="00F70EF0">
        <w:rPr>
          <w:rFonts w:ascii="Arial" w:hAnsi="Arial" w:cs="Arial"/>
        </w:rPr>
        <w:t>en temps voulu au journal de chantier.</w:t>
      </w:r>
    </w:p>
    <w:p w:rsidR="00A61674" w:rsidRPr="00F70EF0" w:rsidRDefault="00A61674" w:rsidP="00A61674">
      <w:pPr>
        <w:ind w:firstLine="1080"/>
        <w:jc w:val="both"/>
        <w:rPr>
          <w:rFonts w:ascii="Arial" w:hAnsi="Arial" w:cs="Arial"/>
        </w:rPr>
      </w:pPr>
    </w:p>
    <w:p w:rsidR="00A61674" w:rsidRPr="00F70EF0" w:rsidRDefault="00A61674" w:rsidP="00A61674">
      <w:pPr>
        <w:ind w:firstLine="708"/>
        <w:jc w:val="both"/>
        <w:rPr>
          <w:rFonts w:ascii="Arial" w:hAnsi="Arial" w:cs="Arial"/>
        </w:rPr>
      </w:pPr>
      <w:r w:rsidRPr="00F70EF0">
        <w:rPr>
          <w:rFonts w:ascii="Arial" w:hAnsi="Arial" w:cs="Arial"/>
          <w:b/>
        </w:rPr>
        <w:t>16.2</w:t>
      </w:r>
      <w:r>
        <w:rPr>
          <w:rFonts w:ascii="Arial" w:hAnsi="Arial" w:cs="Arial"/>
        </w:rPr>
        <w:t>Dans la phase transitoire éventuelle entre le commencement des travaux et la présence à temps complet de l’Autorité Contractante sur le chantier, le Cocontractant devra tenir à la disposition de l’Autorité Contractante sur le chantier, le Cocontractant devra tenir à la disposition de l’Ingénieur un journal de chantier où seront consignés les renseignements indiqués ci-dessus</w:t>
      </w:r>
    </w:p>
    <w:p w:rsidR="00A61674" w:rsidRPr="00F70EF0" w:rsidRDefault="00A61674" w:rsidP="00A61674">
      <w:pPr>
        <w:jc w:val="both"/>
        <w:rPr>
          <w:rFonts w:ascii="Arial" w:hAnsi="Arial" w:cs="Arial"/>
        </w:rPr>
      </w:pPr>
    </w:p>
    <w:p w:rsidR="00A61674" w:rsidRPr="00F70EF0" w:rsidRDefault="00A61674" w:rsidP="00A61674">
      <w:pPr>
        <w:jc w:val="both"/>
        <w:rPr>
          <w:rFonts w:ascii="Arial" w:hAnsi="Arial" w:cs="Arial"/>
        </w:rPr>
      </w:pPr>
      <w:r w:rsidRPr="00F70EF0">
        <w:rPr>
          <w:rFonts w:ascii="Arial" w:hAnsi="Arial" w:cs="Arial"/>
        </w:rPr>
        <w:t xml:space="preserve">Ce journal sera signé contradictoirement par l’Ingénieur et le </w:t>
      </w:r>
      <w:r>
        <w:rPr>
          <w:rFonts w:ascii="Arial" w:hAnsi="Arial" w:cs="Arial"/>
        </w:rPr>
        <w:t xml:space="preserve">Cocontractant </w:t>
      </w:r>
      <w:r w:rsidRPr="00F70EF0">
        <w:rPr>
          <w:rFonts w:ascii="Arial" w:hAnsi="Arial" w:cs="Arial"/>
        </w:rPr>
        <w:t xml:space="preserve">à chaque visite de chantier ou pour toute réclamation éventuelle du </w:t>
      </w:r>
      <w:r>
        <w:rPr>
          <w:rFonts w:ascii="Arial" w:hAnsi="Arial" w:cs="Arial"/>
        </w:rPr>
        <w:t>Cocontractant.</w:t>
      </w:r>
    </w:p>
    <w:p w:rsidR="00A61674" w:rsidRPr="00121FFF" w:rsidRDefault="00A61674" w:rsidP="00A61674">
      <w:pPr>
        <w:jc w:val="both"/>
        <w:rPr>
          <w:rFonts w:ascii="Arial" w:hAnsi="Arial" w:cs="Arial"/>
          <w:sz w:val="16"/>
          <w:szCs w:val="16"/>
        </w:rPr>
      </w:pPr>
    </w:p>
    <w:p w:rsidR="00A61674" w:rsidRPr="00EB1891" w:rsidRDefault="00A61674" w:rsidP="00A61674">
      <w:pPr>
        <w:jc w:val="both"/>
        <w:rPr>
          <w:rFonts w:ascii="Arial" w:hAnsi="Arial" w:cs="Arial"/>
          <w:b/>
        </w:rPr>
      </w:pPr>
      <w:r w:rsidRPr="00F70EF0">
        <w:rPr>
          <w:rFonts w:ascii="Arial" w:hAnsi="Arial" w:cs="Arial"/>
          <w:b/>
        </w:rPr>
        <w:t>ARTICLE 17 – SOUS-TRAITANCE</w:t>
      </w:r>
    </w:p>
    <w:p w:rsidR="00A61674" w:rsidRDefault="00A61674" w:rsidP="00A61674">
      <w:pPr>
        <w:jc w:val="both"/>
        <w:rPr>
          <w:rFonts w:ascii="Arial" w:hAnsi="Arial" w:cs="Arial"/>
        </w:rPr>
      </w:pPr>
      <w:r>
        <w:rPr>
          <w:rFonts w:ascii="Arial" w:hAnsi="Arial" w:cs="Arial"/>
        </w:rPr>
        <w:t>Il n’est pas prévu de sous-traitance dans le cadre du présent Appel d’Offres.</w:t>
      </w:r>
    </w:p>
    <w:p w:rsidR="00A61674" w:rsidRPr="00662426" w:rsidRDefault="00A61674" w:rsidP="00A61674">
      <w:pPr>
        <w:jc w:val="both"/>
        <w:rPr>
          <w:rFonts w:ascii="Arial" w:hAnsi="Arial" w:cs="Arial"/>
          <w:sz w:val="16"/>
          <w:szCs w:val="16"/>
        </w:rPr>
      </w:pPr>
    </w:p>
    <w:p w:rsidR="00A61674" w:rsidRDefault="00A61674" w:rsidP="00A61674">
      <w:pPr>
        <w:widowControl w:val="0"/>
        <w:autoSpaceDE w:val="0"/>
        <w:autoSpaceDN w:val="0"/>
        <w:adjustRightInd w:val="0"/>
        <w:spacing w:before="11"/>
        <w:ind w:right="-20"/>
        <w:jc w:val="center"/>
        <w:rPr>
          <w:rFonts w:ascii="Arial" w:hAnsi="Arial" w:cs="Arial"/>
          <w:b/>
          <w:w w:val="99"/>
        </w:rPr>
      </w:pPr>
    </w:p>
    <w:p w:rsidR="00A61674" w:rsidRPr="004944A7" w:rsidRDefault="00A61674" w:rsidP="00A61674">
      <w:pPr>
        <w:widowControl w:val="0"/>
        <w:autoSpaceDE w:val="0"/>
        <w:autoSpaceDN w:val="0"/>
        <w:adjustRightInd w:val="0"/>
        <w:spacing w:before="11"/>
        <w:ind w:right="-20"/>
        <w:jc w:val="center"/>
        <w:rPr>
          <w:rFonts w:ascii="Arial" w:hAnsi="Arial" w:cs="Arial"/>
          <w:b/>
          <w:w w:val="99"/>
        </w:rPr>
      </w:pPr>
      <w:r w:rsidRPr="004944A7">
        <w:rPr>
          <w:rFonts w:ascii="Arial" w:hAnsi="Arial" w:cs="Arial"/>
          <w:b/>
          <w:w w:val="99"/>
        </w:rPr>
        <w:lastRenderedPageBreak/>
        <w:t>CHAPITRE III-DISPOSITIONS FINANCIERES</w:t>
      </w:r>
    </w:p>
    <w:p w:rsidR="00A61674" w:rsidRPr="00F70EF0" w:rsidRDefault="00A61674" w:rsidP="00A61674">
      <w:pPr>
        <w:widowControl w:val="0"/>
        <w:autoSpaceDE w:val="0"/>
        <w:autoSpaceDN w:val="0"/>
        <w:adjustRightInd w:val="0"/>
        <w:spacing w:before="11"/>
        <w:ind w:right="-20"/>
        <w:jc w:val="both"/>
        <w:rPr>
          <w:rFonts w:ascii="Arial" w:hAnsi="Arial" w:cs="Arial"/>
          <w:w w:val="99"/>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ARTICLE 18 - GENERALITES – PRIX</w:t>
      </w:r>
    </w:p>
    <w:p w:rsidR="00A61674" w:rsidRPr="000979EC" w:rsidRDefault="00A61674" w:rsidP="00A61674">
      <w:pPr>
        <w:widowControl w:val="0"/>
        <w:autoSpaceDE w:val="0"/>
        <w:autoSpaceDN w:val="0"/>
        <w:adjustRightInd w:val="0"/>
        <w:spacing w:before="11"/>
        <w:ind w:right="-20"/>
        <w:jc w:val="both"/>
        <w:rPr>
          <w:rFonts w:ascii="Arial" w:hAnsi="Arial" w:cs="Arial"/>
        </w:rPr>
      </w:pPr>
      <w:r w:rsidRPr="000979EC">
        <w:rPr>
          <w:rFonts w:ascii="Arial" w:hAnsi="Arial" w:cs="Arial"/>
        </w:rPr>
        <w:t xml:space="preserve">Le </w:t>
      </w:r>
      <w:r>
        <w:rPr>
          <w:rFonts w:ascii="Arial" w:hAnsi="Arial" w:cs="Arial"/>
        </w:rPr>
        <w:t xml:space="preserve">Cocontractant </w:t>
      </w:r>
      <w:r w:rsidRPr="000979EC">
        <w:rPr>
          <w:rFonts w:ascii="Arial" w:hAnsi="Arial" w:cs="Arial"/>
        </w:rPr>
        <w:t>est réputé avoir une parfaite connaissance de toutes les sujétions imposées pour l’exécution des prestations et de toutes les conditions locales susceptibles d’influer sur cette exécution.</w:t>
      </w:r>
    </w:p>
    <w:p w:rsidR="00A61674" w:rsidRPr="00C56BF3"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ab/>
        <w:t>18.1 – définition des prix</w:t>
      </w:r>
    </w:p>
    <w:p w:rsidR="00A61674" w:rsidRPr="000979EC" w:rsidRDefault="00A61674" w:rsidP="00A61674">
      <w:pPr>
        <w:widowControl w:val="0"/>
        <w:autoSpaceDE w:val="0"/>
        <w:autoSpaceDN w:val="0"/>
        <w:adjustRightInd w:val="0"/>
        <w:spacing w:before="11"/>
        <w:ind w:right="-20"/>
        <w:jc w:val="both"/>
        <w:rPr>
          <w:rFonts w:ascii="Arial" w:hAnsi="Arial" w:cs="Arial"/>
        </w:rPr>
      </w:pPr>
      <w:r w:rsidRPr="00F70EF0">
        <w:rPr>
          <w:rFonts w:ascii="Arial" w:hAnsi="Arial" w:cs="Arial"/>
          <w:w w:val="99"/>
        </w:rPr>
        <w:tab/>
      </w:r>
      <w:r w:rsidRPr="000979EC">
        <w:rPr>
          <w:rFonts w:ascii="Arial" w:hAnsi="Arial" w:cs="Arial"/>
        </w:rPr>
        <w:t xml:space="preserve">Les prix unitaires figurant au détail estimatif et bordereau de prix sont établis pour l’exécution </w:t>
      </w:r>
      <w:r>
        <w:rPr>
          <w:rFonts w:ascii="Arial" w:hAnsi="Arial" w:cs="Arial"/>
        </w:rPr>
        <w:t>de la lettre</w:t>
      </w:r>
      <w:r w:rsidRPr="000979EC">
        <w:rPr>
          <w:rFonts w:ascii="Arial" w:hAnsi="Arial" w:cs="Arial"/>
        </w:rPr>
        <w:t xml:space="preserve"> commande selon les spécifications techniques et de tout le matériel nécessaire et toutes sujétions.</w:t>
      </w:r>
    </w:p>
    <w:p w:rsidR="00A61674" w:rsidRPr="000979EC" w:rsidRDefault="00A61674" w:rsidP="00A61674">
      <w:pPr>
        <w:widowControl w:val="0"/>
        <w:autoSpaceDE w:val="0"/>
        <w:autoSpaceDN w:val="0"/>
        <w:adjustRightInd w:val="0"/>
        <w:spacing w:before="11"/>
        <w:ind w:right="-20"/>
        <w:jc w:val="both"/>
        <w:rPr>
          <w:rFonts w:ascii="Arial" w:hAnsi="Arial" w:cs="Arial"/>
        </w:rPr>
      </w:pPr>
      <w:r w:rsidRPr="000979EC">
        <w:rPr>
          <w:rFonts w:ascii="Arial" w:hAnsi="Arial" w:cs="Arial"/>
        </w:rPr>
        <w:tab/>
        <w:t>Ces prix comprennent :</w:t>
      </w:r>
    </w:p>
    <w:p w:rsidR="00A61674" w:rsidRPr="00C56BF3" w:rsidRDefault="00A61674" w:rsidP="00A61674">
      <w:pPr>
        <w:pStyle w:val="Paragraphedeliste"/>
        <w:widowControl w:val="0"/>
        <w:numPr>
          <w:ilvl w:val="0"/>
          <w:numId w:val="30"/>
        </w:numPr>
        <w:tabs>
          <w:tab w:val="num" w:pos="720"/>
        </w:tabs>
        <w:autoSpaceDE w:val="0"/>
        <w:autoSpaceDN w:val="0"/>
        <w:adjustRightInd w:val="0"/>
        <w:spacing w:before="11"/>
        <w:ind w:left="720" w:right="-20"/>
        <w:contextualSpacing/>
        <w:jc w:val="both"/>
        <w:rPr>
          <w:rFonts w:ascii="Arial" w:hAnsi="Arial" w:cs="Arial"/>
        </w:rPr>
      </w:pPr>
      <w:r w:rsidRPr="00C56BF3">
        <w:rPr>
          <w:rFonts w:ascii="Arial" w:hAnsi="Arial" w:cs="Arial"/>
        </w:rPr>
        <w:t>toutes dépenses de salaires, indemnités, charges diverses relatives à son personnel, les prix d’achat des équipements,</w:t>
      </w:r>
    </w:p>
    <w:p w:rsidR="00A61674" w:rsidRPr="00B0021A" w:rsidRDefault="00A61674" w:rsidP="00A61674">
      <w:pPr>
        <w:widowControl w:val="0"/>
        <w:numPr>
          <w:ilvl w:val="0"/>
          <w:numId w:val="31"/>
        </w:numPr>
        <w:autoSpaceDE w:val="0"/>
        <w:autoSpaceDN w:val="0"/>
        <w:adjustRightInd w:val="0"/>
        <w:spacing w:before="11"/>
        <w:ind w:right="-20"/>
        <w:jc w:val="both"/>
        <w:rPr>
          <w:rFonts w:ascii="Arial" w:hAnsi="Arial" w:cs="Arial"/>
        </w:rPr>
      </w:pPr>
      <w:r w:rsidRPr="00B0021A">
        <w:rPr>
          <w:rFonts w:ascii="Arial" w:hAnsi="Arial" w:cs="Arial"/>
        </w:rPr>
        <w:t>les frais de transport et de transbordement au lieu de livraison,</w:t>
      </w:r>
    </w:p>
    <w:p w:rsidR="00A61674" w:rsidRPr="00B0021A" w:rsidRDefault="00A61674" w:rsidP="00A61674">
      <w:pPr>
        <w:widowControl w:val="0"/>
        <w:numPr>
          <w:ilvl w:val="0"/>
          <w:numId w:val="31"/>
        </w:numPr>
        <w:autoSpaceDE w:val="0"/>
        <w:autoSpaceDN w:val="0"/>
        <w:adjustRightInd w:val="0"/>
        <w:spacing w:before="11"/>
        <w:ind w:right="-20"/>
        <w:jc w:val="both"/>
        <w:rPr>
          <w:rFonts w:ascii="Arial" w:hAnsi="Arial" w:cs="Arial"/>
        </w:rPr>
      </w:pPr>
      <w:r w:rsidRPr="00B0021A">
        <w:rPr>
          <w:rFonts w:ascii="Arial" w:hAnsi="Arial" w:cs="Arial"/>
        </w:rPr>
        <w:t>les frais généraux, faux frais, aléas, bénéfices et sujétions de toute nature nécessaire à la parfaite exécution des équipements demandés.</w:t>
      </w:r>
    </w:p>
    <w:p w:rsidR="00A61674" w:rsidRPr="00C56BF3" w:rsidRDefault="00A61674" w:rsidP="00A61674">
      <w:pPr>
        <w:widowControl w:val="0"/>
        <w:autoSpaceDE w:val="0"/>
        <w:autoSpaceDN w:val="0"/>
        <w:adjustRightInd w:val="0"/>
        <w:spacing w:before="11"/>
        <w:ind w:right="-20"/>
        <w:jc w:val="both"/>
        <w:rPr>
          <w:rFonts w:ascii="Arial" w:hAnsi="Arial" w:cs="Arial"/>
          <w:sz w:val="18"/>
          <w:szCs w:val="18"/>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18.2 – Caractère des prix unitaires</w:t>
      </w:r>
    </w:p>
    <w:p w:rsidR="00A61674" w:rsidRDefault="00A61674" w:rsidP="00A61674">
      <w:pPr>
        <w:widowControl w:val="0"/>
        <w:autoSpaceDE w:val="0"/>
        <w:autoSpaceDN w:val="0"/>
        <w:adjustRightInd w:val="0"/>
        <w:spacing w:before="11"/>
        <w:ind w:right="-20"/>
        <w:jc w:val="both"/>
        <w:rPr>
          <w:rFonts w:ascii="Arial" w:hAnsi="Arial" w:cs="Arial"/>
        </w:rPr>
      </w:pPr>
      <w:r w:rsidRPr="00B0021A">
        <w:rPr>
          <w:rFonts w:ascii="Arial" w:hAnsi="Arial" w:cs="Arial"/>
        </w:rPr>
        <w:t>Les prix unitaires déterminés dans le bordereau de prix sont fermes et non révisables.</w:t>
      </w:r>
    </w:p>
    <w:p w:rsidR="00A61674" w:rsidRPr="005343E7" w:rsidRDefault="00A61674" w:rsidP="00A61674">
      <w:pPr>
        <w:widowControl w:val="0"/>
        <w:autoSpaceDE w:val="0"/>
        <w:jc w:val="both"/>
        <w:rPr>
          <w:rFonts w:ascii="Arial" w:hAnsi="Arial" w:cs="Arial"/>
        </w:rPr>
      </w:pPr>
      <w:r w:rsidRPr="005343E7">
        <w:rPr>
          <w:rFonts w:ascii="Arial" w:hAnsi="Arial" w:cs="Arial"/>
          <w:b/>
          <w:bCs/>
        </w:rPr>
        <w:t>Article</w:t>
      </w:r>
      <w:r>
        <w:rPr>
          <w:rFonts w:ascii="Arial" w:hAnsi="Arial" w:cs="Arial"/>
          <w:b/>
          <w:bCs/>
        </w:rPr>
        <w:t>19</w:t>
      </w:r>
      <w:r w:rsidRPr="005343E7">
        <w:rPr>
          <w:rFonts w:ascii="Arial" w:hAnsi="Arial" w:cs="Arial"/>
          <w:b/>
          <w:bCs/>
        </w:rPr>
        <w:t>: Avances</w:t>
      </w:r>
    </w:p>
    <w:p w:rsidR="00A61674" w:rsidRPr="00EB1891" w:rsidRDefault="00A61674" w:rsidP="00A61674">
      <w:pPr>
        <w:widowControl w:val="0"/>
        <w:autoSpaceDE w:val="0"/>
        <w:jc w:val="both"/>
      </w:pPr>
      <w:r w:rsidRPr="005343E7">
        <w:rPr>
          <w:rFonts w:ascii="Arial" w:hAnsi="Arial" w:cs="Arial"/>
          <w:b/>
        </w:rPr>
        <w:t>19.1</w:t>
      </w:r>
      <w:r w:rsidRPr="005343E7">
        <w:rPr>
          <w:rFonts w:ascii="Arial" w:hAnsi="Arial" w:cs="Arial"/>
        </w:rPr>
        <w:t xml:space="preserve">. Le Maître d’Ouvrage </w:t>
      </w:r>
      <w:r w:rsidRPr="005343E7">
        <w:rPr>
          <w:rFonts w:ascii="Arial" w:hAnsi="Arial" w:cs="Arial"/>
          <w:iCs/>
        </w:rPr>
        <w:t>accordera sur la demande de l’adjudicataire</w:t>
      </w:r>
      <w:r>
        <w:rPr>
          <w:rFonts w:ascii="Arial" w:hAnsi="Arial" w:cs="Arial"/>
          <w:iCs/>
        </w:rPr>
        <w:t xml:space="preserve"> du marché, </w:t>
      </w:r>
      <w:r w:rsidRPr="005343E7">
        <w:rPr>
          <w:rFonts w:ascii="Arial" w:hAnsi="Arial" w:cs="Arial"/>
        </w:rPr>
        <w:t xml:space="preserve">une avance de démarrage </w:t>
      </w:r>
      <w:r>
        <w:rPr>
          <w:rFonts w:ascii="Arial" w:hAnsi="Arial" w:cs="Arial"/>
        </w:rPr>
        <w:t xml:space="preserve">des travaux </w:t>
      </w:r>
      <w:r w:rsidRPr="005343E7">
        <w:rPr>
          <w:rFonts w:ascii="Arial" w:hAnsi="Arial" w:cs="Arial"/>
          <w:iCs/>
        </w:rPr>
        <w:t>égale à 20% du montantdumarché</w:t>
      </w:r>
      <w:r>
        <w:rPr>
          <w:rFonts w:ascii="Arial" w:hAnsi="Arial" w:cs="Arial"/>
          <w:iCs/>
        </w:rPr>
        <w:t>.</w:t>
      </w:r>
    </w:p>
    <w:p w:rsidR="00A61674" w:rsidRPr="00EB1891" w:rsidRDefault="00A61674" w:rsidP="00A61674">
      <w:pPr>
        <w:widowControl w:val="0"/>
        <w:autoSpaceDE w:val="0"/>
        <w:jc w:val="both"/>
        <w:rPr>
          <w:rFonts w:ascii="Arial" w:hAnsi="Arial" w:cs="Arial"/>
        </w:rPr>
      </w:pPr>
      <w:r w:rsidRPr="005343E7">
        <w:rPr>
          <w:rFonts w:ascii="Arial" w:hAnsi="Arial" w:cs="Arial"/>
          <w:b/>
        </w:rPr>
        <w:t>19.2</w:t>
      </w:r>
      <w:r w:rsidRPr="005343E7">
        <w:rPr>
          <w:rFonts w:ascii="Arial" w:hAnsi="Arial" w:cs="Arial"/>
        </w:rPr>
        <w:t xml:space="preserve">   Cette avance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w:t>
      </w:r>
    </w:p>
    <w:p w:rsidR="00A61674" w:rsidRPr="005343E7" w:rsidRDefault="00A61674" w:rsidP="00A61674">
      <w:pPr>
        <w:widowControl w:val="0"/>
        <w:autoSpaceDE w:val="0"/>
        <w:jc w:val="both"/>
      </w:pPr>
      <w:r>
        <w:rPr>
          <w:rFonts w:ascii="Arial" w:hAnsi="Arial" w:cs="Arial"/>
          <w:b/>
          <w:bCs/>
        </w:rPr>
        <w:t>19</w:t>
      </w:r>
      <w:r w:rsidRPr="005343E7">
        <w:rPr>
          <w:rFonts w:ascii="Arial" w:hAnsi="Arial" w:cs="Arial"/>
          <w:b/>
          <w:bCs/>
        </w:rPr>
        <w:t>.3</w:t>
      </w:r>
      <w:r w:rsidRPr="005343E7">
        <w:rPr>
          <w:rFonts w:ascii="Arial" w:hAnsi="Arial" w:cs="Arial"/>
          <w:bCs/>
        </w:rPr>
        <w:tab/>
      </w:r>
      <w:r w:rsidRPr="005343E7">
        <w:rPr>
          <w:rFonts w:ascii="Arial" w:hAnsi="Arial" w:cs="Arial"/>
        </w:rPr>
        <w:t>La totalité de l’avance doit être remboursée au plus tard dès le moment où la valeur en prix de base des prestations réalisées atteint quatre-vingt pour cent (80%) du montant du marché.</w:t>
      </w:r>
    </w:p>
    <w:p w:rsidR="00A61674" w:rsidRPr="005343E7" w:rsidRDefault="00A61674" w:rsidP="00A61674">
      <w:pPr>
        <w:widowControl w:val="0"/>
        <w:autoSpaceDE w:val="0"/>
        <w:jc w:val="both"/>
        <w:rPr>
          <w:rFonts w:ascii="Arial" w:hAnsi="Arial" w:cs="Arial"/>
        </w:rPr>
      </w:pPr>
    </w:p>
    <w:p w:rsidR="00A61674" w:rsidRPr="005343E7" w:rsidRDefault="00A61674" w:rsidP="00A61674">
      <w:pPr>
        <w:widowControl w:val="0"/>
        <w:autoSpaceDE w:val="0"/>
        <w:jc w:val="both"/>
        <w:rPr>
          <w:rFonts w:ascii="Arial" w:hAnsi="Arial" w:cs="Arial"/>
        </w:rPr>
      </w:pPr>
      <w:r w:rsidRPr="005343E7">
        <w:rPr>
          <w:rFonts w:ascii="Arial" w:hAnsi="Arial" w:cs="Arial"/>
          <w:b/>
        </w:rPr>
        <w:t>19.4</w:t>
      </w:r>
      <w:r w:rsidRPr="005343E7">
        <w:rPr>
          <w:rFonts w:ascii="Arial" w:hAnsi="Arial" w:cs="Arial"/>
          <w:b/>
        </w:rPr>
        <w:tab/>
      </w:r>
      <w:r w:rsidRPr="005343E7">
        <w:rPr>
          <w:rFonts w:ascii="Arial" w:hAnsi="Arial" w:cs="Arial"/>
        </w:rPr>
        <w:t>Au fur et à mesure du remboursement des avances, le Maître d’Ouvrage donnera la mainlevée de la partie de la caution correspondante, sur demande expresse de l’entrepreneur.</w:t>
      </w:r>
    </w:p>
    <w:p w:rsidR="00A61674" w:rsidRPr="00EB1891" w:rsidRDefault="00A61674" w:rsidP="00A61674">
      <w:pPr>
        <w:widowControl w:val="0"/>
        <w:autoSpaceDE w:val="0"/>
        <w:jc w:val="both"/>
        <w:rPr>
          <w:rFonts w:ascii="Arial" w:hAnsi="Arial" w:cs="Arial"/>
        </w:rPr>
      </w:pPr>
      <w:r w:rsidRPr="00EB1891">
        <w:rPr>
          <w:rFonts w:ascii="Arial" w:hAnsi="Arial" w:cs="Arial"/>
          <w:b/>
        </w:rPr>
        <w:t>19.5</w:t>
      </w:r>
      <w:r w:rsidRPr="005343E7">
        <w:rPr>
          <w:rFonts w:ascii="Arial" w:hAnsi="Arial" w:cs="Arial"/>
        </w:rPr>
        <w:tab/>
        <w:t>La possibilité d’octroi d’avance de démarrage et/ou d’avance sur approvisionnement doit être expressément stipulée dans le dossier d’appel d’offres.</w:t>
      </w: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ARTICLE </w:t>
      </w:r>
      <w:r>
        <w:rPr>
          <w:rFonts w:ascii="Arial" w:hAnsi="Arial" w:cs="Arial"/>
          <w:b/>
          <w:w w:val="99"/>
        </w:rPr>
        <w:t>20</w:t>
      </w:r>
      <w:r w:rsidRPr="00F70EF0">
        <w:rPr>
          <w:rFonts w:ascii="Arial" w:hAnsi="Arial" w:cs="Arial"/>
          <w:b/>
          <w:w w:val="99"/>
        </w:rPr>
        <w:t xml:space="preserve"> – MONTANT </w:t>
      </w:r>
      <w:r>
        <w:rPr>
          <w:rFonts w:ascii="Arial" w:hAnsi="Arial" w:cs="Arial"/>
          <w:b/>
          <w:w w:val="99"/>
        </w:rPr>
        <w:t>DE LA LETTRE COMMANDE</w:t>
      </w:r>
    </w:p>
    <w:p w:rsidR="00A61674" w:rsidRPr="00B0021A" w:rsidRDefault="00A61674" w:rsidP="00A61674">
      <w:pPr>
        <w:widowControl w:val="0"/>
        <w:autoSpaceDE w:val="0"/>
        <w:autoSpaceDN w:val="0"/>
        <w:adjustRightInd w:val="0"/>
        <w:spacing w:before="11"/>
        <w:ind w:right="-20"/>
        <w:jc w:val="both"/>
        <w:rPr>
          <w:rFonts w:ascii="Arial" w:hAnsi="Arial" w:cs="Arial"/>
        </w:rPr>
      </w:pPr>
      <w:r w:rsidRPr="00B0021A">
        <w:rPr>
          <w:rFonts w:ascii="Arial" w:hAnsi="Arial" w:cs="Arial"/>
        </w:rPr>
        <w:t xml:space="preserve">Le montant </w:t>
      </w:r>
      <w:r>
        <w:rPr>
          <w:rFonts w:ascii="Arial" w:hAnsi="Arial" w:cs="Arial"/>
        </w:rPr>
        <w:t>de la lettre commande</w:t>
      </w:r>
      <w:r w:rsidRPr="00B0021A">
        <w:rPr>
          <w:rFonts w:ascii="Arial" w:hAnsi="Arial" w:cs="Arial"/>
        </w:rPr>
        <w:t xml:space="preserve"> est arrêté à la somme de </w:t>
      </w:r>
      <w:r>
        <w:rPr>
          <w:rFonts w:ascii="Arial" w:hAnsi="Arial" w:cs="Arial"/>
        </w:rPr>
        <w:t xml:space="preserve">______________ </w:t>
      </w:r>
      <w:r w:rsidRPr="00B0021A">
        <w:rPr>
          <w:rFonts w:ascii="Arial" w:hAnsi="Arial" w:cs="Arial"/>
        </w:rPr>
        <w:t>Francs CFA TTC (en chiffres)</w:t>
      </w:r>
    </w:p>
    <w:p w:rsidR="00A61674" w:rsidRPr="00E543F9" w:rsidRDefault="00A61674" w:rsidP="00A61674">
      <w:pPr>
        <w:widowControl w:val="0"/>
        <w:autoSpaceDE w:val="0"/>
        <w:autoSpaceDN w:val="0"/>
        <w:adjustRightInd w:val="0"/>
        <w:spacing w:before="11"/>
        <w:ind w:right="-20"/>
        <w:jc w:val="both"/>
        <w:rPr>
          <w:rFonts w:ascii="Arial" w:hAnsi="Arial" w:cs="Arial"/>
        </w:rPr>
      </w:pPr>
      <w:r w:rsidRPr="00B0021A">
        <w:rPr>
          <w:rFonts w:ascii="Arial" w:hAnsi="Arial" w:cs="Arial"/>
        </w:rPr>
        <w:t>So</w:t>
      </w:r>
      <w:r>
        <w:rPr>
          <w:rFonts w:ascii="Arial" w:hAnsi="Arial" w:cs="Arial"/>
        </w:rPr>
        <w:t xml:space="preserve">it _____________ de </w:t>
      </w:r>
      <w:r w:rsidRPr="00B0021A">
        <w:rPr>
          <w:rFonts w:ascii="Arial" w:hAnsi="Arial" w:cs="Arial"/>
        </w:rPr>
        <w:t xml:space="preserve"> Francs</w:t>
      </w:r>
      <w:r>
        <w:rPr>
          <w:rFonts w:ascii="Arial" w:hAnsi="Arial" w:cs="Arial"/>
        </w:rPr>
        <w:t xml:space="preserve"> CFA Toutes Taxes Comprises (en lettres</w:t>
      </w:r>
      <w:r w:rsidRPr="00B0021A">
        <w:rPr>
          <w:rFonts w:ascii="Arial" w:hAnsi="Arial" w:cs="Arial"/>
        </w:rPr>
        <w:t>)</w:t>
      </w:r>
    </w:p>
    <w:p w:rsidR="00A61674" w:rsidRDefault="00A61674" w:rsidP="00A61674">
      <w:pPr>
        <w:widowControl w:val="0"/>
        <w:autoSpaceDE w:val="0"/>
        <w:autoSpaceDN w:val="0"/>
        <w:adjustRightInd w:val="0"/>
        <w:spacing w:before="11"/>
        <w:ind w:right="-20"/>
        <w:jc w:val="both"/>
        <w:rPr>
          <w:rFonts w:ascii="Arial" w:hAnsi="Arial" w:cs="Arial"/>
          <w:b/>
          <w:w w:val="99"/>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 xml:space="preserve">ARTICLE 19 – MONTANT </w:t>
      </w:r>
      <w:r>
        <w:rPr>
          <w:rFonts w:ascii="Arial" w:hAnsi="Arial" w:cs="Arial"/>
          <w:b/>
          <w:w w:val="99"/>
        </w:rPr>
        <w:t>DE LA LETTRE COMMANDE</w:t>
      </w:r>
    </w:p>
    <w:p w:rsidR="00A61674" w:rsidRPr="00B0021A" w:rsidRDefault="00A61674" w:rsidP="00A61674">
      <w:pPr>
        <w:widowControl w:val="0"/>
        <w:autoSpaceDE w:val="0"/>
        <w:autoSpaceDN w:val="0"/>
        <w:adjustRightInd w:val="0"/>
        <w:spacing w:before="11"/>
        <w:ind w:right="-20"/>
        <w:jc w:val="both"/>
        <w:rPr>
          <w:rFonts w:ascii="Arial" w:hAnsi="Arial" w:cs="Arial"/>
        </w:rPr>
      </w:pPr>
      <w:r w:rsidRPr="00B0021A">
        <w:rPr>
          <w:rFonts w:ascii="Arial" w:hAnsi="Arial" w:cs="Arial"/>
        </w:rPr>
        <w:t xml:space="preserve">Le montant </w:t>
      </w:r>
      <w:r>
        <w:rPr>
          <w:rFonts w:ascii="Arial" w:hAnsi="Arial" w:cs="Arial"/>
        </w:rPr>
        <w:t>de la lettre commande</w:t>
      </w:r>
      <w:r w:rsidRPr="00B0021A">
        <w:rPr>
          <w:rFonts w:ascii="Arial" w:hAnsi="Arial" w:cs="Arial"/>
        </w:rPr>
        <w:t xml:space="preserve"> est arrêté à la somme de </w:t>
      </w:r>
      <w:r>
        <w:rPr>
          <w:rFonts w:ascii="Arial" w:hAnsi="Arial" w:cs="Arial"/>
        </w:rPr>
        <w:t xml:space="preserve">___________ </w:t>
      </w:r>
      <w:r w:rsidRPr="00B0021A">
        <w:rPr>
          <w:rFonts w:ascii="Arial" w:hAnsi="Arial" w:cs="Arial"/>
        </w:rPr>
        <w:t>Francs CFA TTC (en chiffres)</w:t>
      </w:r>
    </w:p>
    <w:p w:rsidR="00A61674" w:rsidRPr="00620D84" w:rsidRDefault="00A61674" w:rsidP="00A61674">
      <w:pPr>
        <w:widowControl w:val="0"/>
        <w:autoSpaceDE w:val="0"/>
        <w:autoSpaceDN w:val="0"/>
        <w:adjustRightInd w:val="0"/>
        <w:spacing w:before="11"/>
        <w:ind w:right="-20"/>
        <w:jc w:val="both"/>
        <w:rPr>
          <w:rFonts w:ascii="Arial" w:hAnsi="Arial" w:cs="Arial"/>
        </w:rPr>
      </w:pPr>
      <w:r w:rsidRPr="00B0021A">
        <w:rPr>
          <w:rFonts w:ascii="Arial" w:hAnsi="Arial" w:cs="Arial"/>
        </w:rPr>
        <w:t>So</w:t>
      </w:r>
      <w:r>
        <w:rPr>
          <w:rFonts w:ascii="Arial" w:hAnsi="Arial" w:cs="Arial"/>
        </w:rPr>
        <w:t xml:space="preserve">it _____________ de </w:t>
      </w:r>
      <w:r w:rsidRPr="00B0021A">
        <w:rPr>
          <w:rFonts w:ascii="Arial" w:hAnsi="Arial" w:cs="Arial"/>
        </w:rPr>
        <w:t xml:space="preserve"> Francs</w:t>
      </w:r>
      <w:r>
        <w:rPr>
          <w:rFonts w:ascii="Arial" w:hAnsi="Arial" w:cs="Arial"/>
        </w:rPr>
        <w:t xml:space="preserve"> CFA Toutes Taxes Comprises (en lettres</w:t>
      </w:r>
      <w:r w:rsidRPr="00B0021A">
        <w:rPr>
          <w:rFonts w:ascii="Arial" w:hAnsi="Arial" w:cs="Arial"/>
        </w:rPr>
        <w:t>)</w:t>
      </w:r>
    </w:p>
    <w:p w:rsidR="00A61674" w:rsidRDefault="00A61674" w:rsidP="00A61674">
      <w:pPr>
        <w:widowControl w:val="0"/>
        <w:autoSpaceDE w:val="0"/>
        <w:autoSpaceDN w:val="0"/>
        <w:adjustRightInd w:val="0"/>
        <w:spacing w:before="11"/>
        <w:ind w:right="-20"/>
        <w:jc w:val="both"/>
        <w:rPr>
          <w:rFonts w:ascii="Arial" w:hAnsi="Arial" w:cs="Arial"/>
          <w:b/>
        </w:rPr>
      </w:pPr>
    </w:p>
    <w:p w:rsidR="00A61674" w:rsidRDefault="00A61674" w:rsidP="00A61674">
      <w:pPr>
        <w:widowControl w:val="0"/>
        <w:autoSpaceDE w:val="0"/>
        <w:autoSpaceDN w:val="0"/>
        <w:adjustRightInd w:val="0"/>
        <w:spacing w:before="11"/>
        <w:ind w:right="-20"/>
        <w:jc w:val="both"/>
        <w:rPr>
          <w:rFonts w:ascii="Arial" w:hAnsi="Arial" w:cs="Arial"/>
          <w:b/>
        </w:rPr>
      </w:pPr>
      <w:r w:rsidRPr="00B0021A">
        <w:rPr>
          <w:rFonts w:ascii="Arial" w:hAnsi="Arial" w:cs="Arial"/>
          <w:b/>
        </w:rPr>
        <w:t>ARTICLE 20 – MODALITES DE PAIEMENT</w:t>
      </w:r>
    </w:p>
    <w:p w:rsidR="00A61674" w:rsidRDefault="00A61674" w:rsidP="00A61674">
      <w:pPr>
        <w:widowControl w:val="0"/>
        <w:autoSpaceDE w:val="0"/>
        <w:autoSpaceDN w:val="0"/>
        <w:adjustRightInd w:val="0"/>
        <w:spacing w:before="11"/>
        <w:ind w:right="-20"/>
        <w:jc w:val="both"/>
        <w:rPr>
          <w:rFonts w:ascii="Arial" w:hAnsi="Arial" w:cs="Arial"/>
          <w:b/>
        </w:rPr>
      </w:pPr>
    </w:p>
    <w:p w:rsidR="00A61674" w:rsidRPr="001B7542" w:rsidRDefault="00A61674" w:rsidP="00A61674">
      <w:pPr>
        <w:autoSpaceDE w:val="0"/>
        <w:autoSpaceDN w:val="0"/>
        <w:adjustRightInd w:val="0"/>
        <w:jc w:val="both"/>
        <w:rPr>
          <w:rFonts w:ascii="Arial" w:hAnsi="Arial" w:cs="Arial"/>
          <w:b/>
          <w:i/>
          <w:iCs/>
        </w:rPr>
      </w:pPr>
      <w:r>
        <w:rPr>
          <w:rFonts w:ascii="Arial" w:hAnsi="Arial" w:cs="Arial"/>
          <w:b/>
        </w:rPr>
        <w:t>20</w:t>
      </w:r>
      <w:r w:rsidRPr="001B7542">
        <w:rPr>
          <w:rFonts w:ascii="Arial" w:hAnsi="Arial" w:cs="Arial"/>
          <w:b/>
        </w:rPr>
        <w:t xml:space="preserve">.1. </w:t>
      </w:r>
      <w:r w:rsidRPr="00191F7A">
        <w:rPr>
          <w:rFonts w:ascii="Arial" w:hAnsi="Arial" w:cs="Arial"/>
          <w:b/>
          <w:iCs/>
        </w:rPr>
        <w:t>Constatation des travaux exécutés</w:t>
      </w:r>
    </w:p>
    <w:p w:rsidR="00A61674" w:rsidRDefault="00A61674" w:rsidP="00A61674">
      <w:pPr>
        <w:autoSpaceDE w:val="0"/>
        <w:autoSpaceDN w:val="0"/>
        <w:adjustRightInd w:val="0"/>
        <w:jc w:val="both"/>
        <w:rPr>
          <w:rFonts w:ascii="Arial" w:hAnsi="Arial" w:cs="Arial"/>
        </w:rPr>
      </w:pPr>
      <w:r w:rsidRPr="00700212">
        <w:rPr>
          <w:rFonts w:ascii="Arial" w:hAnsi="Arial" w:cs="Arial"/>
        </w:rPr>
        <w:t>Avant le 30 de chaque mois, l'entrepreneur</w:t>
      </w:r>
      <w:r>
        <w:rPr>
          <w:rFonts w:ascii="Arial" w:hAnsi="Arial" w:cs="Arial"/>
        </w:rPr>
        <w:t xml:space="preserve"> et l'Ingénieur établissent </w:t>
      </w:r>
      <w:r w:rsidRPr="00700212">
        <w:rPr>
          <w:rFonts w:ascii="Arial" w:hAnsi="Arial" w:cs="Arial"/>
        </w:rPr>
        <w:t>un attachement contradictoire qui récapitule et fixe les quantités réalisées et constatées pour chaque poste d</w:t>
      </w:r>
      <w:r>
        <w:rPr>
          <w:rFonts w:ascii="Arial" w:hAnsi="Arial" w:cs="Arial"/>
        </w:rPr>
        <w:t>u</w:t>
      </w:r>
      <w:r w:rsidRPr="00700212">
        <w:rPr>
          <w:rFonts w:ascii="Arial" w:hAnsi="Arial" w:cs="Arial"/>
        </w:rPr>
        <w:t xml:space="preserve"> bordereau au cours du mois et pouvant donner droit au paiement. </w:t>
      </w:r>
    </w:p>
    <w:p w:rsidR="00A61674" w:rsidRPr="001B7542" w:rsidRDefault="00A61674" w:rsidP="00A61674">
      <w:pPr>
        <w:autoSpaceDE w:val="0"/>
        <w:autoSpaceDN w:val="0"/>
        <w:adjustRightInd w:val="0"/>
        <w:jc w:val="both"/>
        <w:rPr>
          <w:rFonts w:ascii="Arial" w:hAnsi="Arial" w:cs="Arial"/>
          <w:b/>
          <w:i/>
          <w:iCs/>
        </w:rPr>
      </w:pPr>
      <w:r>
        <w:rPr>
          <w:rFonts w:ascii="Arial" w:hAnsi="Arial" w:cs="Arial"/>
          <w:b/>
        </w:rPr>
        <w:t>20</w:t>
      </w:r>
      <w:r w:rsidRPr="001B7542">
        <w:rPr>
          <w:rFonts w:ascii="Arial" w:hAnsi="Arial" w:cs="Arial"/>
          <w:b/>
        </w:rPr>
        <w:t>.2</w:t>
      </w:r>
      <w:r w:rsidRPr="00191F7A">
        <w:rPr>
          <w:rFonts w:ascii="Arial" w:hAnsi="Arial" w:cs="Arial"/>
          <w:b/>
        </w:rPr>
        <w:t xml:space="preserve">. </w:t>
      </w:r>
      <w:r w:rsidRPr="00191F7A">
        <w:rPr>
          <w:rFonts w:ascii="Arial" w:hAnsi="Arial" w:cs="Arial"/>
          <w:b/>
          <w:iCs/>
        </w:rPr>
        <w:t>Décompte mensuel</w:t>
      </w:r>
    </w:p>
    <w:p w:rsidR="00A61674" w:rsidRPr="00700212" w:rsidRDefault="00A61674" w:rsidP="00A61674">
      <w:pPr>
        <w:autoSpaceDE w:val="0"/>
        <w:autoSpaceDN w:val="0"/>
        <w:adjustRightInd w:val="0"/>
        <w:jc w:val="both"/>
        <w:rPr>
          <w:rFonts w:ascii="Arial" w:hAnsi="Arial" w:cs="Arial"/>
        </w:rPr>
      </w:pPr>
      <w:r w:rsidRPr="00700212">
        <w:rPr>
          <w:rFonts w:ascii="Arial" w:hAnsi="Arial" w:cs="Arial"/>
        </w:rPr>
        <w:lastRenderedPageBreak/>
        <w:t>Au plus tard le cinq (5) du mois suivant le mois des prestations, l'entrepreneur remettra en se</w:t>
      </w:r>
      <w:r>
        <w:rPr>
          <w:rFonts w:ascii="Arial" w:hAnsi="Arial" w:cs="Arial"/>
        </w:rPr>
        <w:t>pt</w:t>
      </w:r>
      <w:r w:rsidRPr="00700212">
        <w:rPr>
          <w:rFonts w:ascii="Arial" w:hAnsi="Arial" w:cs="Arial"/>
        </w:rPr>
        <w:t xml:space="preserve">  (07) exemplaires à l'Ingénieur, deux projets de décompte provisoire mensuel (un décompte hors TVA et un décompte du montant des taxes), selon le modèle agréé et établissant le montant total des sommes auxquelles il peut prétendre du fait de l'exécuti</w:t>
      </w:r>
      <w:r>
        <w:rPr>
          <w:rFonts w:ascii="Arial" w:hAnsi="Arial" w:cs="Arial"/>
        </w:rPr>
        <w:t>on de la lettre commande, depuis le début de</w:t>
      </w:r>
      <w:r w:rsidRPr="00700212">
        <w:rPr>
          <w:rFonts w:ascii="Arial" w:hAnsi="Arial" w:cs="Arial"/>
        </w:rPr>
        <w:t xml:space="preserve"> cel</w:t>
      </w:r>
      <w:r>
        <w:rPr>
          <w:rFonts w:ascii="Arial" w:hAnsi="Arial" w:cs="Arial"/>
        </w:rPr>
        <w:t>le</w:t>
      </w:r>
      <w:r w:rsidRPr="00700212">
        <w:rPr>
          <w:rFonts w:ascii="Arial" w:hAnsi="Arial" w:cs="Arial"/>
        </w:rPr>
        <w:t>-ci.</w:t>
      </w:r>
    </w:p>
    <w:p w:rsidR="00A61674" w:rsidRPr="00700212" w:rsidRDefault="00A61674" w:rsidP="00A61674">
      <w:pPr>
        <w:autoSpaceDE w:val="0"/>
        <w:autoSpaceDN w:val="0"/>
        <w:adjustRightInd w:val="0"/>
        <w:jc w:val="both"/>
        <w:rPr>
          <w:rFonts w:ascii="Arial" w:hAnsi="Arial" w:cs="Arial"/>
        </w:rPr>
      </w:pPr>
      <w:r w:rsidRPr="00700212">
        <w:rPr>
          <w:rFonts w:ascii="Arial" w:hAnsi="Arial" w:cs="Arial"/>
        </w:rPr>
        <w:t xml:space="preserve">Seul le décompte hors TVA sera réglé à l'entrepreneur. Le décompte du </w:t>
      </w:r>
      <w:r>
        <w:rPr>
          <w:rFonts w:ascii="Arial" w:hAnsi="Arial" w:cs="Arial"/>
        </w:rPr>
        <w:t>montant des taxes fera</w:t>
      </w:r>
      <w:r w:rsidRPr="00700212">
        <w:rPr>
          <w:rFonts w:ascii="Arial" w:hAnsi="Arial" w:cs="Arial"/>
        </w:rPr>
        <w:t xml:space="preserve"> l'objet d'une écriture d'ordre entre les budgets du Maître d'Ouvrage et du Ministère en charge de  Finances.</w:t>
      </w:r>
    </w:p>
    <w:p w:rsidR="00A61674" w:rsidRPr="00700212" w:rsidRDefault="00A61674" w:rsidP="00A61674">
      <w:pPr>
        <w:autoSpaceDE w:val="0"/>
        <w:autoSpaceDN w:val="0"/>
        <w:adjustRightInd w:val="0"/>
        <w:jc w:val="both"/>
        <w:rPr>
          <w:rFonts w:ascii="Arial" w:hAnsi="Arial" w:cs="Arial"/>
        </w:rPr>
      </w:pPr>
      <w:r w:rsidRPr="00700212">
        <w:rPr>
          <w:rFonts w:ascii="Arial" w:hAnsi="Arial" w:cs="Arial"/>
        </w:rPr>
        <w:t>Le montant HTVA de l'acompte à payer à l'entrepreneur sera mandaté comme suit:</w:t>
      </w:r>
    </w:p>
    <w:p w:rsidR="00A61674" w:rsidRPr="00700212" w:rsidRDefault="00A61674" w:rsidP="00A61674">
      <w:pPr>
        <w:numPr>
          <w:ilvl w:val="0"/>
          <w:numId w:val="36"/>
        </w:numPr>
        <w:autoSpaceDE w:val="0"/>
        <w:autoSpaceDN w:val="0"/>
        <w:adjustRightInd w:val="0"/>
        <w:jc w:val="both"/>
        <w:rPr>
          <w:rFonts w:ascii="Arial" w:hAnsi="Arial" w:cs="Arial"/>
        </w:rPr>
      </w:pPr>
      <w:r>
        <w:rPr>
          <w:rFonts w:ascii="Arial" w:hAnsi="Arial" w:cs="Arial"/>
        </w:rPr>
        <w:t>97,8</w:t>
      </w:r>
      <w:r w:rsidRPr="00700212">
        <w:rPr>
          <w:rFonts w:ascii="Arial" w:hAnsi="Arial" w:cs="Arial"/>
        </w:rPr>
        <w:t>%</w:t>
      </w:r>
      <w:r>
        <w:rPr>
          <w:rFonts w:ascii="Arial" w:hAnsi="Arial" w:cs="Arial"/>
        </w:rPr>
        <w:t xml:space="preserve"> ou 94,5%</w:t>
      </w:r>
      <w:r w:rsidRPr="00700212">
        <w:rPr>
          <w:rFonts w:ascii="Arial" w:hAnsi="Arial" w:cs="Arial"/>
        </w:rPr>
        <w:t xml:space="preserve"> versé directement au compte de l'entrepreneur;</w:t>
      </w:r>
    </w:p>
    <w:p w:rsidR="00A61674" w:rsidRPr="00700212" w:rsidRDefault="00A61674" w:rsidP="00A61674">
      <w:pPr>
        <w:numPr>
          <w:ilvl w:val="0"/>
          <w:numId w:val="36"/>
        </w:numPr>
        <w:autoSpaceDE w:val="0"/>
        <w:autoSpaceDN w:val="0"/>
        <w:adjustRightInd w:val="0"/>
        <w:jc w:val="both"/>
        <w:rPr>
          <w:rFonts w:ascii="Arial" w:hAnsi="Arial" w:cs="Arial"/>
        </w:rPr>
      </w:pPr>
      <w:r>
        <w:rPr>
          <w:rFonts w:ascii="Arial" w:hAnsi="Arial" w:cs="Arial"/>
        </w:rPr>
        <w:t>2</w:t>
      </w:r>
      <w:r w:rsidRPr="00700212">
        <w:rPr>
          <w:rFonts w:ascii="Arial" w:hAnsi="Arial" w:cs="Arial"/>
        </w:rPr>
        <w:t>,</w:t>
      </w:r>
      <w:r>
        <w:rPr>
          <w:rFonts w:ascii="Arial" w:hAnsi="Arial" w:cs="Arial"/>
        </w:rPr>
        <w:t>2</w:t>
      </w:r>
      <w:r w:rsidRPr="00700212">
        <w:rPr>
          <w:rFonts w:ascii="Arial" w:hAnsi="Arial" w:cs="Arial"/>
        </w:rPr>
        <w:t>%</w:t>
      </w:r>
      <w:r>
        <w:rPr>
          <w:rFonts w:ascii="Arial" w:hAnsi="Arial" w:cs="Arial"/>
        </w:rPr>
        <w:t xml:space="preserve"> ou 5,5%</w:t>
      </w:r>
      <w:r w:rsidRPr="00700212">
        <w:rPr>
          <w:rFonts w:ascii="Arial" w:hAnsi="Arial" w:cs="Arial"/>
        </w:rPr>
        <w:t xml:space="preserve"> versé au trésor public au titre de l'AIR par l'entrepreneur. .</w:t>
      </w:r>
    </w:p>
    <w:p w:rsidR="00A61674" w:rsidRPr="00700212" w:rsidRDefault="00A61674" w:rsidP="00A61674">
      <w:pPr>
        <w:autoSpaceDE w:val="0"/>
        <w:autoSpaceDN w:val="0"/>
        <w:adjustRightInd w:val="0"/>
        <w:jc w:val="both"/>
        <w:rPr>
          <w:rFonts w:ascii="Arial" w:hAnsi="Arial" w:cs="Arial"/>
        </w:rPr>
      </w:pPr>
      <w:r w:rsidRPr="00700212">
        <w:rPr>
          <w:rFonts w:ascii="Arial" w:hAnsi="Arial" w:cs="Arial"/>
        </w:rPr>
        <w:t xml:space="preserve">L'Ingénieur disposera d'un délai de sept </w:t>
      </w:r>
      <w:r>
        <w:rPr>
          <w:rFonts w:ascii="Arial" w:hAnsi="Arial" w:cs="Arial"/>
        </w:rPr>
        <w:t>(</w:t>
      </w:r>
      <w:r w:rsidRPr="00700212">
        <w:rPr>
          <w:rFonts w:ascii="Arial" w:hAnsi="Arial" w:cs="Arial"/>
          <w:i/>
          <w:iCs/>
        </w:rPr>
        <w:t xml:space="preserve">07) </w:t>
      </w:r>
      <w:r w:rsidRPr="00700212">
        <w:rPr>
          <w:rFonts w:ascii="Arial" w:hAnsi="Arial" w:cs="Arial"/>
        </w:rPr>
        <w:t xml:space="preserve">jours pour transmettre au </w:t>
      </w:r>
      <w:r>
        <w:rPr>
          <w:rFonts w:ascii="Arial" w:hAnsi="Arial" w:cs="Arial"/>
        </w:rPr>
        <w:t>Maitre d’ouvrage de la lettre commande</w:t>
      </w:r>
      <w:r w:rsidRPr="00700212">
        <w:rPr>
          <w:rFonts w:ascii="Arial" w:hAnsi="Arial" w:cs="Arial"/>
        </w:rPr>
        <w:t xml:space="preserve"> les décomptes qu'il a approuvés.</w:t>
      </w:r>
    </w:p>
    <w:p w:rsidR="00A61674" w:rsidRPr="00700212" w:rsidRDefault="00A61674" w:rsidP="00A61674">
      <w:pPr>
        <w:autoSpaceDE w:val="0"/>
        <w:autoSpaceDN w:val="0"/>
        <w:adjustRightInd w:val="0"/>
        <w:jc w:val="both"/>
        <w:rPr>
          <w:rFonts w:ascii="Arial" w:hAnsi="Arial" w:cs="Arial"/>
        </w:rPr>
      </w:pPr>
      <w:r w:rsidRPr="00700212">
        <w:rPr>
          <w:rFonts w:ascii="Arial" w:hAnsi="Arial" w:cs="Arial"/>
        </w:rPr>
        <w:t xml:space="preserve">Le </w:t>
      </w:r>
      <w:r>
        <w:rPr>
          <w:rFonts w:ascii="Arial" w:hAnsi="Arial" w:cs="Arial"/>
        </w:rPr>
        <w:t>Maitre d’Ouvrage</w:t>
      </w:r>
      <w:r w:rsidRPr="00700212">
        <w:rPr>
          <w:rFonts w:ascii="Arial" w:hAnsi="Arial" w:cs="Arial"/>
        </w:rPr>
        <w:t xml:space="preserve"> dispose d'un délai de. 21 jours maxi pour précéder à la signature des décomptes et leur transmission au comptable chargé du paiement.</w:t>
      </w:r>
    </w:p>
    <w:p w:rsidR="00A61674" w:rsidRPr="00722E26"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EB1891"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ARTICLE 21 – DOMICI</w:t>
      </w:r>
      <w:r>
        <w:rPr>
          <w:rFonts w:ascii="Arial" w:hAnsi="Arial" w:cs="Arial"/>
          <w:b/>
          <w:w w:val="99"/>
        </w:rPr>
        <w:t>LI</w:t>
      </w:r>
      <w:r w:rsidRPr="00F70EF0">
        <w:rPr>
          <w:rFonts w:ascii="Arial" w:hAnsi="Arial" w:cs="Arial"/>
          <w:b/>
          <w:w w:val="99"/>
        </w:rPr>
        <w:t>ATION BANCAIRE</w:t>
      </w:r>
    </w:p>
    <w:p w:rsidR="00A61674" w:rsidRPr="00EB1891" w:rsidRDefault="00A61674" w:rsidP="00A61674">
      <w:pPr>
        <w:widowControl w:val="0"/>
        <w:autoSpaceDE w:val="0"/>
        <w:autoSpaceDN w:val="0"/>
        <w:adjustRightInd w:val="0"/>
        <w:spacing w:before="11"/>
        <w:ind w:right="-20"/>
        <w:rPr>
          <w:rFonts w:ascii="Arial" w:hAnsi="Arial" w:cs="Arial"/>
          <w:w w:val="99"/>
        </w:rPr>
      </w:pPr>
      <w:r>
        <w:rPr>
          <w:rFonts w:ascii="Arial" w:hAnsi="Arial" w:cs="Arial"/>
          <w:w w:val="99"/>
        </w:rPr>
        <w:t xml:space="preserve">Le Maitre d’ouvrage </w:t>
      </w:r>
      <w:r w:rsidRPr="00F70EF0">
        <w:rPr>
          <w:rFonts w:ascii="Arial" w:hAnsi="Arial" w:cs="Arial"/>
          <w:w w:val="99"/>
        </w:rPr>
        <w:t>se libèrera des sommes dues au titre de l’exécution</w:t>
      </w:r>
      <w:r>
        <w:rPr>
          <w:rFonts w:ascii="Arial" w:hAnsi="Arial" w:cs="Arial"/>
          <w:w w:val="99"/>
        </w:rPr>
        <w:t xml:space="preserve"> de </w:t>
      </w:r>
      <w:r>
        <w:rPr>
          <w:rFonts w:ascii="Arial" w:hAnsi="Arial" w:cs="Arial"/>
        </w:rPr>
        <w:t xml:space="preserve">La présente lettre-commande </w:t>
      </w:r>
      <w:r w:rsidRPr="00F70EF0">
        <w:rPr>
          <w:rFonts w:ascii="Arial" w:hAnsi="Arial" w:cs="Arial"/>
          <w:w w:val="99"/>
        </w:rPr>
        <w:t xml:space="preserve">par virement bancaire effectué sur le compte bancaire N°_____________  Ouvert par le </w:t>
      </w:r>
      <w:r>
        <w:rPr>
          <w:rFonts w:ascii="Arial" w:hAnsi="Arial" w:cs="Arial"/>
          <w:w w:val="99"/>
        </w:rPr>
        <w:t xml:space="preserve">cocontractant </w:t>
      </w:r>
      <w:r w:rsidRPr="00F70EF0">
        <w:rPr>
          <w:rFonts w:ascii="Arial" w:hAnsi="Arial" w:cs="Arial"/>
          <w:w w:val="99"/>
        </w:rPr>
        <w:t xml:space="preserve">auprès de la banque________________                              </w:t>
      </w:r>
    </w:p>
    <w:p w:rsidR="00A61674" w:rsidRDefault="00A61674" w:rsidP="00A61674">
      <w:pPr>
        <w:widowControl w:val="0"/>
        <w:autoSpaceDE w:val="0"/>
        <w:autoSpaceDN w:val="0"/>
        <w:adjustRightInd w:val="0"/>
        <w:spacing w:before="11"/>
        <w:ind w:right="-20"/>
        <w:jc w:val="both"/>
        <w:rPr>
          <w:rFonts w:ascii="Arial" w:hAnsi="Arial" w:cs="Arial"/>
          <w:b/>
          <w:w w:val="99"/>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ARTICLE 22 – CAUTIONNEMENT DEFINITIF</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 </w:t>
      </w:r>
      <w:r>
        <w:rPr>
          <w:rFonts w:ascii="Arial" w:hAnsi="Arial" w:cs="Arial"/>
          <w:w w:val="99"/>
        </w:rPr>
        <w:t xml:space="preserve">Cocontractant </w:t>
      </w:r>
      <w:r w:rsidRPr="00F70EF0">
        <w:rPr>
          <w:rFonts w:ascii="Arial" w:hAnsi="Arial" w:cs="Arial"/>
          <w:w w:val="99"/>
        </w:rPr>
        <w:t xml:space="preserve">devra constituer, dans un délai de </w:t>
      </w:r>
      <w:r w:rsidRPr="001C0A25">
        <w:rPr>
          <w:rFonts w:ascii="Arial" w:hAnsi="Arial" w:cs="Arial"/>
          <w:w w:val="99"/>
        </w:rPr>
        <w:t>vingt (20) jours</w:t>
      </w:r>
      <w:r w:rsidRPr="00F70EF0">
        <w:rPr>
          <w:rFonts w:ascii="Arial" w:hAnsi="Arial" w:cs="Arial"/>
          <w:w w:val="99"/>
        </w:rPr>
        <w:t xml:space="preserve"> après la notification </w:t>
      </w:r>
      <w:r>
        <w:rPr>
          <w:rFonts w:ascii="Arial" w:hAnsi="Arial" w:cs="Arial"/>
          <w:w w:val="99"/>
        </w:rPr>
        <w:t>lettre commande un</w:t>
      </w:r>
      <w:r w:rsidRPr="00F70EF0">
        <w:rPr>
          <w:rFonts w:ascii="Arial" w:hAnsi="Arial" w:cs="Arial"/>
          <w:w w:val="99"/>
        </w:rPr>
        <w:t xml:space="preserve"> caution</w:t>
      </w:r>
      <w:r>
        <w:rPr>
          <w:rFonts w:ascii="Arial" w:hAnsi="Arial" w:cs="Arial"/>
          <w:w w:val="99"/>
        </w:rPr>
        <w:t>nement définitif</w:t>
      </w:r>
      <w:r w:rsidRPr="00F70EF0">
        <w:rPr>
          <w:rFonts w:ascii="Arial" w:hAnsi="Arial" w:cs="Arial"/>
          <w:w w:val="99"/>
        </w:rPr>
        <w:t xml:space="preserve"> d’un montant égal à trois pour cent (3%) de celui </w:t>
      </w:r>
      <w:r>
        <w:rPr>
          <w:rFonts w:ascii="Arial" w:hAnsi="Arial" w:cs="Arial"/>
          <w:w w:val="99"/>
        </w:rPr>
        <w:t>de la lettre commande</w:t>
      </w:r>
      <w:r w:rsidRPr="00F70EF0">
        <w:rPr>
          <w:rFonts w:ascii="Arial" w:hAnsi="Arial" w:cs="Arial"/>
          <w:w w:val="99"/>
        </w:rPr>
        <w:t xml:space="preserve">. Cette caution devra être livrée à un établissement bancaire de premier choix agrée par le Ministère  chargé des Finances de </w:t>
      </w:r>
      <w:smartTag w:uri="urn:schemas-microsoft-com:office:smarttags" w:element="PersonName">
        <w:smartTagPr>
          <w:attr w:name="ProductID" w:val="la R￩publique"/>
        </w:smartTagPr>
        <w:r w:rsidRPr="00F70EF0">
          <w:rPr>
            <w:rFonts w:ascii="Arial" w:hAnsi="Arial" w:cs="Arial"/>
            <w:w w:val="99"/>
          </w:rPr>
          <w:t>la République</w:t>
        </w:r>
      </w:smartTag>
      <w:r w:rsidRPr="00F70EF0">
        <w:rPr>
          <w:rFonts w:ascii="Arial" w:hAnsi="Arial" w:cs="Arial"/>
          <w:w w:val="99"/>
        </w:rPr>
        <w:t xml:space="preserve"> du Cameroun.</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La mainlevée de la caution sera donnée après la réception provisoire des travaux.</w:t>
      </w:r>
    </w:p>
    <w:p w:rsidR="00A61674" w:rsidRPr="00662426"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Default="00A61674" w:rsidP="00A61674">
      <w:pPr>
        <w:jc w:val="both"/>
        <w:rPr>
          <w:rFonts w:ascii="Arial" w:hAnsi="Arial" w:cs="Arial"/>
          <w:b/>
        </w:rPr>
      </w:pPr>
      <w:r w:rsidRPr="00F70EF0">
        <w:rPr>
          <w:rFonts w:ascii="Arial" w:hAnsi="Arial" w:cs="Arial"/>
          <w:b/>
          <w:w w:val="99"/>
        </w:rPr>
        <w:t>ARTICLE 23 – RETENUE DE  GARANTIE</w:t>
      </w:r>
    </w:p>
    <w:p w:rsidR="00A61674" w:rsidRPr="00EB1891" w:rsidRDefault="00A61674" w:rsidP="00A61674">
      <w:pPr>
        <w:jc w:val="both"/>
        <w:rPr>
          <w:rFonts w:ascii="Arial" w:hAnsi="Arial" w:cs="Arial"/>
        </w:rPr>
      </w:pPr>
      <w:r w:rsidRPr="00EB1891">
        <w:rPr>
          <w:rFonts w:ascii="Arial" w:hAnsi="Arial" w:cs="Arial"/>
        </w:rPr>
        <w:t xml:space="preserve">Au titre de la garantie des travaux s’il y a lieu, il sera opéré sur le montant de chaque acompte mensuel une retenue de </w:t>
      </w:r>
      <w:r>
        <w:rPr>
          <w:rFonts w:ascii="Arial" w:hAnsi="Arial" w:cs="Arial"/>
        </w:rPr>
        <w:t>dix pour cent (10</w:t>
      </w:r>
      <w:r w:rsidRPr="00EB1891">
        <w:rPr>
          <w:rFonts w:ascii="Arial" w:hAnsi="Arial" w:cs="Arial"/>
        </w:rPr>
        <w:t>%) du montant de la partie d’ouvrage concernée de cet acompte. La retenue de garantie pourra être remplacée par une caution personnelle et solidaire du même montant émanant d’un établissement bancaire installé sur le territoire camerounais et agréé par le Ministre Chargé des Finances. La retenue de garantie sera libérée de la manière suivante :</w:t>
      </w:r>
    </w:p>
    <w:p w:rsidR="00A61674" w:rsidRDefault="00A61674" w:rsidP="00A61674">
      <w:pPr>
        <w:numPr>
          <w:ilvl w:val="0"/>
          <w:numId w:val="38"/>
        </w:numPr>
        <w:jc w:val="both"/>
        <w:rPr>
          <w:rFonts w:ascii="Arial" w:hAnsi="Arial" w:cs="Arial"/>
        </w:rPr>
      </w:pPr>
      <w:r w:rsidRPr="00EB1891">
        <w:rPr>
          <w:rFonts w:ascii="Arial" w:hAnsi="Arial" w:cs="Arial"/>
        </w:rPr>
        <w:t>Trois  (03) mois pour les travaux rechargement et buses.</w:t>
      </w:r>
    </w:p>
    <w:p w:rsidR="00A61674" w:rsidRPr="00EB1891" w:rsidRDefault="00A61674" w:rsidP="00A61674">
      <w:pPr>
        <w:numPr>
          <w:ilvl w:val="0"/>
          <w:numId w:val="38"/>
        </w:numPr>
        <w:jc w:val="both"/>
        <w:rPr>
          <w:rFonts w:ascii="Arial" w:hAnsi="Arial" w:cs="Arial"/>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ARTICLE 24 – PENALITE ET DOMMAGES – INTERETS</w:t>
      </w: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24.1 – Pénalités de retard</w:t>
      </w:r>
    </w:p>
    <w:p w:rsidR="00A61674" w:rsidRDefault="00A61674" w:rsidP="00A61674">
      <w:pPr>
        <w:widowControl w:val="0"/>
        <w:autoSpaceDE w:val="0"/>
        <w:autoSpaceDN w:val="0"/>
        <w:adjustRightInd w:val="0"/>
        <w:spacing w:before="11"/>
        <w:ind w:right="-20" w:firstLine="491"/>
        <w:jc w:val="both"/>
        <w:rPr>
          <w:rFonts w:ascii="Arial" w:hAnsi="Arial" w:cs="Arial"/>
          <w:w w:val="99"/>
        </w:rPr>
      </w:pPr>
      <w:r>
        <w:rPr>
          <w:rFonts w:ascii="Arial" w:hAnsi="Arial" w:cs="Arial"/>
          <w:w w:val="99"/>
        </w:rPr>
        <w:t>A défaut pour le Cocontractant d’avoir terminé la totalité des travaux dans le délai imparti, il lui sera appliqué après mise en demeure préalable, des pénalités de retard conformément aux dispositions de l’article 168 du décret n°2018/366 du 20 Juin 2018 portant code des marchés publics :</w:t>
      </w:r>
    </w:p>
    <w:p w:rsidR="00A61674" w:rsidRDefault="00A61674" w:rsidP="00A61674">
      <w:pPr>
        <w:pStyle w:val="Paragraphedeliste"/>
        <w:widowControl w:val="0"/>
        <w:numPr>
          <w:ilvl w:val="0"/>
          <w:numId w:val="31"/>
        </w:numPr>
        <w:tabs>
          <w:tab w:val="clear" w:pos="1770"/>
          <w:tab w:val="num" w:pos="851"/>
        </w:tabs>
        <w:autoSpaceDE w:val="0"/>
        <w:autoSpaceDN w:val="0"/>
        <w:adjustRightInd w:val="0"/>
        <w:spacing w:before="11"/>
        <w:ind w:left="851" w:right="-20"/>
        <w:contextualSpacing/>
        <w:jc w:val="both"/>
        <w:rPr>
          <w:rFonts w:ascii="Arial" w:hAnsi="Arial" w:cs="Arial"/>
          <w:w w:val="99"/>
        </w:rPr>
      </w:pPr>
      <w:r>
        <w:rPr>
          <w:rFonts w:ascii="Arial" w:hAnsi="Arial" w:cs="Arial"/>
          <w:w w:val="99"/>
        </w:rPr>
        <w:t>1/2000</w:t>
      </w:r>
      <w:r w:rsidRPr="00735BCB">
        <w:rPr>
          <w:rFonts w:ascii="Arial" w:hAnsi="Arial" w:cs="Arial"/>
          <w:w w:val="99"/>
          <w:vertAlign w:val="superscript"/>
        </w:rPr>
        <w:t>e</w:t>
      </w:r>
      <w:r>
        <w:rPr>
          <w:rFonts w:ascii="Arial" w:hAnsi="Arial" w:cs="Arial"/>
          <w:w w:val="99"/>
        </w:rPr>
        <w:t xml:space="preserve"> du montant TTC de la lettre commande par jour calendaire de retard du premier (1</w:t>
      </w:r>
      <w:r w:rsidRPr="00735BCB">
        <w:rPr>
          <w:rFonts w:ascii="Arial" w:hAnsi="Arial" w:cs="Arial"/>
          <w:w w:val="99"/>
          <w:vertAlign w:val="superscript"/>
        </w:rPr>
        <w:t>er</w:t>
      </w:r>
      <w:r>
        <w:rPr>
          <w:rFonts w:ascii="Arial" w:hAnsi="Arial" w:cs="Arial"/>
          <w:w w:val="99"/>
        </w:rPr>
        <w:t>) au trentième (30) jour,</w:t>
      </w:r>
    </w:p>
    <w:p w:rsidR="00A61674" w:rsidRDefault="00A61674" w:rsidP="00A61674">
      <w:pPr>
        <w:pStyle w:val="Paragraphedeliste"/>
        <w:widowControl w:val="0"/>
        <w:numPr>
          <w:ilvl w:val="0"/>
          <w:numId w:val="31"/>
        </w:numPr>
        <w:tabs>
          <w:tab w:val="clear" w:pos="1770"/>
          <w:tab w:val="num" w:pos="851"/>
        </w:tabs>
        <w:autoSpaceDE w:val="0"/>
        <w:autoSpaceDN w:val="0"/>
        <w:adjustRightInd w:val="0"/>
        <w:spacing w:before="11"/>
        <w:ind w:left="851" w:right="-20"/>
        <w:contextualSpacing/>
        <w:jc w:val="both"/>
        <w:rPr>
          <w:rFonts w:ascii="Arial" w:hAnsi="Arial" w:cs="Arial"/>
          <w:w w:val="99"/>
        </w:rPr>
      </w:pPr>
      <w:r>
        <w:rPr>
          <w:rFonts w:ascii="Arial" w:hAnsi="Arial" w:cs="Arial"/>
          <w:w w:val="99"/>
        </w:rPr>
        <w:t>1/1000</w:t>
      </w:r>
      <w:r w:rsidRPr="00735BCB">
        <w:rPr>
          <w:rFonts w:ascii="Arial" w:hAnsi="Arial" w:cs="Arial"/>
          <w:w w:val="99"/>
          <w:vertAlign w:val="superscript"/>
        </w:rPr>
        <w:t>e</w:t>
      </w:r>
      <w:r>
        <w:rPr>
          <w:rFonts w:ascii="Arial" w:hAnsi="Arial" w:cs="Arial"/>
          <w:w w:val="99"/>
        </w:rPr>
        <w:t xml:space="preserve"> du montant TTC  de la lettre commande par jour calendaire de retard au-delà du trentième jour.</w:t>
      </w:r>
    </w:p>
    <w:p w:rsidR="00A61674" w:rsidRDefault="00A61674" w:rsidP="00A61674">
      <w:pPr>
        <w:widowControl w:val="0"/>
        <w:autoSpaceDE w:val="0"/>
        <w:autoSpaceDN w:val="0"/>
        <w:adjustRightInd w:val="0"/>
        <w:spacing w:before="11"/>
        <w:ind w:left="491" w:right="-20"/>
        <w:jc w:val="both"/>
        <w:rPr>
          <w:rFonts w:ascii="Arial" w:hAnsi="Arial" w:cs="Arial"/>
          <w:w w:val="99"/>
        </w:rPr>
      </w:pPr>
      <w:r>
        <w:rPr>
          <w:rFonts w:ascii="Arial" w:hAnsi="Arial" w:cs="Arial"/>
          <w:w w:val="99"/>
        </w:rPr>
        <w:t>Les pénalités pour retard ne pourront dépasser dix pour cent (10%) du montant TTC de la lettre commande. Un pourcentage supérieur à dix pour cent (10%) pourra entraîner la résiliation de la lettre commande.</w:t>
      </w:r>
    </w:p>
    <w:p w:rsidR="00A61674" w:rsidRDefault="00A61674" w:rsidP="00A61674">
      <w:pPr>
        <w:widowControl w:val="0"/>
        <w:autoSpaceDE w:val="0"/>
        <w:autoSpaceDN w:val="0"/>
        <w:adjustRightInd w:val="0"/>
        <w:spacing w:before="11"/>
        <w:ind w:left="491" w:right="-20"/>
        <w:jc w:val="both"/>
        <w:rPr>
          <w:rFonts w:ascii="Arial" w:hAnsi="Arial" w:cs="Arial"/>
          <w:w w:val="99"/>
        </w:rPr>
      </w:pPr>
      <w:r>
        <w:rPr>
          <w:rFonts w:ascii="Arial" w:hAnsi="Arial" w:cs="Arial"/>
          <w:w w:val="99"/>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A61674" w:rsidRPr="005515DE"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lastRenderedPageBreak/>
        <w:t>24.2 –</w:t>
      </w:r>
      <w:r>
        <w:rPr>
          <w:rFonts w:ascii="Arial" w:hAnsi="Arial" w:cs="Arial"/>
          <w:b/>
          <w:w w:val="99"/>
        </w:rPr>
        <w:t xml:space="preserve"> Pénalité de retard de remise des documents contractuels</w:t>
      </w:r>
    </w:p>
    <w:p w:rsidR="00A61674" w:rsidRPr="005515DE" w:rsidRDefault="00A61674" w:rsidP="00A61674">
      <w:pPr>
        <w:pStyle w:val="Paragraphedeliste"/>
        <w:widowControl w:val="0"/>
        <w:numPr>
          <w:ilvl w:val="0"/>
          <w:numId w:val="34"/>
        </w:numPr>
        <w:autoSpaceDE w:val="0"/>
        <w:autoSpaceDN w:val="0"/>
        <w:adjustRightInd w:val="0"/>
        <w:spacing w:before="11"/>
        <w:ind w:right="-20"/>
        <w:contextualSpacing/>
        <w:jc w:val="both"/>
        <w:rPr>
          <w:rFonts w:ascii="Arial" w:hAnsi="Arial" w:cs="Arial"/>
          <w:w w:val="99"/>
        </w:rPr>
      </w:pPr>
      <w:r w:rsidRPr="005515DE">
        <w:rPr>
          <w:rFonts w:ascii="Arial" w:hAnsi="Arial" w:cs="Arial"/>
          <w:w w:val="99"/>
        </w:rPr>
        <w:t>Représentant du Cocontractant : 10 000F/j de retard au-delà de quinze (15) jours à compter de la date de notification de l’ordre de service de démarrage ;</w:t>
      </w:r>
    </w:p>
    <w:p w:rsidR="00A61674" w:rsidRDefault="00A61674" w:rsidP="00A61674">
      <w:pPr>
        <w:pStyle w:val="Paragraphedeliste"/>
        <w:widowControl w:val="0"/>
        <w:numPr>
          <w:ilvl w:val="0"/>
          <w:numId w:val="34"/>
        </w:numPr>
        <w:autoSpaceDE w:val="0"/>
        <w:autoSpaceDN w:val="0"/>
        <w:adjustRightInd w:val="0"/>
        <w:spacing w:before="11"/>
        <w:ind w:right="-20"/>
        <w:contextualSpacing/>
        <w:jc w:val="both"/>
        <w:rPr>
          <w:rFonts w:ascii="Arial" w:hAnsi="Arial" w:cs="Arial"/>
          <w:w w:val="99"/>
        </w:rPr>
      </w:pPr>
      <w:r w:rsidRPr="005515DE">
        <w:rPr>
          <w:rFonts w:ascii="Arial" w:hAnsi="Arial" w:cs="Arial"/>
          <w:w w:val="99"/>
        </w:rPr>
        <w:t>Domicile du Cocontractant : 10 000F/j de retard au-delà de quinze (15) jours à compter de la date de notification de l’ordre de service de démarrage ;</w:t>
      </w:r>
    </w:p>
    <w:p w:rsidR="00A61674" w:rsidRDefault="00A61674" w:rsidP="00A61674">
      <w:pPr>
        <w:pStyle w:val="Paragraphedeliste"/>
        <w:widowControl w:val="0"/>
        <w:numPr>
          <w:ilvl w:val="0"/>
          <w:numId w:val="34"/>
        </w:numPr>
        <w:autoSpaceDE w:val="0"/>
        <w:autoSpaceDN w:val="0"/>
        <w:adjustRightInd w:val="0"/>
        <w:spacing w:before="11"/>
        <w:ind w:right="-20"/>
        <w:contextualSpacing/>
        <w:jc w:val="both"/>
        <w:rPr>
          <w:rFonts w:ascii="Arial" w:hAnsi="Arial" w:cs="Arial"/>
          <w:w w:val="99"/>
        </w:rPr>
      </w:pPr>
      <w:r>
        <w:rPr>
          <w:rFonts w:ascii="Arial" w:hAnsi="Arial" w:cs="Arial"/>
          <w:w w:val="99"/>
        </w:rPr>
        <w:t>Liste du personnel et du matériel : 20 000F/j de retard au-delà de quinze (15) jours à compter de la date de notification de l’ordre de service de démarrage ;</w:t>
      </w:r>
    </w:p>
    <w:p w:rsidR="00A61674" w:rsidRPr="00EB1891" w:rsidRDefault="00A61674" w:rsidP="00A61674">
      <w:pPr>
        <w:pStyle w:val="Paragraphedeliste"/>
        <w:widowControl w:val="0"/>
        <w:numPr>
          <w:ilvl w:val="0"/>
          <w:numId w:val="34"/>
        </w:numPr>
        <w:autoSpaceDE w:val="0"/>
        <w:autoSpaceDN w:val="0"/>
        <w:adjustRightInd w:val="0"/>
        <w:spacing w:before="11"/>
        <w:ind w:right="-20"/>
        <w:contextualSpacing/>
        <w:jc w:val="both"/>
        <w:rPr>
          <w:rFonts w:ascii="Arial" w:hAnsi="Arial" w:cs="Arial"/>
          <w:w w:val="99"/>
        </w:rPr>
      </w:pPr>
      <w:r>
        <w:rPr>
          <w:rFonts w:ascii="Arial" w:hAnsi="Arial" w:cs="Arial"/>
          <w:w w:val="99"/>
        </w:rPr>
        <w:t>Assurances : 20 000F/j de retard au-delà de quinze (15) jours à compter de la date de notification de l’ordre de service de démarrage ;</w:t>
      </w:r>
    </w:p>
    <w:p w:rsidR="00A61674" w:rsidRDefault="00A61674" w:rsidP="00A61674">
      <w:pPr>
        <w:pStyle w:val="Paragraphedeliste"/>
        <w:widowControl w:val="0"/>
        <w:numPr>
          <w:ilvl w:val="0"/>
          <w:numId w:val="34"/>
        </w:numPr>
        <w:autoSpaceDE w:val="0"/>
        <w:autoSpaceDN w:val="0"/>
        <w:adjustRightInd w:val="0"/>
        <w:spacing w:before="11"/>
        <w:ind w:right="-20"/>
        <w:contextualSpacing/>
        <w:jc w:val="both"/>
        <w:rPr>
          <w:rFonts w:ascii="Arial" w:hAnsi="Arial" w:cs="Arial"/>
          <w:w w:val="99"/>
        </w:rPr>
      </w:pPr>
      <w:r>
        <w:rPr>
          <w:rFonts w:ascii="Arial" w:hAnsi="Arial" w:cs="Arial"/>
          <w:w w:val="99"/>
        </w:rPr>
        <w:t>Cautionnement définitif : 20 000F/j de retard au-delà de vingt (20) jours à compter de la date de notification de l’ordre de service de démarrage ;</w:t>
      </w:r>
    </w:p>
    <w:p w:rsidR="00A61674" w:rsidRPr="005515DE" w:rsidRDefault="00A61674" w:rsidP="00A61674">
      <w:pPr>
        <w:pStyle w:val="Paragraphedeliste"/>
        <w:widowControl w:val="0"/>
        <w:numPr>
          <w:ilvl w:val="0"/>
          <w:numId w:val="34"/>
        </w:numPr>
        <w:autoSpaceDE w:val="0"/>
        <w:autoSpaceDN w:val="0"/>
        <w:adjustRightInd w:val="0"/>
        <w:spacing w:before="11"/>
        <w:ind w:right="-20"/>
        <w:contextualSpacing/>
        <w:jc w:val="both"/>
        <w:rPr>
          <w:rFonts w:ascii="Arial" w:hAnsi="Arial" w:cs="Arial"/>
          <w:w w:val="99"/>
        </w:rPr>
      </w:pPr>
      <w:r>
        <w:rPr>
          <w:rFonts w:ascii="Arial" w:hAnsi="Arial" w:cs="Arial"/>
          <w:w w:val="99"/>
        </w:rPr>
        <w:t>Programme d’exécution : 50 000F/j de retard au-delà de trente (30) jours à compter de la date de notification de l’ordre de service de démarrage ;</w:t>
      </w:r>
      <w:r w:rsidRPr="005515DE">
        <w:rPr>
          <w:rFonts w:ascii="Arial" w:hAnsi="Arial" w:cs="Arial"/>
          <w:w w:val="99"/>
        </w:rPr>
        <w:t> </w:t>
      </w:r>
    </w:p>
    <w:p w:rsidR="00A61674" w:rsidRDefault="00A61674" w:rsidP="00A61674">
      <w:pPr>
        <w:widowControl w:val="0"/>
        <w:autoSpaceDE w:val="0"/>
        <w:autoSpaceDN w:val="0"/>
        <w:adjustRightInd w:val="0"/>
        <w:spacing w:before="11"/>
        <w:ind w:left="360" w:right="-20"/>
        <w:jc w:val="both"/>
        <w:rPr>
          <w:rFonts w:ascii="Arial" w:hAnsi="Arial" w:cs="Arial"/>
          <w:w w:val="99"/>
        </w:rPr>
      </w:pPr>
      <w:r>
        <w:rPr>
          <w:rFonts w:ascii="Arial" w:hAnsi="Arial" w:cs="Arial"/>
          <w:w w:val="99"/>
        </w:rPr>
        <w:t>Il n’est pas prévu de prime en cas d’avancement sur le délai contractuel.</w:t>
      </w:r>
    </w:p>
    <w:p w:rsidR="00A61674" w:rsidRPr="005418FF" w:rsidRDefault="00A61674" w:rsidP="00A61674">
      <w:pPr>
        <w:widowControl w:val="0"/>
        <w:autoSpaceDE w:val="0"/>
        <w:autoSpaceDN w:val="0"/>
        <w:adjustRightInd w:val="0"/>
        <w:spacing w:before="11"/>
        <w:ind w:right="-20"/>
        <w:jc w:val="both"/>
        <w:rPr>
          <w:rFonts w:ascii="Arial" w:hAnsi="Arial" w:cs="Arial"/>
          <w:b/>
          <w:w w:val="99"/>
        </w:rPr>
      </w:pPr>
      <w:r w:rsidRPr="005418FF">
        <w:rPr>
          <w:rFonts w:ascii="Arial" w:hAnsi="Arial" w:cs="Arial"/>
          <w:b/>
          <w:w w:val="99"/>
        </w:rPr>
        <w:t>24.3 – Pénalité pour défaut d’exécution</w:t>
      </w:r>
    </w:p>
    <w:p w:rsidR="00A61674" w:rsidRPr="005418FF" w:rsidRDefault="00A61674" w:rsidP="00A61674">
      <w:pPr>
        <w:pStyle w:val="Paragraphedeliste"/>
        <w:widowControl w:val="0"/>
        <w:numPr>
          <w:ilvl w:val="0"/>
          <w:numId w:val="35"/>
        </w:numPr>
        <w:autoSpaceDE w:val="0"/>
        <w:autoSpaceDN w:val="0"/>
        <w:adjustRightInd w:val="0"/>
        <w:spacing w:before="11"/>
        <w:ind w:right="-20"/>
        <w:contextualSpacing/>
        <w:jc w:val="both"/>
        <w:rPr>
          <w:rFonts w:ascii="Arial" w:hAnsi="Arial" w:cs="Arial"/>
          <w:w w:val="99"/>
        </w:rPr>
      </w:pPr>
      <w:r w:rsidRPr="005418FF">
        <w:rPr>
          <w:rFonts w:ascii="Arial" w:hAnsi="Arial" w:cs="Arial"/>
          <w:w w:val="99"/>
        </w:rPr>
        <w:t>Non remplissage du journal de chantier constaté lors des visites : 10 000F/visite</w:t>
      </w:r>
    </w:p>
    <w:p w:rsidR="00A61674" w:rsidRPr="00257EF1" w:rsidRDefault="00A61674" w:rsidP="00A61674">
      <w:pPr>
        <w:pStyle w:val="Paragraphedeliste"/>
        <w:widowControl w:val="0"/>
        <w:numPr>
          <w:ilvl w:val="0"/>
          <w:numId w:val="35"/>
        </w:numPr>
        <w:autoSpaceDE w:val="0"/>
        <w:autoSpaceDN w:val="0"/>
        <w:adjustRightInd w:val="0"/>
        <w:spacing w:before="11"/>
        <w:ind w:right="-20"/>
        <w:contextualSpacing/>
        <w:jc w:val="both"/>
        <w:rPr>
          <w:rFonts w:ascii="Arial" w:hAnsi="Arial" w:cs="Arial"/>
          <w:w w:val="99"/>
        </w:rPr>
      </w:pPr>
      <w:r w:rsidRPr="005418FF">
        <w:rPr>
          <w:rFonts w:ascii="Arial" w:hAnsi="Arial" w:cs="Arial"/>
          <w:w w:val="99"/>
        </w:rPr>
        <w:t>Indisponibilité du journal de chantier lors des visites : 20 000F/visite</w:t>
      </w:r>
    </w:p>
    <w:p w:rsidR="00A61674" w:rsidRPr="00735BCB" w:rsidRDefault="00A61674" w:rsidP="00A61674">
      <w:pPr>
        <w:widowControl w:val="0"/>
        <w:autoSpaceDE w:val="0"/>
        <w:autoSpaceDN w:val="0"/>
        <w:adjustRightInd w:val="0"/>
        <w:spacing w:before="11"/>
        <w:ind w:right="-20"/>
        <w:jc w:val="both"/>
        <w:rPr>
          <w:rFonts w:ascii="Arial" w:hAnsi="Arial" w:cs="Arial"/>
          <w:w w:val="99"/>
        </w:rPr>
      </w:pPr>
      <w:r>
        <w:rPr>
          <w:rFonts w:ascii="Arial" w:hAnsi="Arial" w:cs="Arial"/>
          <w:w w:val="99"/>
        </w:rPr>
        <w:t>Il n’est pas prévu de prime en cas d’avancement sur le délai contractuel.</w:t>
      </w:r>
    </w:p>
    <w:p w:rsidR="00A61674" w:rsidRPr="00EB1891"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ARTICLE 2</w:t>
      </w:r>
      <w:r>
        <w:rPr>
          <w:rFonts w:ascii="Arial" w:hAnsi="Arial" w:cs="Arial"/>
          <w:b/>
          <w:w w:val="99"/>
        </w:rPr>
        <w:t>5</w:t>
      </w:r>
      <w:r w:rsidRPr="00F70EF0">
        <w:rPr>
          <w:rFonts w:ascii="Arial" w:hAnsi="Arial" w:cs="Arial"/>
          <w:b/>
          <w:w w:val="99"/>
        </w:rPr>
        <w:t xml:space="preserve"> – </w:t>
      </w:r>
      <w:r>
        <w:rPr>
          <w:rFonts w:ascii="Arial" w:hAnsi="Arial" w:cs="Arial"/>
          <w:b/>
          <w:w w:val="99"/>
        </w:rPr>
        <w:t>DEVIS QUANTITATIF ET ESTIMATIF (VOIR PIECE N°07)</w:t>
      </w:r>
    </w:p>
    <w:p w:rsidR="00A61674" w:rsidRPr="00B61D95"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ARTICLE 2</w:t>
      </w:r>
      <w:r>
        <w:rPr>
          <w:rFonts w:ascii="Arial" w:hAnsi="Arial" w:cs="Arial"/>
          <w:b/>
          <w:w w:val="99"/>
        </w:rPr>
        <w:t>6</w:t>
      </w:r>
      <w:r w:rsidRPr="00F70EF0">
        <w:rPr>
          <w:rFonts w:ascii="Arial" w:hAnsi="Arial" w:cs="Arial"/>
          <w:b/>
          <w:w w:val="99"/>
        </w:rPr>
        <w:t xml:space="preserve"> – REGIME FISCAL ET DOUANIER</w:t>
      </w:r>
    </w:p>
    <w:p w:rsidR="00A61674" w:rsidRPr="00EB1891" w:rsidRDefault="00A61674" w:rsidP="00A61674">
      <w:pPr>
        <w:widowControl w:val="0"/>
        <w:autoSpaceDE w:val="0"/>
        <w:autoSpaceDN w:val="0"/>
        <w:adjustRightInd w:val="0"/>
        <w:spacing w:before="11"/>
        <w:ind w:right="-20"/>
        <w:jc w:val="both"/>
        <w:rPr>
          <w:rFonts w:ascii="Arial" w:hAnsi="Arial" w:cs="Arial"/>
          <w:w w:val="99"/>
        </w:rPr>
      </w:pPr>
      <w:r>
        <w:rPr>
          <w:rFonts w:ascii="Arial" w:hAnsi="Arial" w:cs="Arial"/>
        </w:rPr>
        <w:t xml:space="preserve">La présente lettre-commande </w:t>
      </w:r>
      <w:r w:rsidRPr="00F70EF0">
        <w:rPr>
          <w:rFonts w:ascii="Arial" w:hAnsi="Arial" w:cs="Arial"/>
          <w:w w:val="99"/>
        </w:rPr>
        <w:t>est assujetti</w:t>
      </w:r>
      <w:r>
        <w:rPr>
          <w:rFonts w:ascii="Arial" w:hAnsi="Arial" w:cs="Arial"/>
          <w:w w:val="99"/>
        </w:rPr>
        <w:t>e</w:t>
      </w:r>
      <w:r w:rsidRPr="00F70EF0">
        <w:rPr>
          <w:rFonts w:ascii="Arial" w:hAnsi="Arial" w:cs="Arial"/>
          <w:w w:val="99"/>
        </w:rPr>
        <w:t xml:space="preserve"> au régime fiscal et douanier en vigueur au Cameroun.</w:t>
      </w: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ARTICLE 2</w:t>
      </w:r>
      <w:r>
        <w:rPr>
          <w:rFonts w:ascii="Arial" w:hAnsi="Arial" w:cs="Arial"/>
          <w:b/>
          <w:w w:val="99"/>
        </w:rPr>
        <w:t>7</w:t>
      </w:r>
      <w:r w:rsidRPr="00F70EF0">
        <w:rPr>
          <w:rFonts w:ascii="Arial" w:hAnsi="Arial" w:cs="Arial"/>
          <w:b/>
          <w:w w:val="99"/>
        </w:rPr>
        <w:t xml:space="preserve"> – ENREGISTREMENT ET TIMBRE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Sept (07) exemplaires originaux </w:t>
      </w:r>
      <w:r>
        <w:rPr>
          <w:rFonts w:ascii="Arial" w:hAnsi="Arial" w:cs="Arial"/>
          <w:w w:val="99"/>
        </w:rPr>
        <w:t xml:space="preserve"> de la présente lettre commande</w:t>
      </w:r>
      <w:r w:rsidRPr="00F70EF0">
        <w:rPr>
          <w:rFonts w:ascii="Arial" w:hAnsi="Arial" w:cs="Arial"/>
          <w:w w:val="99"/>
        </w:rPr>
        <w:t xml:space="preserve"> seront enregistrés et timbrés par les soins et aux frais </w:t>
      </w:r>
      <w:r>
        <w:rPr>
          <w:rFonts w:ascii="Arial" w:hAnsi="Arial" w:cs="Arial"/>
          <w:w w:val="99"/>
        </w:rPr>
        <w:t>du Cocontractant</w:t>
      </w:r>
      <w:r w:rsidRPr="00F70EF0">
        <w:rPr>
          <w:rFonts w:ascii="Arial" w:hAnsi="Arial" w:cs="Arial"/>
          <w:w w:val="99"/>
        </w:rPr>
        <w:t xml:space="preserve">, conformément à la réglementation en vigueur au Centre </w:t>
      </w:r>
      <w:r>
        <w:rPr>
          <w:rFonts w:ascii="Arial" w:hAnsi="Arial" w:cs="Arial"/>
          <w:w w:val="99"/>
        </w:rPr>
        <w:t>Régional</w:t>
      </w:r>
      <w:r w:rsidRPr="00F70EF0">
        <w:rPr>
          <w:rFonts w:ascii="Arial" w:hAnsi="Arial" w:cs="Arial"/>
          <w:w w:val="99"/>
        </w:rPr>
        <w:t xml:space="preserve"> des Impôts du Sud à E</w:t>
      </w:r>
      <w:r>
        <w:rPr>
          <w:rFonts w:ascii="Arial" w:hAnsi="Arial" w:cs="Arial"/>
          <w:w w:val="99"/>
        </w:rPr>
        <w:t>BOLOWA</w:t>
      </w:r>
      <w:r w:rsidRPr="00F70EF0">
        <w:rPr>
          <w:rFonts w:ascii="Arial" w:hAnsi="Arial" w:cs="Arial"/>
          <w:w w:val="99"/>
        </w:rPr>
        <w:t>.</w:t>
      </w:r>
    </w:p>
    <w:p w:rsidR="00A61674" w:rsidRPr="00121FFF" w:rsidRDefault="00A61674" w:rsidP="00A61674">
      <w:pPr>
        <w:widowControl w:val="0"/>
        <w:autoSpaceDE w:val="0"/>
        <w:autoSpaceDN w:val="0"/>
        <w:adjustRightInd w:val="0"/>
        <w:spacing w:before="11"/>
        <w:ind w:right="-20"/>
        <w:jc w:val="both"/>
        <w:rPr>
          <w:rFonts w:ascii="Arial" w:hAnsi="Arial" w:cs="Arial"/>
          <w:b/>
          <w:w w:val="99"/>
          <w:sz w:val="16"/>
          <w:szCs w:val="16"/>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ARTICLE 2</w:t>
      </w:r>
      <w:r>
        <w:rPr>
          <w:rFonts w:ascii="Arial" w:hAnsi="Arial" w:cs="Arial"/>
          <w:b/>
          <w:w w:val="99"/>
        </w:rPr>
        <w:t>8</w:t>
      </w:r>
      <w:r w:rsidRPr="00F70EF0">
        <w:rPr>
          <w:rFonts w:ascii="Arial" w:hAnsi="Arial" w:cs="Arial"/>
          <w:b/>
          <w:w w:val="99"/>
        </w:rPr>
        <w:t xml:space="preserve"> – NANTISSEMENT</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En vue de l’application du régime de nantissement prévu par le </w:t>
      </w:r>
      <w:r w:rsidRPr="004611B2">
        <w:rPr>
          <w:rFonts w:ascii="Arial" w:hAnsi="Arial" w:cs="Arial"/>
          <w:w w:val="99"/>
        </w:rPr>
        <w:t>Décret n° 2</w:t>
      </w:r>
      <w:r>
        <w:rPr>
          <w:rFonts w:ascii="Arial" w:hAnsi="Arial" w:cs="Arial"/>
          <w:w w:val="99"/>
        </w:rPr>
        <w:t>004/</w:t>
      </w:r>
      <w:r w:rsidRPr="004611B2">
        <w:rPr>
          <w:rFonts w:ascii="Arial" w:hAnsi="Arial" w:cs="Arial"/>
          <w:w w:val="99"/>
        </w:rPr>
        <w:t>275 du 24 septembre 2004 portant code des marchés publics sont désignés comme suit :</w:t>
      </w:r>
    </w:p>
    <w:p w:rsidR="00A61674" w:rsidRPr="009200F9" w:rsidRDefault="00A61674" w:rsidP="00A61674">
      <w:pPr>
        <w:widowControl w:val="0"/>
        <w:numPr>
          <w:ilvl w:val="0"/>
          <w:numId w:val="32"/>
        </w:numPr>
        <w:autoSpaceDE w:val="0"/>
        <w:autoSpaceDN w:val="0"/>
        <w:adjustRightInd w:val="0"/>
        <w:spacing w:before="11"/>
        <w:ind w:right="-20"/>
        <w:jc w:val="both"/>
        <w:rPr>
          <w:rFonts w:ascii="Arial" w:hAnsi="Arial" w:cs="Arial"/>
          <w:w w:val="99"/>
        </w:rPr>
      </w:pPr>
      <w:r w:rsidRPr="00F70EF0">
        <w:rPr>
          <w:rFonts w:ascii="Arial" w:hAnsi="Arial" w:cs="Arial"/>
          <w:w w:val="99"/>
        </w:rPr>
        <w:t xml:space="preserve">Service chargé de la liquidation </w:t>
      </w:r>
      <w:r>
        <w:rPr>
          <w:rFonts w:ascii="Arial" w:hAnsi="Arial" w:cs="Arial"/>
          <w:w w:val="99"/>
        </w:rPr>
        <w:t xml:space="preserve"> de la présente lettre commande</w:t>
      </w:r>
      <w:r w:rsidRPr="00F70EF0">
        <w:rPr>
          <w:rFonts w:ascii="Arial" w:hAnsi="Arial" w:cs="Arial"/>
          <w:w w:val="99"/>
        </w:rPr>
        <w:t xml:space="preserve"> : </w:t>
      </w:r>
      <w:r>
        <w:rPr>
          <w:rFonts w:ascii="Arial" w:hAnsi="Arial" w:cs="Arial"/>
          <w:w w:val="99"/>
        </w:rPr>
        <w:t>l’Ordonnateur de Crédit</w:t>
      </w:r>
    </w:p>
    <w:p w:rsidR="00A61674" w:rsidRPr="00F70EF0" w:rsidRDefault="00A61674" w:rsidP="00A61674">
      <w:pPr>
        <w:widowControl w:val="0"/>
        <w:numPr>
          <w:ilvl w:val="0"/>
          <w:numId w:val="32"/>
        </w:numPr>
        <w:autoSpaceDE w:val="0"/>
        <w:autoSpaceDN w:val="0"/>
        <w:adjustRightInd w:val="0"/>
        <w:spacing w:before="11"/>
        <w:ind w:right="-20"/>
        <w:jc w:val="both"/>
        <w:rPr>
          <w:rFonts w:ascii="Arial" w:hAnsi="Arial" w:cs="Arial"/>
          <w:w w:val="99"/>
        </w:rPr>
      </w:pPr>
      <w:r w:rsidRPr="00F70EF0">
        <w:rPr>
          <w:rFonts w:ascii="Arial" w:hAnsi="Arial" w:cs="Arial"/>
          <w:w w:val="99"/>
        </w:rPr>
        <w:t>Comptable chargé de l’ordonnancement des paiements :</w:t>
      </w:r>
      <w:r>
        <w:rPr>
          <w:rFonts w:ascii="Arial" w:hAnsi="Arial" w:cs="Arial"/>
          <w:w w:val="99"/>
        </w:rPr>
        <w:t xml:space="preserve"> Le Receveur Municipal de la Commune de Mengong</w:t>
      </w:r>
      <w:r w:rsidRPr="00F70EF0">
        <w:rPr>
          <w:rFonts w:ascii="Arial" w:hAnsi="Arial" w:cs="Arial"/>
          <w:w w:val="99"/>
        </w:rPr>
        <w:t>;</w:t>
      </w:r>
    </w:p>
    <w:p w:rsidR="00A61674" w:rsidRPr="00FB36B7" w:rsidRDefault="00A61674" w:rsidP="00A61674">
      <w:pPr>
        <w:widowControl w:val="0"/>
        <w:numPr>
          <w:ilvl w:val="0"/>
          <w:numId w:val="32"/>
        </w:numPr>
        <w:autoSpaceDE w:val="0"/>
        <w:autoSpaceDN w:val="0"/>
        <w:adjustRightInd w:val="0"/>
        <w:spacing w:before="11"/>
        <w:ind w:right="-20"/>
        <w:jc w:val="both"/>
        <w:rPr>
          <w:rFonts w:ascii="Arial" w:hAnsi="Arial" w:cs="Arial"/>
          <w:w w:val="99"/>
        </w:rPr>
      </w:pPr>
      <w:r w:rsidRPr="00F70EF0">
        <w:rPr>
          <w:rFonts w:ascii="Arial" w:hAnsi="Arial" w:cs="Arial"/>
          <w:w w:val="99"/>
        </w:rPr>
        <w:t>Autorités compétentes pour fournir les renseignements énumérés au dé</w:t>
      </w:r>
      <w:r>
        <w:rPr>
          <w:rFonts w:ascii="Arial" w:hAnsi="Arial" w:cs="Arial"/>
          <w:w w:val="99"/>
        </w:rPr>
        <w:t>cret précité : l’Autorité Contractante</w:t>
      </w:r>
      <w:r w:rsidRPr="00F70EF0">
        <w:rPr>
          <w:rFonts w:ascii="Arial" w:hAnsi="Arial" w:cs="Arial"/>
          <w:w w:val="99"/>
        </w:rPr>
        <w:t xml:space="preserve">, le </w:t>
      </w:r>
      <w:r>
        <w:rPr>
          <w:rFonts w:ascii="Arial" w:hAnsi="Arial" w:cs="Arial"/>
          <w:w w:val="99"/>
        </w:rPr>
        <w:t>Maître d’Ouvrage</w:t>
      </w:r>
      <w:r w:rsidRPr="00F70EF0">
        <w:rPr>
          <w:rFonts w:ascii="Arial" w:hAnsi="Arial" w:cs="Arial"/>
          <w:w w:val="99"/>
        </w:rPr>
        <w:t xml:space="preserve"> ou l’ingénieur.</w:t>
      </w:r>
    </w:p>
    <w:p w:rsidR="00A61674" w:rsidRPr="004944A7" w:rsidRDefault="00A61674" w:rsidP="00A61674">
      <w:pPr>
        <w:widowControl w:val="0"/>
        <w:autoSpaceDE w:val="0"/>
        <w:autoSpaceDN w:val="0"/>
        <w:adjustRightInd w:val="0"/>
        <w:spacing w:before="11"/>
        <w:ind w:right="-20"/>
        <w:jc w:val="center"/>
        <w:rPr>
          <w:rFonts w:ascii="Arial" w:hAnsi="Arial" w:cs="Arial"/>
          <w:b/>
          <w:w w:val="99"/>
        </w:rPr>
      </w:pPr>
      <w:r>
        <w:rPr>
          <w:rFonts w:ascii="Arial" w:hAnsi="Arial" w:cs="Arial"/>
          <w:b/>
          <w:w w:val="99"/>
          <w:sz w:val="32"/>
        </w:rPr>
        <w:br/>
      </w:r>
      <w:r w:rsidRPr="004944A7">
        <w:rPr>
          <w:rFonts w:ascii="Arial" w:hAnsi="Arial" w:cs="Arial"/>
          <w:b/>
          <w:w w:val="99"/>
        </w:rPr>
        <w:t>CHAPITRE IV – DISPOSITIONS DIVERSES</w:t>
      </w:r>
    </w:p>
    <w:p w:rsidR="00A61674" w:rsidRPr="00B61D95" w:rsidRDefault="00A61674" w:rsidP="00A61674">
      <w:pPr>
        <w:widowControl w:val="0"/>
        <w:autoSpaceDE w:val="0"/>
        <w:autoSpaceDN w:val="0"/>
        <w:adjustRightInd w:val="0"/>
        <w:spacing w:before="11"/>
        <w:ind w:right="-20"/>
        <w:jc w:val="center"/>
        <w:rPr>
          <w:rFonts w:ascii="Arial" w:hAnsi="Arial" w:cs="Arial"/>
          <w:b/>
          <w:w w:val="99"/>
          <w:sz w:val="16"/>
          <w:szCs w:val="16"/>
        </w:rPr>
      </w:pPr>
    </w:p>
    <w:p w:rsidR="00A61674"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ARTICLE 2</w:t>
      </w:r>
      <w:r>
        <w:rPr>
          <w:rFonts w:ascii="Arial" w:hAnsi="Arial" w:cs="Arial"/>
          <w:b/>
          <w:w w:val="99"/>
        </w:rPr>
        <w:t>8</w:t>
      </w:r>
      <w:r w:rsidRPr="00F70EF0">
        <w:rPr>
          <w:rFonts w:ascii="Arial" w:hAnsi="Arial" w:cs="Arial"/>
          <w:b/>
          <w:w w:val="99"/>
        </w:rPr>
        <w:t xml:space="preserve"> – PRESCRIPTIONS DIVERSES</w:t>
      </w: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sidRPr="00F70EF0">
        <w:rPr>
          <w:rFonts w:ascii="Arial" w:hAnsi="Arial" w:cs="Arial"/>
          <w:b/>
          <w:w w:val="99"/>
        </w:rPr>
        <w:t>29.1 – Sécurité du personnel</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 </w:t>
      </w:r>
      <w:r>
        <w:rPr>
          <w:rFonts w:ascii="Arial" w:hAnsi="Arial" w:cs="Arial"/>
          <w:w w:val="99"/>
        </w:rPr>
        <w:t xml:space="preserve">Cocontractant </w:t>
      </w:r>
      <w:r w:rsidRPr="00F70EF0">
        <w:rPr>
          <w:rFonts w:ascii="Arial" w:hAnsi="Arial" w:cs="Arial"/>
          <w:w w:val="99"/>
        </w:rPr>
        <w:t>devra prendre toutes les dispositions nécessaires pour assurer la sécurité de son personnel appelé à travailler avec lui pendant toute la durée des prestations.</w:t>
      </w:r>
    </w:p>
    <w:p w:rsidR="00A61674" w:rsidRPr="00F70EF0" w:rsidRDefault="00A61674" w:rsidP="00A61674">
      <w:pPr>
        <w:widowControl w:val="0"/>
        <w:autoSpaceDE w:val="0"/>
        <w:autoSpaceDN w:val="0"/>
        <w:adjustRightInd w:val="0"/>
        <w:spacing w:before="11"/>
        <w:ind w:right="-20"/>
        <w:jc w:val="both"/>
        <w:rPr>
          <w:rFonts w:ascii="Arial" w:hAnsi="Arial" w:cs="Arial"/>
          <w:w w:val="99"/>
          <w:sz w:val="16"/>
        </w:rPr>
      </w:pPr>
    </w:p>
    <w:p w:rsidR="00A61674" w:rsidRPr="00F70EF0" w:rsidRDefault="00A61674" w:rsidP="00A61674">
      <w:pPr>
        <w:widowControl w:val="0"/>
        <w:numPr>
          <w:ilvl w:val="1"/>
          <w:numId w:val="33"/>
        </w:numPr>
        <w:tabs>
          <w:tab w:val="clear" w:pos="965"/>
          <w:tab w:val="num" w:pos="540"/>
        </w:tabs>
        <w:autoSpaceDE w:val="0"/>
        <w:autoSpaceDN w:val="0"/>
        <w:adjustRightInd w:val="0"/>
        <w:spacing w:before="11"/>
        <w:ind w:left="540" w:right="-20"/>
        <w:jc w:val="both"/>
        <w:rPr>
          <w:rFonts w:ascii="Arial" w:hAnsi="Arial" w:cs="Arial"/>
          <w:b/>
          <w:w w:val="99"/>
        </w:rPr>
      </w:pPr>
      <w:r w:rsidRPr="00F70EF0">
        <w:rPr>
          <w:rFonts w:ascii="Arial" w:hAnsi="Arial" w:cs="Arial"/>
          <w:b/>
          <w:w w:val="99"/>
        </w:rPr>
        <w:t>- Gardiennage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 gardiennage </w:t>
      </w:r>
      <w:r>
        <w:rPr>
          <w:rFonts w:ascii="Arial" w:hAnsi="Arial" w:cs="Arial"/>
          <w:w w:val="99"/>
        </w:rPr>
        <w:t xml:space="preserve">des équipements appartenant au Cocontractant </w:t>
      </w:r>
      <w:r w:rsidRPr="00F70EF0">
        <w:rPr>
          <w:rFonts w:ascii="Arial" w:hAnsi="Arial" w:cs="Arial"/>
          <w:w w:val="99"/>
        </w:rPr>
        <w:t>sera assuré par ses soins et à ses frais.</w:t>
      </w:r>
    </w:p>
    <w:p w:rsidR="00A61674" w:rsidRPr="00F70EF0" w:rsidRDefault="00A61674" w:rsidP="00A61674">
      <w:pPr>
        <w:widowControl w:val="0"/>
        <w:autoSpaceDE w:val="0"/>
        <w:autoSpaceDN w:val="0"/>
        <w:adjustRightInd w:val="0"/>
        <w:spacing w:before="11"/>
        <w:ind w:right="-20"/>
        <w:jc w:val="both"/>
        <w:rPr>
          <w:rFonts w:ascii="Arial" w:hAnsi="Arial" w:cs="Arial"/>
          <w:w w:val="99"/>
          <w:sz w:val="16"/>
        </w:rPr>
      </w:pPr>
    </w:p>
    <w:p w:rsidR="00A61674" w:rsidRPr="00F70EF0" w:rsidRDefault="00A61674" w:rsidP="00A61674">
      <w:pPr>
        <w:widowControl w:val="0"/>
        <w:numPr>
          <w:ilvl w:val="1"/>
          <w:numId w:val="33"/>
        </w:numPr>
        <w:tabs>
          <w:tab w:val="clear" w:pos="965"/>
          <w:tab w:val="num" w:pos="540"/>
        </w:tabs>
        <w:autoSpaceDE w:val="0"/>
        <w:autoSpaceDN w:val="0"/>
        <w:adjustRightInd w:val="0"/>
        <w:spacing w:before="11"/>
        <w:ind w:left="540" w:right="-20"/>
        <w:jc w:val="both"/>
        <w:rPr>
          <w:rFonts w:ascii="Arial" w:hAnsi="Arial" w:cs="Arial"/>
          <w:b/>
          <w:w w:val="99"/>
        </w:rPr>
      </w:pPr>
      <w:r w:rsidRPr="00F70EF0">
        <w:rPr>
          <w:rFonts w:ascii="Arial" w:hAnsi="Arial" w:cs="Arial"/>
          <w:b/>
          <w:w w:val="99"/>
        </w:rPr>
        <w:t>– Avaries et destruction d’ouvrages</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 </w:t>
      </w:r>
      <w:r>
        <w:rPr>
          <w:rFonts w:ascii="Arial" w:hAnsi="Arial" w:cs="Arial"/>
          <w:w w:val="99"/>
        </w:rPr>
        <w:t xml:space="preserve">Cocontractant </w:t>
      </w:r>
      <w:r w:rsidRPr="00F70EF0">
        <w:rPr>
          <w:rFonts w:ascii="Arial" w:hAnsi="Arial" w:cs="Arial"/>
          <w:w w:val="99"/>
        </w:rPr>
        <w:t xml:space="preserve">devra veiller à éviter toute avarie à toute installation sur le site.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La réparation de ces avaries ou dommages s’effectuera aux frais du </w:t>
      </w:r>
      <w:r>
        <w:rPr>
          <w:rFonts w:ascii="Arial" w:hAnsi="Arial" w:cs="Arial"/>
          <w:w w:val="99"/>
        </w:rPr>
        <w:t>Cocontractant.</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Dans le cas où le </w:t>
      </w:r>
      <w:r>
        <w:rPr>
          <w:rFonts w:ascii="Arial" w:hAnsi="Arial" w:cs="Arial"/>
          <w:w w:val="99"/>
        </w:rPr>
        <w:t xml:space="preserve">cocontractant </w:t>
      </w:r>
      <w:r w:rsidRPr="00F70EF0">
        <w:rPr>
          <w:rFonts w:ascii="Arial" w:hAnsi="Arial" w:cs="Arial"/>
          <w:w w:val="99"/>
        </w:rPr>
        <w:t xml:space="preserve">estimerait que les travaux faisant l’objet </w:t>
      </w:r>
      <w:r>
        <w:rPr>
          <w:rFonts w:ascii="Arial" w:hAnsi="Arial" w:cs="Arial"/>
          <w:w w:val="99"/>
        </w:rPr>
        <w:t xml:space="preserve"> de la présente lettre commande</w:t>
      </w:r>
      <w:r w:rsidRPr="00F70EF0">
        <w:rPr>
          <w:rFonts w:ascii="Arial" w:hAnsi="Arial" w:cs="Arial"/>
          <w:w w:val="99"/>
        </w:rPr>
        <w:t xml:space="preserve"> nécessiteraient la destruction partielle ou totale d’ouvrages existants, le </w:t>
      </w:r>
      <w:r>
        <w:rPr>
          <w:rFonts w:ascii="Arial" w:hAnsi="Arial" w:cs="Arial"/>
          <w:w w:val="99"/>
        </w:rPr>
        <w:lastRenderedPageBreak/>
        <w:t xml:space="preserve">Cocontractant </w:t>
      </w:r>
      <w:r w:rsidRPr="00F70EF0">
        <w:rPr>
          <w:rFonts w:ascii="Arial" w:hAnsi="Arial" w:cs="Arial"/>
          <w:w w:val="99"/>
        </w:rPr>
        <w:t>pourra opérer ces destructions après autorisation de l’Ingénieur du contrôle, il sera tenu de les faire reconstruire à ses frais dans leurs caractéristiques antérieures.</w:t>
      </w:r>
    </w:p>
    <w:p w:rsidR="00A61674" w:rsidRPr="00722E26"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F70EF0" w:rsidRDefault="00A61674" w:rsidP="00A61674">
      <w:pPr>
        <w:widowControl w:val="0"/>
        <w:numPr>
          <w:ilvl w:val="1"/>
          <w:numId w:val="33"/>
        </w:numPr>
        <w:tabs>
          <w:tab w:val="clear" w:pos="965"/>
          <w:tab w:val="num" w:pos="540"/>
        </w:tabs>
        <w:autoSpaceDE w:val="0"/>
        <w:autoSpaceDN w:val="0"/>
        <w:adjustRightInd w:val="0"/>
        <w:spacing w:before="11"/>
        <w:ind w:left="540" w:right="-20"/>
        <w:jc w:val="both"/>
        <w:rPr>
          <w:rFonts w:ascii="Arial" w:hAnsi="Arial" w:cs="Arial"/>
          <w:b/>
          <w:w w:val="99"/>
        </w:rPr>
      </w:pPr>
      <w:r w:rsidRPr="00F70EF0">
        <w:rPr>
          <w:rFonts w:ascii="Arial" w:hAnsi="Arial" w:cs="Arial"/>
          <w:b/>
          <w:w w:val="99"/>
        </w:rPr>
        <w:t>– Remise en état des lieux</w:t>
      </w:r>
    </w:p>
    <w:p w:rsidR="00A61674"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A la fin des travaux </w:t>
      </w:r>
      <w:r>
        <w:rPr>
          <w:rFonts w:ascii="Arial" w:hAnsi="Arial" w:cs="Arial"/>
          <w:w w:val="99"/>
        </w:rPr>
        <w:t xml:space="preserve"> de la présente lettre commande</w:t>
      </w:r>
      <w:r w:rsidRPr="00F70EF0">
        <w:rPr>
          <w:rFonts w:ascii="Arial" w:hAnsi="Arial" w:cs="Arial"/>
          <w:w w:val="99"/>
        </w:rPr>
        <w:t xml:space="preserve">, le </w:t>
      </w:r>
      <w:r>
        <w:rPr>
          <w:rFonts w:ascii="Arial" w:hAnsi="Arial" w:cs="Arial"/>
          <w:w w:val="99"/>
        </w:rPr>
        <w:t xml:space="preserve">Cocontractant </w:t>
      </w:r>
      <w:r w:rsidRPr="00F70EF0">
        <w:rPr>
          <w:rFonts w:ascii="Arial" w:hAnsi="Arial" w:cs="Arial"/>
          <w:w w:val="99"/>
        </w:rPr>
        <w:t>sera tenu de procéder à la remise en état des lieux, à l’enlèvement de tout matériau, matériel ou résidu provenant de la présence de son chantier à ses frais.</w:t>
      </w:r>
    </w:p>
    <w:p w:rsidR="00A61674" w:rsidRPr="0098256E"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F70EF0" w:rsidRDefault="00A61674" w:rsidP="00A61674">
      <w:pPr>
        <w:widowControl w:val="0"/>
        <w:numPr>
          <w:ilvl w:val="1"/>
          <w:numId w:val="33"/>
        </w:numPr>
        <w:tabs>
          <w:tab w:val="clear" w:pos="965"/>
          <w:tab w:val="num" w:pos="540"/>
        </w:tabs>
        <w:autoSpaceDE w:val="0"/>
        <w:autoSpaceDN w:val="0"/>
        <w:adjustRightInd w:val="0"/>
        <w:spacing w:before="11"/>
        <w:ind w:left="540" w:right="-20"/>
        <w:jc w:val="both"/>
        <w:rPr>
          <w:rFonts w:ascii="Arial" w:hAnsi="Arial" w:cs="Arial"/>
          <w:b/>
          <w:w w:val="99"/>
        </w:rPr>
      </w:pPr>
      <w:r w:rsidRPr="00F70EF0">
        <w:rPr>
          <w:rFonts w:ascii="Arial" w:hAnsi="Arial" w:cs="Arial"/>
          <w:b/>
          <w:w w:val="99"/>
        </w:rPr>
        <w:t xml:space="preserve">– </w:t>
      </w:r>
      <w:r>
        <w:rPr>
          <w:rFonts w:ascii="Arial" w:hAnsi="Arial" w:cs="Arial"/>
          <w:b/>
          <w:w w:val="99"/>
        </w:rPr>
        <w:t>Installation de chantier</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 </w:t>
      </w:r>
      <w:r>
        <w:rPr>
          <w:rFonts w:ascii="Arial" w:hAnsi="Arial" w:cs="Arial"/>
          <w:w w:val="99"/>
        </w:rPr>
        <w:t xml:space="preserve">Cocontractant </w:t>
      </w:r>
      <w:r w:rsidRPr="00F70EF0">
        <w:rPr>
          <w:rFonts w:ascii="Arial" w:hAnsi="Arial" w:cs="Arial"/>
          <w:w w:val="99"/>
        </w:rPr>
        <w:t xml:space="preserve">procèdera aux opérations </w:t>
      </w:r>
      <w:r>
        <w:rPr>
          <w:rFonts w:ascii="Arial" w:hAnsi="Arial" w:cs="Arial"/>
          <w:w w:val="99"/>
        </w:rPr>
        <w:t>d’installation de chantier</w:t>
      </w:r>
      <w:r w:rsidRPr="00F70EF0">
        <w:rPr>
          <w:rFonts w:ascii="Arial" w:hAnsi="Arial" w:cs="Arial"/>
          <w:w w:val="99"/>
        </w:rPr>
        <w:t>, piquetage et nivellement, matérialisation du tracé qu’il fera approuver à l’Ingénieur. Sa responsabilité ne sera pas atténuée par le visa de l’Ingénieur du contrôle.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Les frais de tous ces travaux topographiques seront inclus dans les prix </w:t>
      </w:r>
      <w:r>
        <w:rPr>
          <w:rFonts w:ascii="Arial" w:hAnsi="Arial" w:cs="Arial"/>
          <w:w w:val="99"/>
        </w:rPr>
        <w:t>de la lettre commande</w:t>
      </w:r>
      <w:r w:rsidRPr="00F70EF0">
        <w:rPr>
          <w:rFonts w:ascii="Arial" w:hAnsi="Arial" w:cs="Arial"/>
          <w:w w:val="99"/>
        </w:rPr>
        <w:t>.</w:t>
      </w:r>
    </w:p>
    <w:p w:rsidR="00A61674" w:rsidRPr="00F70EF0" w:rsidRDefault="00A61674" w:rsidP="00A61674">
      <w:pPr>
        <w:widowControl w:val="0"/>
        <w:autoSpaceDE w:val="0"/>
        <w:autoSpaceDN w:val="0"/>
        <w:adjustRightInd w:val="0"/>
        <w:spacing w:before="11"/>
        <w:ind w:right="-20"/>
        <w:jc w:val="both"/>
        <w:rPr>
          <w:rFonts w:ascii="Arial" w:hAnsi="Arial" w:cs="Arial"/>
          <w:w w:val="99"/>
          <w:sz w:val="16"/>
        </w:rPr>
      </w:pPr>
    </w:p>
    <w:p w:rsidR="00A61674" w:rsidRPr="00F70EF0" w:rsidRDefault="00A61674" w:rsidP="00A61674">
      <w:pPr>
        <w:widowControl w:val="0"/>
        <w:numPr>
          <w:ilvl w:val="1"/>
          <w:numId w:val="33"/>
        </w:numPr>
        <w:tabs>
          <w:tab w:val="clear" w:pos="965"/>
          <w:tab w:val="num" w:pos="540"/>
        </w:tabs>
        <w:autoSpaceDE w:val="0"/>
        <w:autoSpaceDN w:val="0"/>
        <w:adjustRightInd w:val="0"/>
        <w:spacing w:before="11"/>
        <w:ind w:left="540" w:right="-20"/>
        <w:jc w:val="both"/>
        <w:rPr>
          <w:rFonts w:ascii="Arial" w:hAnsi="Arial" w:cs="Arial"/>
          <w:b/>
          <w:w w:val="99"/>
        </w:rPr>
      </w:pPr>
      <w:r w:rsidRPr="00F70EF0">
        <w:rPr>
          <w:rFonts w:ascii="Arial" w:hAnsi="Arial" w:cs="Arial"/>
          <w:b/>
          <w:w w:val="99"/>
        </w:rPr>
        <w:t>– Réunion de chantier</w:t>
      </w:r>
    </w:p>
    <w:p w:rsidR="00A61674"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Une réunion de chantier sera tenue toutes les semaines.</w:t>
      </w:r>
    </w:p>
    <w:p w:rsidR="00A61674" w:rsidRPr="00B61D95"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9B335F" w:rsidRDefault="00A61674" w:rsidP="00A61674">
      <w:pPr>
        <w:pStyle w:val="Paragraphedeliste"/>
        <w:widowControl w:val="0"/>
        <w:numPr>
          <w:ilvl w:val="1"/>
          <w:numId w:val="33"/>
        </w:numPr>
        <w:tabs>
          <w:tab w:val="clear" w:pos="965"/>
          <w:tab w:val="num" w:pos="540"/>
        </w:tabs>
        <w:autoSpaceDE w:val="0"/>
        <w:autoSpaceDN w:val="0"/>
        <w:adjustRightInd w:val="0"/>
        <w:spacing w:before="11"/>
        <w:ind w:left="540" w:right="-20"/>
        <w:contextualSpacing/>
        <w:jc w:val="both"/>
        <w:rPr>
          <w:rFonts w:ascii="Arial" w:hAnsi="Arial" w:cs="Arial"/>
          <w:b/>
          <w:w w:val="99"/>
        </w:rPr>
      </w:pPr>
      <w:r>
        <w:rPr>
          <w:rFonts w:ascii="Arial" w:hAnsi="Arial" w:cs="Arial"/>
          <w:b/>
          <w:w w:val="99"/>
        </w:rPr>
        <w:t>- Visa préalable au paiement du dernier décompte</w:t>
      </w:r>
    </w:p>
    <w:p w:rsidR="00A61674" w:rsidRPr="009B335F" w:rsidRDefault="00A61674" w:rsidP="00A61674">
      <w:pPr>
        <w:widowControl w:val="0"/>
        <w:autoSpaceDE w:val="0"/>
        <w:autoSpaceDN w:val="0"/>
        <w:adjustRightInd w:val="0"/>
        <w:spacing w:before="11"/>
        <w:ind w:right="-20" w:firstLine="851"/>
        <w:jc w:val="both"/>
        <w:rPr>
          <w:rFonts w:ascii="Arial" w:hAnsi="Arial" w:cs="Arial"/>
          <w:w w:val="99"/>
        </w:rPr>
      </w:pPr>
      <w:r>
        <w:rPr>
          <w:rFonts w:ascii="Arial" w:hAnsi="Arial" w:cs="Arial"/>
          <w:w w:val="99"/>
        </w:rPr>
        <w:t>Confère Article 47 du Code des Marchés Publics.</w:t>
      </w:r>
    </w:p>
    <w:p w:rsidR="00A61674" w:rsidRPr="00F70EF0" w:rsidRDefault="00A61674" w:rsidP="00A61674">
      <w:pPr>
        <w:widowControl w:val="0"/>
        <w:autoSpaceDE w:val="0"/>
        <w:autoSpaceDN w:val="0"/>
        <w:adjustRightInd w:val="0"/>
        <w:spacing w:before="11"/>
        <w:ind w:right="-20"/>
        <w:jc w:val="both"/>
        <w:rPr>
          <w:rFonts w:ascii="Arial" w:hAnsi="Arial" w:cs="Arial"/>
          <w:w w:val="99"/>
          <w:sz w:val="14"/>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Pr>
          <w:rFonts w:ascii="Arial" w:hAnsi="Arial" w:cs="Arial"/>
          <w:b/>
          <w:w w:val="99"/>
        </w:rPr>
        <w:t>ARTICLE 30</w:t>
      </w:r>
      <w:r w:rsidRPr="00F70EF0">
        <w:rPr>
          <w:rFonts w:ascii="Arial" w:hAnsi="Arial" w:cs="Arial"/>
          <w:b/>
          <w:w w:val="99"/>
        </w:rPr>
        <w:t xml:space="preserve"> – EDITION ET DIFFUSION</w:t>
      </w:r>
    </w:p>
    <w:p w:rsidR="00A61674" w:rsidRDefault="00A61674" w:rsidP="00A61674">
      <w:pPr>
        <w:widowControl w:val="0"/>
        <w:autoSpaceDE w:val="0"/>
        <w:autoSpaceDN w:val="0"/>
        <w:adjustRightInd w:val="0"/>
        <w:spacing w:before="11"/>
        <w:ind w:right="-20"/>
        <w:jc w:val="both"/>
        <w:rPr>
          <w:rFonts w:ascii="Arial" w:hAnsi="Arial" w:cs="Arial"/>
          <w:w w:val="99"/>
        </w:rPr>
      </w:pPr>
      <w:r>
        <w:rPr>
          <w:rFonts w:ascii="Arial" w:hAnsi="Arial" w:cs="Arial"/>
          <w:w w:val="99"/>
        </w:rPr>
        <w:t xml:space="preserve">Vingt </w:t>
      </w:r>
      <w:r w:rsidRPr="00F70EF0">
        <w:rPr>
          <w:rFonts w:ascii="Arial" w:hAnsi="Arial" w:cs="Arial"/>
          <w:w w:val="99"/>
        </w:rPr>
        <w:t xml:space="preserve"> (</w:t>
      </w:r>
      <w:r w:rsidR="00D85C99">
        <w:rPr>
          <w:rFonts w:ascii="Arial" w:hAnsi="Arial" w:cs="Arial"/>
          <w:w w:val="99"/>
        </w:rPr>
        <w:t>2</w:t>
      </w:r>
      <w:r>
        <w:rPr>
          <w:rFonts w:ascii="Arial" w:hAnsi="Arial" w:cs="Arial"/>
          <w:w w:val="99"/>
        </w:rPr>
        <w:t>0</w:t>
      </w:r>
      <w:r w:rsidRPr="00F70EF0">
        <w:rPr>
          <w:rFonts w:ascii="Arial" w:hAnsi="Arial" w:cs="Arial"/>
          <w:w w:val="99"/>
        </w:rPr>
        <w:t xml:space="preserve">) exemplaires </w:t>
      </w:r>
      <w:r>
        <w:rPr>
          <w:rFonts w:ascii="Arial" w:hAnsi="Arial" w:cs="Arial"/>
        </w:rPr>
        <w:t xml:space="preserve">de la présente de la lettre-commande </w:t>
      </w:r>
      <w:r w:rsidRPr="00F70EF0">
        <w:rPr>
          <w:rFonts w:ascii="Arial" w:hAnsi="Arial" w:cs="Arial"/>
          <w:w w:val="99"/>
        </w:rPr>
        <w:t>seront</w:t>
      </w:r>
      <w:r>
        <w:rPr>
          <w:rFonts w:ascii="Arial" w:hAnsi="Arial" w:cs="Arial"/>
          <w:w w:val="99"/>
        </w:rPr>
        <w:t xml:space="preserve"> édités et diffusés par l’Autorité Contractante</w:t>
      </w:r>
      <w:r w:rsidRPr="00F70EF0">
        <w:rPr>
          <w:rFonts w:ascii="Arial" w:hAnsi="Arial" w:cs="Arial"/>
          <w:w w:val="99"/>
        </w:rPr>
        <w:t>.</w:t>
      </w:r>
    </w:p>
    <w:p w:rsidR="00A61674" w:rsidRPr="00121FFF"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Pr>
          <w:rFonts w:ascii="Arial" w:hAnsi="Arial" w:cs="Arial"/>
          <w:b/>
          <w:w w:val="99"/>
        </w:rPr>
        <w:t>ARTICLE 31</w:t>
      </w:r>
      <w:r w:rsidRPr="00F70EF0">
        <w:rPr>
          <w:rFonts w:ascii="Arial" w:hAnsi="Arial" w:cs="Arial"/>
          <w:b/>
          <w:w w:val="99"/>
        </w:rPr>
        <w:t xml:space="preserve"> – CAS DE FORCE MAJEURE</w:t>
      </w:r>
    </w:p>
    <w:p w:rsidR="00A61674" w:rsidRPr="00F70EF0" w:rsidRDefault="00A61674" w:rsidP="00A61674">
      <w:pPr>
        <w:widowControl w:val="0"/>
        <w:autoSpaceDE w:val="0"/>
        <w:autoSpaceDN w:val="0"/>
        <w:adjustRightInd w:val="0"/>
        <w:spacing w:before="11"/>
        <w:ind w:right="-20"/>
        <w:jc w:val="both"/>
        <w:rPr>
          <w:rFonts w:ascii="Arial" w:hAnsi="Arial" w:cs="Arial"/>
          <w:w w:val="99"/>
          <w:sz w:val="16"/>
        </w:rPr>
      </w:pP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Aucune des parties ne sera réputée avoir failli à ses engagements contractuels dans la mesure où l’exécution de ses  obligations serait retardée, entravée ou empêchée pour un cas de force majeure.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Ne pourront être considérés comme cas de force majeure que les actes, situations ou évènements échappant au contrôle des parties et présentant un caractère imprévisible et irrésistible.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Le </w:t>
      </w:r>
      <w:r>
        <w:rPr>
          <w:rFonts w:ascii="Arial" w:hAnsi="Arial" w:cs="Arial"/>
          <w:w w:val="99"/>
        </w:rPr>
        <w:t xml:space="preserve">Cocontractant </w:t>
      </w:r>
      <w:r w:rsidRPr="00F70EF0">
        <w:rPr>
          <w:rFonts w:ascii="Arial" w:hAnsi="Arial" w:cs="Arial"/>
          <w:w w:val="99"/>
        </w:rPr>
        <w:t xml:space="preserve">ne verra sa responsabilité déchargée que s’il avertit par écrit </w:t>
      </w:r>
      <w:r>
        <w:rPr>
          <w:rFonts w:ascii="Arial" w:hAnsi="Arial" w:cs="Arial"/>
          <w:w w:val="99"/>
        </w:rPr>
        <w:t xml:space="preserve">l’Autorité Contractante </w:t>
      </w:r>
      <w:r w:rsidRPr="00F70EF0">
        <w:rPr>
          <w:rFonts w:ascii="Arial" w:hAnsi="Arial" w:cs="Arial"/>
          <w:w w:val="99"/>
        </w:rPr>
        <w:t>de son intention d’invoquer ce cas de force majeure et ce, avant la fin du vingtième (20</w:t>
      </w:r>
      <w:r w:rsidRPr="00F70EF0">
        <w:rPr>
          <w:rFonts w:ascii="Arial" w:hAnsi="Arial" w:cs="Arial"/>
          <w:w w:val="99"/>
          <w:vertAlign w:val="superscript"/>
        </w:rPr>
        <w:t>è</w:t>
      </w:r>
      <w:r w:rsidRPr="00F70EF0">
        <w:rPr>
          <w:rFonts w:ascii="Arial" w:hAnsi="Arial" w:cs="Arial"/>
          <w:w w:val="99"/>
        </w:rPr>
        <w:t>) jour suivant l’évènement.</w:t>
      </w:r>
    </w:p>
    <w:p w:rsidR="00A61674"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En tout état de cause, il appartient </w:t>
      </w:r>
      <w:r>
        <w:rPr>
          <w:rFonts w:ascii="Arial" w:hAnsi="Arial" w:cs="Arial"/>
          <w:w w:val="99"/>
        </w:rPr>
        <w:t>à l’Autorité Contractante</w:t>
      </w:r>
      <w:r w:rsidRPr="00F70EF0">
        <w:rPr>
          <w:rFonts w:ascii="Arial" w:hAnsi="Arial" w:cs="Arial"/>
          <w:w w:val="99"/>
        </w:rPr>
        <w:t xml:space="preserve"> d’apprécier les cas de force majeure invoquée et les preuves fournis par le </w:t>
      </w:r>
      <w:r>
        <w:rPr>
          <w:rFonts w:ascii="Arial" w:hAnsi="Arial" w:cs="Arial"/>
          <w:w w:val="99"/>
        </w:rPr>
        <w:t>Cocontractant.</w:t>
      </w:r>
    </w:p>
    <w:p w:rsidR="00A61674" w:rsidRPr="00F70EF0" w:rsidRDefault="00A61674" w:rsidP="00A61674">
      <w:pPr>
        <w:widowControl w:val="0"/>
        <w:autoSpaceDE w:val="0"/>
        <w:autoSpaceDN w:val="0"/>
        <w:adjustRightInd w:val="0"/>
        <w:spacing w:before="11"/>
        <w:ind w:right="-20"/>
        <w:jc w:val="both"/>
        <w:rPr>
          <w:rFonts w:ascii="Arial" w:hAnsi="Arial" w:cs="Arial"/>
          <w:w w:val="99"/>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Pr>
          <w:rFonts w:ascii="Arial" w:hAnsi="Arial" w:cs="Arial"/>
          <w:b/>
          <w:w w:val="99"/>
        </w:rPr>
        <w:t>ARTICLE 32</w:t>
      </w:r>
      <w:r w:rsidRPr="00F70EF0">
        <w:rPr>
          <w:rFonts w:ascii="Arial" w:hAnsi="Arial" w:cs="Arial"/>
          <w:b/>
          <w:w w:val="99"/>
        </w:rPr>
        <w:t xml:space="preserve"> – LITIGES</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Tout litige survenant entre les deux parties dans le cadre de l’exécution </w:t>
      </w:r>
      <w:r>
        <w:rPr>
          <w:rFonts w:ascii="Arial" w:hAnsi="Arial" w:cs="Arial"/>
          <w:w w:val="99"/>
        </w:rPr>
        <w:t xml:space="preserve"> de la présente lettre commande</w:t>
      </w:r>
      <w:r w:rsidRPr="00F70EF0">
        <w:rPr>
          <w:rFonts w:ascii="Arial" w:hAnsi="Arial" w:cs="Arial"/>
          <w:w w:val="99"/>
        </w:rPr>
        <w:t>, fera l’objet d’une tentative de conciliation par entente directe.</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Au cas où un règlement à l’amiable ne serait pas possible, les différends seront portés devant les juridictions compétentes. </w:t>
      </w:r>
    </w:p>
    <w:p w:rsidR="00A61674" w:rsidRPr="00F70EF0" w:rsidRDefault="00A61674" w:rsidP="00A61674">
      <w:pPr>
        <w:widowControl w:val="0"/>
        <w:autoSpaceDE w:val="0"/>
        <w:autoSpaceDN w:val="0"/>
        <w:adjustRightInd w:val="0"/>
        <w:spacing w:before="11"/>
        <w:ind w:right="-20"/>
        <w:jc w:val="both"/>
        <w:rPr>
          <w:rFonts w:ascii="Arial" w:hAnsi="Arial" w:cs="Arial"/>
          <w:w w:val="99"/>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Pr>
          <w:rFonts w:ascii="Arial" w:hAnsi="Arial" w:cs="Arial"/>
          <w:b/>
          <w:w w:val="99"/>
        </w:rPr>
        <w:t>ARTICLE 33</w:t>
      </w:r>
      <w:r w:rsidRPr="00F70EF0">
        <w:rPr>
          <w:rFonts w:ascii="Arial" w:hAnsi="Arial" w:cs="Arial"/>
          <w:b/>
          <w:w w:val="99"/>
        </w:rPr>
        <w:t xml:space="preserve"> – RESILIATION</w:t>
      </w:r>
    </w:p>
    <w:p w:rsidR="00A61674" w:rsidRPr="00F70EF0" w:rsidRDefault="00A61674" w:rsidP="00A61674">
      <w:pPr>
        <w:widowControl w:val="0"/>
        <w:autoSpaceDE w:val="0"/>
        <w:autoSpaceDN w:val="0"/>
        <w:adjustRightInd w:val="0"/>
        <w:spacing w:before="11"/>
        <w:ind w:right="-20"/>
        <w:jc w:val="both"/>
        <w:rPr>
          <w:rFonts w:ascii="Arial" w:hAnsi="Arial" w:cs="Arial"/>
          <w:w w:val="99"/>
        </w:rPr>
      </w:pPr>
      <w:r>
        <w:rPr>
          <w:rFonts w:ascii="Arial" w:hAnsi="Arial" w:cs="Arial"/>
        </w:rPr>
        <w:t xml:space="preserve">La présente de la lettre-commande </w:t>
      </w:r>
      <w:r w:rsidRPr="00F70EF0">
        <w:rPr>
          <w:rFonts w:ascii="Arial" w:hAnsi="Arial" w:cs="Arial"/>
          <w:w w:val="99"/>
        </w:rPr>
        <w:t>ne pourra être résiliée que conformément aux dispositions du décret n° 2</w:t>
      </w:r>
      <w:r>
        <w:rPr>
          <w:rFonts w:ascii="Arial" w:hAnsi="Arial" w:cs="Arial"/>
          <w:w w:val="99"/>
        </w:rPr>
        <w:t>004/</w:t>
      </w:r>
      <w:r w:rsidRPr="00F70EF0">
        <w:rPr>
          <w:rFonts w:ascii="Arial" w:hAnsi="Arial" w:cs="Arial"/>
          <w:w w:val="99"/>
        </w:rPr>
        <w:t>275 du 24 septembre 2004 portant code des marchés publics.</w:t>
      </w:r>
    </w:p>
    <w:p w:rsidR="00A61674" w:rsidRPr="00F70EF0" w:rsidRDefault="00A61674" w:rsidP="00A61674">
      <w:pPr>
        <w:widowControl w:val="0"/>
        <w:autoSpaceDE w:val="0"/>
        <w:autoSpaceDN w:val="0"/>
        <w:adjustRightInd w:val="0"/>
        <w:spacing w:before="11"/>
        <w:ind w:right="-20"/>
        <w:jc w:val="both"/>
        <w:rPr>
          <w:rFonts w:ascii="Arial" w:hAnsi="Arial" w:cs="Arial"/>
          <w:w w:val="99"/>
          <w:sz w:val="16"/>
        </w:rPr>
      </w:pPr>
    </w:p>
    <w:p w:rsidR="00A61674" w:rsidRPr="00F70EF0" w:rsidRDefault="00A61674" w:rsidP="00A61674">
      <w:pPr>
        <w:widowControl w:val="0"/>
        <w:autoSpaceDE w:val="0"/>
        <w:autoSpaceDN w:val="0"/>
        <w:adjustRightInd w:val="0"/>
        <w:spacing w:before="11"/>
        <w:ind w:right="-20"/>
        <w:jc w:val="both"/>
        <w:rPr>
          <w:rFonts w:ascii="Arial" w:hAnsi="Arial" w:cs="Arial"/>
          <w:w w:val="99"/>
        </w:rPr>
      </w:pPr>
      <w:r w:rsidRPr="00F70EF0">
        <w:rPr>
          <w:rFonts w:ascii="Arial" w:hAnsi="Arial" w:cs="Arial"/>
          <w:w w:val="99"/>
        </w:rPr>
        <w:t xml:space="preserve">Dès notification d’une décision de résiliation, le </w:t>
      </w:r>
      <w:r>
        <w:rPr>
          <w:rFonts w:ascii="Arial" w:hAnsi="Arial" w:cs="Arial"/>
          <w:w w:val="99"/>
        </w:rPr>
        <w:t xml:space="preserve">Cocontractant </w:t>
      </w:r>
      <w:r w:rsidRPr="00F70EF0">
        <w:rPr>
          <w:rFonts w:ascii="Arial" w:hAnsi="Arial" w:cs="Arial"/>
          <w:w w:val="99"/>
        </w:rPr>
        <w:t>prendra des dispositions pour arrêter toutes prestations en cours.</w:t>
      </w:r>
    </w:p>
    <w:p w:rsidR="00A61674" w:rsidRPr="00F70EF0" w:rsidRDefault="00A61674" w:rsidP="00A61674">
      <w:pPr>
        <w:widowControl w:val="0"/>
        <w:autoSpaceDE w:val="0"/>
        <w:autoSpaceDN w:val="0"/>
        <w:adjustRightInd w:val="0"/>
        <w:spacing w:before="11"/>
        <w:ind w:right="-20"/>
        <w:jc w:val="both"/>
        <w:rPr>
          <w:rFonts w:ascii="Arial" w:hAnsi="Arial" w:cs="Arial"/>
          <w:w w:val="99"/>
          <w:sz w:val="16"/>
        </w:rPr>
      </w:pPr>
    </w:p>
    <w:p w:rsidR="00A61674" w:rsidRPr="00F70EF0" w:rsidRDefault="00A61674" w:rsidP="00A61674">
      <w:pPr>
        <w:widowControl w:val="0"/>
        <w:autoSpaceDE w:val="0"/>
        <w:autoSpaceDN w:val="0"/>
        <w:adjustRightInd w:val="0"/>
        <w:spacing w:before="11"/>
        <w:ind w:right="-20"/>
        <w:jc w:val="both"/>
        <w:rPr>
          <w:rFonts w:ascii="Arial" w:hAnsi="Arial" w:cs="Arial"/>
          <w:b/>
          <w:w w:val="99"/>
        </w:rPr>
      </w:pPr>
      <w:r>
        <w:rPr>
          <w:rFonts w:ascii="Arial" w:hAnsi="Arial" w:cs="Arial"/>
          <w:b/>
          <w:w w:val="99"/>
        </w:rPr>
        <w:t>ARTICLE 34</w:t>
      </w:r>
      <w:r w:rsidRPr="00F70EF0">
        <w:rPr>
          <w:rFonts w:ascii="Arial" w:hAnsi="Arial" w:cs="Arial"/>
          <w:b/>
          <w:w w:val="99"/>
        </w:rPr>
        <w:t xml:space="preserve"> ET DERNIER – VALIDITE ET ENTREE EN VIGUEUR</w:t>
      </w:r>
    </w:p>
    <w:p w:rsidR="00A61674" w:rsidRPr="00F70EF0" w:rsidRDefault="00A61674" w:rsidP="00A61674">
      <w:pPr>
        <w:widowControl w:val="0"/>
        <w:autoSpaceDE w:val="0"/>
        <w:autoSpaceDN w:val="0"/>
        <w:adjustRightInd w:val="0"/>
        <w:spacing w:before="11"/>
        <w:ind w:right="-20"/>
        <w:jc w:val="both"/>
        <w:rPr>
          <w:rFonts w:ascii="Arial" w:hAnsi="Arial" w:cs="Arial"/>
          <w:w w:val="99"/>
          <w:sz w:val="12"/>
        </w:rPr>
      </w:pPr>
    </w:p>
    <w:p w:rsidR="00A61674" w:rsidRPr="00272570" w:rsidRDefault="00A61674" w:rsidP="00A61674">
      <w:pPr>
        <w:widowControl w:val="0"/>
        <w:autoSpaceDE w:val="0"/>
        <w:autoSpaceDN w:val="0"/>
        <w:adjustRightInd w:val="0"/>
        <w:spacing w:before="11"/>
        <w:ind w:right="-20"/>
        <w:jc w:val="both"/>
        <w:rPr>
          <w:rFonts w:ascii="Arial" w:hAnsi="Arial" w:cs="Arial"/>
          <w:w w:val="99"/>
        </w:rPr>
      </w:pPr>
      <w:r>
        <w:rPr>
          <w:rFonts w:ascii="Arial" w:hAnsi="Arial" w:cs="Arial"/>
        </w:rPr>
        <w:t xml:space="preserve">La présente de la lettre-commande </w:t>
      </w:r>
      <w:r w:rsidRPr="00F70EF0">
        <w:rPr>
          <w:rFonts w:ascii="Arial" w:hAnsi="Arial" w:cs="Arial"/>
          <w:w w:val="99"/>
        </w:rPr>
        <w:t xml:space="preserve">ne deviendra valide qu’après sa signature par le </w:t>
      </w:r>
      <w:r>
        <w:rPr>
          <w:rFonts w:ascii="Arial" w:hAnsi="Arial" w:cs="Arial"/>
          <w:w w:val="99"/>
        </w:rPr>
        <w:t>Maire de la Com</w:t>
      </w:r>
      <w:r w:rsidR="00973D38">
        <w:rPr>
          <w:rFonts w:ascii="Arial" w:hAnsi="Arial" w:cs="Arial"/>
          <w:w w:val="99"/>
        </w:rPr>
        <w:t>mune de Biwong</w:t>
      </w:r>
      <w:r w:rsidR="00D0447D">
        <w:rPr>
          <w:rFonts w:ascii="Arial" w:hAnsi="Arial" w:cs="Arial"/>
          <w:w w:val="99"/>
        </w:rPr>
        <w:t>-</w:t>
      </w:r>
      <w:r w:rsidR="00973D38">
        <w:rPr>
          <w:rFonts w:ascii="Arial" w:hAnsi="Arial" w:cs="Arial"/>
          <w:w w:val="99"/>
        </w:rPr>
        <w:t>Bané</w:t>
      </w:r>
      <w:r>
        <w:rPr>
          <w:rFonts w:ascii="Arial" w:hAnsi="Arial" w:cs="Arial"/>
          <w:w w:val="99"/>
        </w:rPr>
        <w:t xml:space="preserve"> Autorité Contractante</w:t>
      </w:r>
      <w:r w:rsidRPr="00F70EF0">
        <w:rPr>
          <w:rFonts w:ascii="Arial" w:hAnsi="Arial" w:cs="Arial"/>
          <w:w w:val="99"/>
        </w:rPr>
        <w:t xml:space="preserve"> et entrera en vigueur dès sa notification au </w:t>
      </w:r>
      <w:r>
        <w:rPr>
          <w:rFonts w:ascii="Arial" w:hAnsi="Arial" w:cs="Arial"/>
          <w:w w:val="99"/>
        </w:rPr>
        <w:t>Cocontractant par le Maître d’Ouvrage.</w:t>
      </w:r>
    </w:p>
    <w:p w:rsidR="00A61674" w:rsidRDefault="00A61674" w:rsidP="00A61674">
      <w:pPr>
        <w:tabs>
          <w:tab w:val="left" w:pos="3680"/>
        </w:tabs>
        <w:rPr>
          <w:sz w:val="36"/>
          <w:szCs w:val="36"/>
        </w:rPr>
      </w:pPr>
    </w:p>
    <w:p w:rsidR="00A61674" w:rsidRDefault="00CA32A1" w:rsidP="00A61674">
      <w:pPr>
        <w:tabs>
          <w:tab w:val="left" w:pos="3680"/>
        </w:tabs>
        <w:rPr>
          <w:sz w:val="36"/>
          <w:szCs w:val="36"/>
        </w:rPr>
      </w:pPr>
      <w:r w:rsidRPr="00CA32A1">
        <w:rPr>
          <w:rFonts w:ascii="Tahoma" w:hAnsi="Tahoma" w:cs="Tahoma"/>
          <w:b/>
          <w:noProof/>
        </w:rPr>
        <w:pict>
          <v:rect id="_x0000_s1118" style="position:absolute;margin-left:202pt;margin-top:6.6pt;width:114.55pt;height:107.55pt;z-index:251752448">
            <v:textbox>
              <w:txbxContent>
                <w:p w:rsidR="008F0D08" w:rsidRDefault="008F0D08" w:rsidP="006B32EB">
                  <w:r w:rsidRPr="00073B84">
                    <w:rPr>
                      <w:rFonts w:ascii="Cambria" w:hAnsi="Cambria"/>
                      <w:noProof/>
                      <w:sz w:val="14"/>
                      <w:szCs w:val="14"/>
                    </w:rPr>
                    <w:drawing>
                      <wp:inline distT="0" distB="0" distL="0" distR="0">
                        <wp:extent cx="1177133" cy="1316736"/>
                        <wp:effectExtent l="0" t="0" r="0" b="0"/>
                        <wp:docPr id="22"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335133"/>
                                </a:xfrm>
                                <a:prstGeom prst="rect">
                                  <a:avLst/>
                                </a:prstGeom>
                                <a:noFill/>
                                <a:ln>
                                  <a:noFill/>
                                </a:ln>
                              </pic:spPr>
                            </pic:pic>
                          </a:graphicData>
                        </a:graphic>
                      </wp:inline>
                    </w:drawing>
                  </w:r>
                </w:p>
              </w:txbxContent>
            </v:textbox>
          </v:rect>
        </w:pict>
      </w:r>
      <w:r w:rsidRPr="00CA32A1">
        <w:rPr>
          <w:rFonts w:ascii="Arial" w:hAnsi="Arial" w:cs="Arial"/>
          <w:noProof/>
          <w:sz w:val="36"/>
          <w:szCs w:val="36"/>
        </w:rPr>
        <w:pict>
          <v:shape id="_x0000_s1053" type="#_x0000_t202" style="position:absolute;margin-left:350.45pt;margin-top:.3pt;width:189pt;height:160.1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Default="008F0D08" w:rsidP="00A61674">
                  <w:pPr>
                    <w:jc w:val="center"/>
                    <w:rPr>
                      <w:rFonts w:ascii="Century Schoolbook" w:hAnsi="Century Schoolbook" w:cs="Arial"/>
                      <w:sz w:val="16"/>
                      <w:szCs w:val="16"/>
                      <w:lang w:val="en-GB"/>
                    </w:rPr>
                  </w:pPr>
                  <w:r>
                    <w:rPr>
                      <w:rFonts w:ascii="Century Schoolbook" w:hAnsi="Century Schoolbook" w:cs="Arial"/>
                      <w:sz w:val="16"/>
                      <w:szCs w:val="16"/>
                      <w:lang w:val="en-GB"/>
                    </w:rPr>
                    <w:t xml:space="preserve">INTERNAL CONTRACTS TENDERS BOARD </w:t>
                  </w:r>
                </w:p>
                <w:p w:rsidR="008F0D08" w:rsidRPr="00646827" w:rsidRDefault="008F0D08" w:rsidP="00A61674">
                  <w:pPr>
                    <w:jc w:val="center"/>
                    <w:rPr>
                      <w:sz w:val="20"/>
                      <w:szCs w:val="20"/>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565D05" w:rsidRDefault="008F0D08" w:rsidP="00A61674">
                  <w:pPr>
                    <w:jc w:val="center"/>
                    <w:rPr>
                      <w:b/>
                      <w:bCs/>
                      <w:lang w:val="en-US"/>
                    </w:rPr>
                  </w:pPr>
                </w:p>
              </w:txbxContent>
            </v:textbox>
          </v:shape>
        </w:pict>
      </w:r>
      <w:r w:rsidRPr="00CA32A1">
        <w:rPr>
          <w:rFonts w:ascii="Arial" w:hAnsi="Arial" w:cs="Arial"/>
          <w:noProof/>
          <w:sz w:val="36"/>
          <w:szCs w:val="36"/>
        </w:rPr>
        <w:pict>
          <v:shape id="_x0000_s1054" type="#_x0000_t202" style="position:absolute;margin-left:-44.2pt;margin-top:.15pt;width:225pt;height:160.1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6B32EB" w:rsidP="006B32EB">
      <w:pPr>
        <w:pStyle w:val="Paragraphedeliste"/>
        <w:tabs>
          <w:tab w:val="left" w:pos="4877"/>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p>
    <w:p w:rsidR="00A61674" w:rsidRDefault="00A61674" w:rsidP="00A61674">
      <w:pPr>
        <w:tabs>
          <w:tab w:val="left" w:pos="3680"/>
        </w:tabs>
        <w:jc w:val="center"/>
        <w:rPr>
          <w:sz w:val="36"/>
          <w:szCs w:val="36"/>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Pr="00E16EF2" w:rsidRDefault="00A61674" w:rsidP="00A61674">
      <w:pPr>
        <w:rPr>
          <w:rFonts w:ascii="Bookman Old Style" w:hAnsi="Bookman Old Style"/>
          <w:b/>
          <w:bCs/>
        </w:rPr>
      </w:pPr>
    </w:p>
    <w:p w:rsidR="00A61674" w:rsidRDefault="00CA32A1" w:rsidP="00A61674">
      <w:pPr>
        <w:spacing w:before="90" w:after="90"/>
        <w:rPr>
          <w:rFonts w:ascii="Arial" w:hAnsi="Arial" w:cs="Arial"/>
          <w:b/>
          <w:bCs/>
        </w:rPr>
      </w:pPr>
      <w:r w:rsidRPr="00CA32A1">
        <w:rPr>
          <w:noProof/>
        </w:rPr>
        <w:pict>
          <v:roundrect id="_x0000_s1106" style="position:absolute;margin-left:-25.45pt;margin-top:27.05pt;width:538.5pt;height:134.25pt;z-index:251692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" strokeweight="10.25pt">
            <v:stroke linestyle="thinThin"/>
          </v:roundrect>
        </w:pict>
      </w:r>
      <w:r w:rsidRPr="00CA32A1">
        <w:rPr>
          <w:rFonts w:ascii="Arial" w:hAnsi="Arial" w:cs="Arial"/>
          <w:noProof/>
          <w:sz w:val="36"/>
          <w:szCs w:val="36"/>
        </w:rPr>
        <w:pict>
          <v:shape id="Zone de texte 580" o:spid="_x0000_s1055" type="#_x0000_t202" style="position:absolute;margin-left:-406.45pt;margin-top:41.3pt;width:225pt;height:83.1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" strokecolor="white">
            <v:textbox>
              <w:txbxContent>
                <w:p w:rsidR="008F0D08" w:rsidRPr="001437BC" w:rsidRDefault="008F0D08" w:rsidP="00A61674">
                  <w:pPr>
                    <w:jc w:val="center"/>
                    <w:rPr>
                      <w:rFonts w:ascii="Arial" w:hAnsi="Arial" w:cs="Arial"/>
                      <w:sz w:val="18"/>
                      <w:szCs w:val="18"/>
                    </w:rPr>
                  </w:pPr>
                  <w:r w:rsidRPr="001437BC">
                    <w:rPr>
                      <w:rFonts w:ascii="Arial" w:hAnsi="Arial" w:cs="Arial"/>
                      <w:sz w:val="18"/>
                      <w:szCs w:val="18"/>
                    </w:rPr>
                    <w:t>REPUBLIQUE DU CAMEROUN</w:t>
                  </w:r>
                </w:p>
                <w:p w:rsidR="008F0D08" w:rsidRPr="001437BC" w:rsidRDefault="008F0D08" w:rsidP="00A61674">
                  <w:pPr>
                    <w:jc w:val="center"/>
                    <w:rPr>
                      <w:rFonts w:ascii="Arial" w:hAnsi="Arial" w:cs="Arial"/>
                      <w:i/>
                      <w:sz w:val="18"/>
                      <w:szCs w:val="18"/>
                    </w:rPr>
                  </w:pPr>
                  <w:r w:rsidRPr="001437BC">
                    <w:rPr>
                      <w:rFonts w:ascii="Arial" w:hAnsi="Arial" w:cs="Arial"/>
                      <w:i/>
                      <w:sz w:val="18"/>
                      <w:szCs w:val="18"/>
                    </w:rPr>
                    <w:t>Paix – Travail – Patrie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PRESIDENCE DE LA REPUBLIQUE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MINISTERE DES MARCHES PUBLICS</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DELEGATION REGIONALE DU SUD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 xml:space="preserve">DELEGATION DEPARTEMENTALE </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 LA VALLEE DU NTEM</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COMMISSION DEPARTEMENTALE DE P</w:t>
                  </w:r>
                  <w:r>
                    <w:rPr>
                      <w:rFonts w:ascii="Arial" w:hAnsi="Arial" w:cs="Arial"/>
                      <w:sz w:val="18"/>
                      <w:szCs w:val="18"/>
                    </w:rPr>
                    <w:t>ASSATION DES MARCHES DE LA VALLEE DU NTEM</w:t>
                  </w:r>
                </w:p>
                <w:p w:rsidR="008F0D08" w:rsidRPr="00616CC5" w:rsidRDefault="008F0D08" w:rsidP="00A61674">
                  <w:pPr>
                    <w:jc w:val="center"/>
                    <w:rPr>
                      <w:rFonts w:ascii="Arial" w:hAnsi="Arial" w:cs="Arial"/>
                      <w:b/>
                      <w:lang w:val="en-US"/>
                    </w:rPr>
                  </w:pPr>
                  <w:r w:rsidRPr="00616CC5">
                    <w:rPr>
                      <w:rFonts w:ascii="Arial" w:hAnsi="Arial" w:cs="Arial"/>
                      <w:b/>
                      <w:sz w:val="22"/>
                      <w:szCs w:val="22"/>
                      <w:lang w:val="en-US"/>
                    </w:rPr>
                    <w:t>----------</w:t>
                  </w:r>
                </w:p>
                <w:p w:rsidR="008F0D08" w:rsidRPr="001437BC" w:rsidRDefault="008F0D08" w:rsidP="00A61674">
                  <w:pPr>
                    <w:jc w:val="center"/>
                    <w:rPr>
                      <w:rFonts w:ascii="Arial" w:hAnsi="Arial" w:cs="Arial"/>
                      <w:sz w:val="18"/>
                      <w:szCs w:val="18"/>
                      <w:lang w:val="en-US"/>
                    </w:rPr>
                  </w:pPr>
                  <w:r>
                    <w:rPr>
                      <w:rFonts w:ascii="Arial" w:hAnsi="Arial" w:cs="Arial"/>
                      <w:sz w:val="18"/>
                      <w:szCs w:val="18"/>
                      <w:lang w:val="en-US"/>
                    </w:rPr>
                    <w:t>BP 173 AMBAM Tél: 2 22 48 24 81</w:t>
                  </w:r>
                </w:p>
                <w:p w:rsidR="008F0D08" w:rsidRPr="008409FE" w:rsidRDefault="008F0D08" w:rsidP="00A61674">
                  <w:pPr>
                    <w:jc w:val="center"/>
                    <w:rPr>
                      <w:sz w:val="18"/>
                      <w:szCs w:val="18"/>
                    </w:rPr>
                  </w:pPr>
                </w:p>
              </w:txbxContent>
            </v:textbox>
          </v:shape>
        </w:pict>
      </w:r>
    </w:p>
    <w:p w:rsidR="00A61674" w:rsidRDefault="00CA32A1" w:rsidP="00A61674">
      <w:r>
        <w:rPr>
          <w:noProof/>
        </w:rPr>
        <w:pict>
          <v:shape id="_x0000_s1056" type="#_x0000_t202" style="position:absolute;margin-left:.05pt;margin-top:14pt;width:495.6pt;height:117.7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" stroked="f">
            <v:textbox>
              <w:txbxContent>
                <w:p w:rsidR="008F0D08" w:rsidRDefault="008F0D08" w:rsidP="00A61674">
                  <w:pPr>
                    <w:spacing w:line="276" w:lineRule="auto"/>
                    <w:jc w:val="center"/>
                    <w:rPr>
                      <w:b/>
                      <w:sz w:val="28"/>
                      <w:szCs w:val="28"/>
                    </w:rPr>
                  </w:pPr>
                </w:p>
                <w:p w:rsidR="008F0D08" w:rsidRPr="00565D05" w:rsidRDefault="008F0D08" w:rsidP="00A61674">
                  <w:pPr>
                    <w:spacing w:line="276" w:lineRule="auto"/>
                    <w:jc w:val="center"/>
                    <w:rPr>
                      <w:rFonts w:ascii="Arial" w:hAnsi="Arial" w:cs="Arial"/>
                      <w:szCs w:val="32"/>
                    </w:rPr>
                  </w:pPr>
                  <w:r w:rsidRPr="00565D05">
                    <w:rPr>
                      <w:b/>
                      <w:sz w:val="28"/>
                      <w:szCs w:val="28"/>
                    </w:rPr>
                    <w:t xml:space="preserve">DOSSIER D’APPEL D’OFFRES NATIONAL OUVERT EN PROCEDURE D’URGENCE N° </w:t>
                  </w:r>
                  <w:r>
                    <w:rPr>
                      <w:b/>
                      <w:sz w:val="28"/>
                      <w:szCs w:val="28"/>
                    </w:rPr>
                    <w:t>002/AONO/PU/SG/CIPM/2023  DU …………………</w:t>
                  </w:r>
                  <w:r w:rsidRPr="00565D05">
                    <w:rPr>
                      <w:b/>
                      <w:sz w:val="28"/>
                      <w:szCs w:val="28"/>
                    </w:rPr>
                    <w:t>POUR LES TRAVAUX DE LUTTE CONTRE L’INSALUBRITE  DANS LA COMMUNE DE BIWONG BANE</w:t>
                  </w:r>
                </w:p>
                <w:p w:rsidR="008F0D08" w:rsidRPr="00565D05" w:rsidRDefault="008F0D08" w:rsidP="00A61674">
                  <w:pPr>
                    <w:spacing w:line="276" w:lineRule="auto"/>
                    <w:jc w:val="both"/>
                    <w:rPr>
                      <w:b/>
                      <w:sz w:val="28"/>
                      <w:szCs w:val="28"/>
                    </w:rPr>
                  </w:pPr>
                </w:p>
                <w:p w:rsidR="008F0D08" w:rsidRPr="00565D05" w:rsidRDefault="008F0D08" w:rsidP="00A61674">
                  <w:pPr>
                    <w:spacing w:line="276" w:lineRule="auto"/>
                    <w:jc w:val="center"/>
                    <w:rPr>
                      <w:rFonts w:ascii="Arial" w:hAnsi="Arial" w:cs="Arial"/>
                      <w:szCs w:val="32"/>
                    </w:rPr>
                  </w:pPr>
                </w:p>
                <w:p w:rsidR="008F0D08" w:rsidRPr="00565D05" w:rsidRDefault="008F0D08" w:rsidP="00A61674">
                  <w:pPr>
                    <w:spacing w:line="276" w:lineRule="auto"/>
                    <w:jc w:val="both"/>
                    <w:rPr>
                      <w:b/>
                      <w:sz w:val="28"/>
                      <w:szCs w:val="28"/>
                    </w:rPr>
                  </w:pPr>
                </w:p>
                <w:p w:rsidR="008F0D08" w:rsidRPr="00F41F3F" w:rsidRDefault="008F0D08" w:rsidP="00A61674">
                  <w:pPr>
                    <w:jc w:val="both"/>
                    <w:rPr>
                      <w:rFonts w:ascii="Arial" w:hAnsi="Arial" w:cs="Arial"/>
                      <w:szCs w:val="32"/>
                    </w:rPr>
                  </w:pPr>
                </w:p>
              </w:txbxContent>
            </v:textbox>
          </v:shape>
        </w:pict>
      </w:r>
    </w:p>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CA32A1" w:rsidP="00A61674">
      <w:r w:rsidRPr="00CA32A1">
        <w:rPr>
          <w:rFonts w:ascii="Arial" w:hAnsi="Arial" w:cs="Arial"/>
          <w:noProof/>
          <w:sz w:val="36"/>
          <w:szCs w:val="36"/>
        </w:rPr>
        <w:pict>
          <v:shape id="_x0000_s1057" type="#_x0000_t202" style="position:absolute;margin-left:591.2pt;margin-top:1pt;width:189pt;height:160.1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" strokecolor="white">
            <v:textbox>
              <w:txbxContent>
                <w:p w:rsidR="008F0D08" w:rsidRPr="008409FE" w:rsidRDefault="008F0D08" w:rsidP="00A61674">
                  <w:pPr>
                    <w:jc w:val="center"/>
                    <w:rPr>
                      <w:sz w:val="18"/>
                      <w:szCs w:val="18"/>
                      <w:lang w:val="en-GB"/>
                    </w:rPr>
                  </w:pPr>
                  <w:smartTag w:uri="urn:schemas-microsoft-com:office:smarttags" w:element="place">
                    <w:smartTag w:uri="urn:schemas-microsoft-com:office:smarttags" w:element="PlaceType">
                      <w:r w:rsidRPr="008409FE">
                        <w:rPr>
                          <w:sz w:val="18"/>
                          <w:szCs w:val="18"/>
                          <w:lang w:val="en-GB"/>
                        </w:rPr>
                        <w:t>REPUBLIC</w:t>
                      </w:r>
                    </w:smartTag>
                    <w:r w:rsidRPr="008409FE">
                      <w:rPr>
                        <w:sz w:val="18"/>
                        <w:szCs w:val="18"/>
                        <w:lang w:val="en-GB"/>
                      </w:rPr>
                      <w:t xml:space="preserve"> OF </w:t>
                    </w:r>
                    <w:smartTag w:uri="urn:schemas-microsoft-com:office:smarttags" w:element="PlaceName">
                      <w:r w:rsidRPr="008409FE">
                        <w:rPr>
                          <w:sz w:val="18"/>
                          <w:szCs w:val="18"/>
                          <w:lang w:val="en-GB"/>
                        </w:rPr>
                        <w:t>CAMEROON</w:t>
                      </w:r>
                    </w:smartTag>
                  </w:smartTag>
                </w:p>
                <w:p w:rsidR="008F0D08" w:rsidRPr="008409FE" w:rsidRDefault="008F0D08" w:rsidP="00A61674">
                  <w:pPr>
                    <w:jc w:val="center"/>
                    <w:rPr>
                      <w:i/>
                      <w:sz w:val="18"/>
                      <w:szCs w:val="18"/>
                      <w:lang w:val="en-GB"/>
                    </w:rPr>
                  </w:pPr>
                  <w:r w:rsidRPr="008409FE">
                    <w:rPr>
                      <w:i/>
                      <w:sz w:val="18"/>
                      <w:szCs w:val="18"/>
                      <w:lang w:val="en-GB"/>
                    </w:rPr>
                    <w:t>Peace – Work– Fatherland</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PRESIDENCY OF REPUBLIC</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MINISTRY OF PUBLIC CONTRACTS</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SOUTH REGIONAL DELEGATION</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smartTag w:uri="urn:schemas-microsoft-com:office:smarttags" w:element="place">
                    <w:smartTag w:uri="urn:schemas-microsoft-com:office:smarttags" w:element="PlaceName">
                      <w:r w:rsidRPr="008409FE">
                        <w:rPr>
                          <w:sz w:val="18"/>
                          <w:szCs w:val="18"/>
                          <w:lang w:val="en-GB"/>
                        </w:rPr>
                        <w:t>NTEM</w:t>
                      </w:r>
                    </w:smartTag>
                    <w:smartTag w:uri="urn:schemas-microsoft-com:office:smarttags" w:element="PlaceType">
                      <w:r w:rsidRPr="008409FE">
                        <w:rPr>
                          <w:sz w:val="18"/>
                          <w:szCs w:val="18"/>
                          <w:lang w:val="en-GB"/>
                        </w:rPr>
                        <w:t>VALLEY</w:t>
                      </w:r>
                    </w:smartTag>
                  </w:smartTag>
                  <w:r w:rsidRPr="008409FE">
                    <w:rPr>
                      <w:sz w:val="18"/>
                      <w:szCs w:val="18"/>
                      <w:lang w:val="en-GB"/>
                    </w:rPr>
                    <w:t xml:space="preserve"> DIVISIONAL DELEGATION</w:t>
                  </w:r>
                </w:p>
                <w:p w:rsidR="008F0D08" w:rsidRDefault="008F0D08" w:rsidP="00A61674">
                  <w:pPr>
                    <w:jc w:val="center"/>
                    <w:rPr>
                      <w:sz w:val="18"/>
                      <w:szCs w:val="18"/>
                      <w:lang w:val="en-GB"/>
                    </w:rPr>
                  </w:pPr>
                  <w:r w:rsidRPr="008409FE">
                    <w:rPr>
                      <w:sz w:val="18"/>
                      <w:szCs w:val="18"/>
                      <w:lang w:val="en-GB"/>
                    </w:rPr>
                    <w:t>*******</w:t>
                  </w:r>
                </w:p>
                <w:p w:rsidR="008F0D08" w:rsidRPr="001437BC" w:rsidRDefault="008F0D08" w:rsidP="00A61674">
                  <w:pPr>
                    <w:jc w:val="center"/>
                    <w:rPr>
                      <w:rFonts w:ascii="Arial" w:hAnsi="Arial" w:cs="Arial"/>
                      <w:sz w:val="18"/>
                      <w:szCs w:val="18"/>
                      <w:lang w:val="en-US"/>
                    </w:rPr>
                  </w:pPr>
                  <w:r w:rsidRPr="001437BC">
                    <w:rPr>
                      <w:rFonts w:ascii="Arial" w:hAnsi="Arial" w:cs="Arial"/>
                      <w:sz w:val="18"/>
                      <w:szCs w:val="18"/>
                      <w:lang w:val="en-US"/>
                    </w:rPr>
                    <w:t>DIVISIONAL CONTRACTS TENDER BOARD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8409FE" w:rsidRDefault="008F0D08" w:rsidP="00A61674">
                  <w:pPr>
                    <w:jc w:val="center"/>
                    <w:rPr>
                      <w:sz w:val="18"/>
                      <w:szCs w:val="18"/>
                      <w:lang w:val="en-GB"/>
                    </w:rPr>
                  </w:pPr>
                </w:p>
                <w:p w:rsidR="008F0D08" w:rsidRPr="00836E2E" w:rsidRDefault="008F0D08" w:rsidP="00A61674">
                  <w:pPr>
                    <w:jc w:val="center"/>
                    <w:rPr>
                      <w:b/>
                      <w:bCs/>
                    </w:rPr>
                  </w:pPr>
                </w:p>
              </w:txbxContent>
            </v:textbox>
          </v:shape>
        </w:pict>
      </w:r>
    </w:p>
    <w:p w:rsidR="00A61674" w:rsidRPr="00B56013" w:rsidRDefault="00A61674" w:rsidP="00A61674"/>
    <w:p w:rsidR="00A61674" w:rsidRPr="00B56013"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spacing w:line="480" w:lineRule="auto"/>
        <w:rPr>
          <w:rFonts w:ascii="Arial" w:hAnsi="Arial" w:cs="Arial"/>
          <w:sz w:val="32"/>
          <w:szCs w:val="32"/>
        </w:rPr>
      </w:pPr>
      <w:r w:rsidRPr="00854752">
        <w:rPr>
          <w:rFonts w:ascii="Arial" w:hAnsi="Arial" w:cs="Arial"/>
          <w:sz w:val="32"/>
          <w:szCs w:val="32"/>
        </w:rPr>
        <w:t>FINANCEMENT : BIP</w:t>
      </w:r>
      <w:r>
        <w:rPr>
          <w:rFonts w:ascii="Arial" w:hAnsi="Arial" w:cs="Arial"/>
          <w:sz w:val="32"/>
          <w:szCs w:val="32"/>
        </w:rPr>
        <w:t xml:space="preserve"> MINEPDED</w:t>
      </w:r>
    </w:p>
    <w:p w:rsidR="00A61674" w:rsidRPr="00854752" w:rsidRDefault="00565D05" w:rsidP="00A61674">
      <w:pPr>
        <w:spacing w:line="480" w:lineRule="auto"/>
        <w:rPr>
          <w:rFonts w:ascii="Arial" w:hAnsi="Arial" w:cs="Arial"/>
          <w:sz w:val="32"/>
          <w:szCs w:val="32"/>
        </w:rPr>
      </w:pPr>
      <w:r>
        <w:rPr>
          <w:rFonts w:ascii="Arial" w:hAnsi="Arial" w:cs="Arial"/>
          <w:sz w:val="32"/>
          <w:szCs w:val="32"/>
        </w:rPr>
        <w:t>EXERCICE : 2023</w:t>
      </w:r>
    </w:p>
    <w:p w:rsidR="00A61674" w:rsidRPr="00565D05" w:rsidRDefault="00A61674" w:rsidP="00A61674">
      <w:pPr>
        <w:spacing w:line="480" w:lineRule="auto"/>
        <w:rPr>
          <w:rFonts w:ascii="Arial" w:hAnsi="Arial" w:cs="Arial"/>
          <w:sz w:val="32"/>
          <w:szCs w:val="32"/>
        </w:rPr>
      </w:pPr>
      <w:r w:rsidRPr="00565D05">
        <w:rPr>
          <w:rFonts w:ascii="Arial" w:hAnsi="Arial" w:cs="Arial"/>
          <w:sz w:val="32"/>
          <w:szCs w:val="32"/>
        </w:rPr>
        <w:t>AUTORISATIONS  DE DEPENSE </w:t>
      </w:r>
    </w:p>
    <w:p w:rsidR="00A61674" w:rsidRPr="00565D05" w:rsidRDefault="00A61674" w:rsidP="00A61674">
      <w:pPr>
        <w:spacing w:line="480" w:lineRule="auto"/>
        <w:rPr>
          <w:rFonts w:ascii="Arial" w:hAnsi="Arial" w:cs="Arial"/>
          <w:sz w:val="32"/>
          <w:szCs w:val="32"/>
        </w:rPr>
      </w:pPr>
      <w:r w:rsidRPr="00565D05">
        <w:rPr>
          <w:rFonts w:ascii="Arial" w:hAnsi="Arial" w:cs="Arial"/>
          <w:sz w:val="32"/>
          <w:szCs w:val="32"/>
        </w:rPr>
        <w:t>IMPUTATION BUDGETAIRE:</w:t>
      </w:r>
    </w:p>
    <w:p w:rsidR="00A61674" w:rsidRPr="003B570C" w:rsidRDefault="00A61674" w:rsidP="00A61674">
      <w:pPr>
        <w:tabs>
          <w:tab w:val="left" w:pos="3680"/>
        </w:tabs>
        <w:rPr>
          <w:rFonts w:ascii="Arial" w:hAnsi="Arial" w:cs="Arial"/>
          <w:sz w:val="44"/>
          <w:szCs w:val="44"/>
        </w:rPr>
      </w:pPr>
    </w:p>
    <w:p w:rsidR="00A61674" w:rsidRPr="00E16EF2" w:rsidRDefault="00A61674" w:rsidP="00A61674">
      <w:pPr>
        <w:rPr>
          <w:rFonts w:ascii="Bookman Old Style" w:hAnsi="Bookman Old Style"/>
          <w:b/>
          <w:bCs/>
        </w:rPr>
      </w:pPr>
    </w:p>
    <w:p w:rsidR="00A61674" w:rsidRDefault="00A61674" w:rsidP="00A61674">
      <w:pPr>
        <w:tabs>
          <w:tab w:val="left" w:pos="1440"/>
        </w:tabs>
        <w:spacing w:line="360" w:lineRule="auto"/>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Pr="00854752" w:rsidRDefault="00A61674" w:rsidP="00A61674">
      <w:pPr>
        <w:spacing w:line="480" w:lineRule="auto"/>
        <w:rPr>
          <w:rFonts w:ascii="Arial" w:hAnsi="Arial" w:cs="Arial"/>
          <w:sz w:val="32"/>
          <w:szCs w:val="32"/>
        </w:rPr>
      </w:pPr>
    </w:p>
    <w:p w:rsidR="00A61674" w:rsidRPr="00272570" w:rsidRDefault="00A61674" w:rsidP="00A61674">
      <w:pPr>
        <w:tabs>
          <w:tab w:val="left" w:pos="3680"/>
        </w:tabs>
        <w:jc w:val="center"/>
        <w:rPr>
          <w:rFonts w:ascii="Arial" w:hAnsi="Arial" w:cs="Arial"/>
          <w:sz w:val="44"/>
          <w:szCs w:val="44"/>
        </w:rPr>
      </w:pPr>
      <w:r>
        <w:rPr>
          <w:rFonts w:ascii="Arial" w:hAnsi="Arial" w:cs="Arial"/>
          <w:sz w:val="44"/>
          <w:szCs w:val="44"/>
        </w:rPr>
        <w:lastRenderedPageBreak/>
        <w:t xml:space="preserve">DOSSIER D’APPEL D’OFFRES </w:t>
      </w:r>
      <w:r w:rsidRPr="00565D05">
        <w:rPr>
          <w:rFonts w:ascii="Arial" w:hAnsi="Arial" w:cs="Arial"/>
          <w:sz w:val="44"/>
          <w:szCs w:val="44"/>
        </w:rPr>
        <w:t>N°…….</w:t>
      </w:r>
    </w:p>
    <w:p w:rsidR="00A61674" w:rsidRPr="003B570C" w:rsidRDefault="00A61674" w:rsidP="00973D38">
      <w:pPr>
        <w:tabs>
          <w:tab w:val="left" w:pos="3680"/>
        </w:tabs>
        <w:rPr>
          <w:rFonts w:ascii="Arial" w:hAnsi="Arial" w:cs="Arial"/>
          <w:sz w:val="44"/>
          <w:szCs w:val="44"/>
        </w:rPr>
      </w:pPr>
    </w:p>
    <w:p w:rsidR="00A61674" w:rsidRPr="00272570" w:rsidRDefault="00A61674" w:rsidP="00A61674">
      <w:pPr>
        <w:tabs>
          <w:tab w:val="left" w:pos="3680"/>
        </w:tabs>
        <w:jc w:val="center"/>
        <w:rPr>
          <w:i/>
          <w:sz w:val="36"/>
          <w:szCs w:val="36"/>
        </w:rPr>
      </w:pPr>
      <w:r w:rsidRPr="007F6306">
        <w:rPr>
          <w:i/>
          <w:sz w:val="36"/>
          <w:szCs w:val="36"/>
        </w:rPr>
        <w:t xml:space="preserve">PIÈCE </w:t>
      </w:r>
      <w:r>
        <w:rPr>
          <w:i/>
          <w:sz w:val="36"/>
          <w:szCs w:val="36"/>
        </w:rPr>
        <w:t>5</w:t>
      </w:r>
      <w:r w:rsidRPr="007F6306">
        <w:rPr>
          <w:i/>
          <w:sz w:val="36"/>
          <w:szCs w:val="36"/>
        </w:rPr>
        <w:t> : CAHIER DES CLAUSES TECHNIQUES PARTICULIERES (CCTP)</w:t>
      </w:r>
    </w:p>
    <w:p w:rsidR="00A61674" w:rsidRDefault="00A61674" w:rsidP="00A61674">
      <w:pPr>
        <w:rPr>
          <w:rFonts w:ascii="Arial" w:hAnsi="Arial" w:cs="Arial"/>
          <w:b/>
        </w:rPr>
      </w:pPr>
    </w:p>
    <w:p w:rsidR="00A61674" w:rsidRDefault="00A61674" w:rsidP="00A61674">
      <w:pPr>
        <w:rPr>
          <w:rFonts w:ascii="Arial" w:hAnsi="Arial" w:cs="Arial"/>
          <w:b/>
        </w:rPr>
      </w:pPr>
    </w:p>
    <w:p w:rsidR="00A61674" w:rsidRPr="00272570" w:rsidRDefault="00A61674" w:rsidP="00A61674">
      <w:pPr>
        <w:jc w:val="center"/>
        <w:rPr>
          <w:rFonts w:ascii="Arial" w:hAnsi="Arial" w:cs="Arial"/>
          <w:sz w:val="32"/>
          <w:szCs w:val="32"/>
        </w:rPr>
      </w:pPr>
      <w:r w:rsidRPr="00272570">
        <w:rPr>
          <w:rFonts w:ascii="Arial" w:hAnsi="Arial" w:cs="Arial"/>
          <w:b/>
          <w:sz w:val="32"/>
          <w:szCs w:val="32"/>
        </w:rPr>
        <w:t>SOMMAIRE</w:t>
      </w:r>
    </w:p>
    <w:p w:rsidR="00A61674" w:rsidRPr="000D4110" w:rsidRDefault="00A61674" w:rsidP="00A61674">
      <w:pPr>
        <w:jc w:val="center"/>
        <w:rPr>
          <w:rFonts w:ascii="Arial" w:hAnsi="Arial" w:cs="Arial"/>
        </w:rPr>
      </w:pPr>
    </w:p>
    <w:p w:rsidR="00A61674" w:rsidRPr="00272570" w:rsidRDefault="00A61674" w:rsidP="00A61674">
      <w:pPr>
        <w:pStyle w:val="Titre7"/>
        <w:rPr>
          <w:rFonts w:ascii="Arial" w:hAnsi="Arial" w:cs="Arial"/>
          <w:b/>
        </w:rPr>
      </w:pPr>
      <w:r w:rsidRPr="00272570">
        <w:rPr>
          <w:rFonts w:ascii="Arial" w:hAnsi="Arial" w:cs="Arial"/>
          <w:b/>
        </w:rPr>
        <w:t>CHAPITRE I  -  GENERALITES</w:t>
      </w:r>
    </w:p>
    <w:p w:rsidR="00A61674" w:rsidRPr="000D4110" w:rsidRDefault="00A61674" w:rsidP="00A61674">
      <w:pPr>
        <w:jc w:val="center"/>
        <w:rPr>
          <w:rFonts w:ascii="Arial" w:hAnsi="Arial" w:cs="Arial"/>
          <w:b/>
          <w:i/>
        </w:rPr>
      </w:pPr>
    </w:p>
    <w:p w:rsidR="00A61674" w:rsidRPr="000D4110" w:rsidRDefault="00A61674" w:rsidP="00A61674">
      <w:pPr>
        <w:tabs>
          <w:tab w:val="left" w:pos="1160"/>
        </w:tabs>
        <w:ind w:left="1580" w:hanging="1580"/>
        <w:jc w:val="both"/>
        <w:rPr>
          <w:rFonts w:ascii="Arial" w:hAnsi="Arial" w:cs="Arial"/>
        </w:rPr>
      </w:pPr>
      <w:r w:rsidRPr="000D4110">
        <w:rPr>
          <w:rFonts w:ascii="Arial" w:hAnsi="Arial" w:cs="Arial"/>
          <w:b/>
        </w:rPr>
        <w:t>Article 1</w:t>
      </w:r>
      <w:r w:rsidRPr="000D4110">
        <w:rPr>
          <w:rFonts w:ascii="Arial" w:hAnsi="Arial" w:cs="Arial"/>
          <w:b/>
        </w:rPr>
        <w:tab/>
      </w:r>
      <w:r w:rsidRPr="000D4110">
        <w:rPr>
          <w:rFonts w:ascii="Arial" w:hAnsi="Arial" w:cs="Arial"/>
        </w:rPr>
        <w:t>-</w:t>
      </w:r>
      <w:r w:rsidRPr="000D4110">
        <w:rPr>
          <w:rFonts w:ascii="Arial" w:hAnsi="Arial" w:cs="Arial"/>
        </w:rPr>
        <w:tab/>
        <w:t>Localisation et consistance des travaux</w:t>
      </w:r>
    </w:p>
    <w:p w:rsidR="00A61674" w:rsidRPr="000D4110" w:rsidRDefault="00A61674" w:rsidP="00565D05">
      <w:pPr>
        <w:tabs>
          <w:tab w:val="left" w:pos="1160"/>
        </w:tabs>
        <w:jc w:val="both"/>
        <w:rPr>
          <w:rFonts w:ascii="Arial" w:hAnsi="Arial" w:cs="Arial"/>
        </w:rPr>
      </w:pPr>
    </w:p>
    <w:p w:rsidR="00A61674" w:rsidRPr="000D4110" w:rsidRDefault="00A61674" w:rsidP="00A61674">
      <w:pPr>
        <w:tabs>
          <w:tab w:val="left" w:pos="1160"/>
        </w:tabs>
        <w:ind w:left="1580" w:hanging="1580"/>
        <w:jc w:val="both"/>
        <w:rPr>
          <w:rFonts w:ascii="Arial" w:hAnsi="Arial" w:cs="Arial"/>
        </w:rPr>
      </w:pPr>
    </w:p>
    <w:p w:rsidR="00A61674" w:rsidRPr="000D4110" w:rsidRDefault="00565D05" w:rsidP="00A61674">
      <w:pPr>
        <w:tabs>
          <w:tab w:val="left" w:pos="1160"/>
        </w:tabs>
        <w:ind w:left="1580" w:hanging="1580"/>
        <w:jc w:val="both"/>
        <w:rPr>
          <w:rFonts w:ascii="Arial" w:hAnsi="Arial" w:cs="Arial"/>
        </w:rPr>
      </w:pPr>
      <w:r>
        <w:rPr>
          <w:rFonts w:ascii="Arial" w:hAnsi="Arial" w:cs="Arial"/>
          <w:b/>
        </w:rPr>
        <w:t>CHAPITRE I</w:t>
      </w:r>
      <w:r w:rsidR="00A61674" w:rsidRPr="000D4110">
        <w:rPr>
          <w:rFonts w:ascii="Arial" w:hAnsi="Arial" w:cs="Arial"/>
          <w:b/>
        </w:rPr>
        <w:t>I  -  MODE D’EXECUTION DES TRAVAUX</w:t>
      </w:r>
    </w:p>
    <w:p w:rsidR="00A61674" w:rsidRPr="000D4110" w:rsidRDefault="00A61674" w:rsidP="00A61674">
      <w:pPr>
        <w:tabs>
          <w:tab w:val="left" w:pos="1160"/>
        </w:tabs>
        <w:ind w:left="1580" w:hanging="1580"/>
        <w:jc w:val="both"/>
        <w:rPr>
          <w:rFonts w:ascii="Arial" w:hAnsi="Arial" w:cs="Arial"/>
        </w:rPr>
      </w:pPr>
    </w:p>
    <w:p w:rsidR="00A61674" w:rsidRPr="000D4110" w:rsidRDefault="00A61674" w:rsidP="00A61674">
      <w:pPr>
        <w:tabs>
          <w:tab w:val="left" w:pos="1160"/>
        </w:tabs>
        <w:ind w:left="1580" w:hanging="1580"/>
        <w:jc w:val="both"/>
        <w:rPr>
          <w:rFonts w:ascii="Arial" w:hAnsi="Arial" w:cs="Arial"/>
        </w:rPr>
      </w:pPr>
      <w:r w:rsidRPr="000D4110">
        <w:rPr>
          <w:rFonts w:ascii="Arial" w:hAnsi="Arial" w:cs="Arial"/>
          <w:b/>
        </w:rPr>
        <w:t xml:space="preserve">Article </w:t>
      </w:r>
      <w:r w:rsidR="00565D05">
        <w:rPr>
          <w:rFonts w:ascii="Arial" w:hAnsi="Arial" w:cs="Arial"/>
          <w:b/>
        </w:rPr>
        <w:t>2</w:t>
      </w:r>
      <w:r w:rsidRPr="000D4110">
        <w:rPr>
          <w:rFonts w:ascii="Arial" w:hAnsi="Arial" w:cs="Arial"/>
          <w:b/>
        </w:rPr>
        <w:tab/>
        <w:t>-</w:t>
      </w:r>
      <w:r w:rsidRPr="000D4110">
        <w:rPr>
          <w:rFonts w:ascii="Arial" w:hAnsi="Arial" w:cs="Arial"/>
          <w:b/>
        </w:rPr>
        <w:tab/>
      </w:r>
      <w:r w:rsidRPr="000D4110">
        <w:rPr>
          <w:rFonts w:ascii="Arial" w:hAnsi="Arial" w:cs="Arial"/>
        </w:rPr>
        <w:t>Généralités</w:t>
      </w:r>
    </w:p>
    <w:p w:rsidR="00A61674" w:rsidRPr="000D4110" w:rsidRDefault="00A61674" w:rsidP="00A61674">
      <w:pPr>
        <w:tabs>
          <w:tab w:val="left" w:pos="1160"/>
        </w:tabs>
        <w:ind w:left="1580" w:hanging="1580"/>
        <w:jc w:val="both"/>
        <w:rPr>
          <w:rFonts w:ascii="Arial" w:hAnsi="Arial" w:cs="Arial"/>
        </w:rPr>
      </w:pPr>
      <w:r w:rsidRPr="000D4110">
        <w:rPr>
          <w:rFonts w:ascii="Arial" w:hAnsi="Arial" w:cs="Arial"/>
          <w:b/>
        </w:rPr>
        <w:t xml:space="preserve">Article </w:t>
      </w:r>
      <w:r w:rsidR="00565D05">
        <w:rPr>
          <w:rFonts w:ascii="Arial" w:hAnsi="Arial" w:cs="Arial"/>
          <w:b/>
        </w:rPr>
        <w:t>3</w:t>
      </w:r>
      <w:r w:rsidRPr="000D4110">
        <w:rPr>
          <w:rFonts w:ascii="Arial" w:hAnsi="Arial" w:cs="Arial"/>
          <w:b/>
        </w:rPr>
        <w:tab/>
        <w:t>-</w:t>
      </w:r>
      <w:r w:rsidRPr="000D4110">
        <w:rPr>
          <w:rFonts w:ascii="Arial" w:hAnsi="Arial" w:cs="Arial"/>
          <w:b/>
        </w:rPr>
        <w:tab/>
      </w:r>
      <w:r w:rsidRPr="000D4110">
        <w:rPr>
          <w:rFonts w:ascii="Arial" w:hAnsi="Arial" w:cs="Arial"/>
        </w:rPr>
        <w:t>Travaux préliminaires</w:t>
      </w:r>
    </w:p>
    <w:p w:rsidR="00A61674" w:rsidRPr="000D4110" w:rsidRDefault="00A61674" w:rsidP="00A61674">
      <w:pPr>
        <w:tabs>
          <w:tab w:val="left" w:pos="1160"/>
        </w:tabs>
        <w:ind w:left="1580" w:hanging="1580"/>
        <w:jc w:val="both"/>
        <w:rPr>
          <w:rFonts w:ascii="Arial" w:hAnsi="Arial" w:cs="Arial"/>
          <w:b/>
        </w:rPr>
      </w:pPr>
      <w:r w:rsidRPr="000D4110">
        <w:rPr>
          <w:rFonts w:ascii="Arial" w:hAnsi="Arial" w:cs="Arial"/>
          <w:b/>
        </w:rPr>
        <w:t xml:space="preserve">Article </w:t>
      </w:r>
      <w:r w:rsidR="00565D05">
        <w:rPr>
          <w:rFonts w:ascii="Arial" w:hAnsi="Arial" w:cs="Arial"/>
          <w:b/>
        </w:rPr>
        <w:t>4</w:t>
      </w:r>
      <w:r w:rsidRPr="000D4110">
        <w:rPr>
          <w:rFonts w:ascii="Arial" w:hAnsi="Arial" w:cs="Arial"/>
          <w:b/>
        </w:rPr>
        <w:tab/>
        <w:t>-</w:t>
      </w:r>
      <w:r w:rsidRPr="000D4110">
        <w:rPr>
          <w:rFonts w:ascii="Arial" w:hAnsi="Arial" w:cs="Arial"/>
          <w:b/>
        </w:rPr>
        <w:tab/>
      </w:r>
      <w:r w:rsidRPr="000D4110">
        <w:rPr>
          <w:rFonts w:ascii="Arial" w:hAnsi="Arial" w:cs="Arial"/>
        </w:rPr>
        <w:t>Définition des travaux à réaliser</w:t>
      </w:r>
    </w:p>
    <w:p w:rsidR="00A61674" w:rsidRPr="000D4110" w:rsidRDefault="00A61674" w:rsidP="00A61674">
      <w:pPr>
        <w:tabs>
          <w:tab w:val="left" w:pos="1160"/>
        </w:tabs>
        <w:ind w:left="1580" w:hanging="1580"/>
        <w:jc w:val="both"/>
        <w:rPr>
          <w:rFonts w:ascii="Arial" w:hAnsi="Arial" w:cs="Arial"/>
        </w:rPr>
      </w:pPr>
      <w:r w:rsidRPr="000D4110">
        <w:rPr>
          <w:rFonts w:ascii="Arial" w:hAnsi="Arial" w:cs="Arial"/>
          <w:b/>
        </w:rPr>
        <w:t xml:space="preserve">Article </w:t>
      </w:r>
      <w:r w:rsidR="00565D05">
        <w:rPr>
          <w:rFonts w:ascii="Arial" w:hAnsi="Arial" w:cs="Arial"/>
          <w:b/>
        </w:rPr>
        <w:t>5</w:t>
      </w:r>
      <w:r w:rsidRPr="000D4110">
        <w:rPr>
          <w:rFonts w:ascii="Arial" w:hAnsi="Arial" w:cs="Arial"/>
          <w:b/>
        </w:rPr>
        <w:tab/>
      </w:r>
      <w:r w:rsidRPr="000D4110">
        <w:rPr>
          <w:rFonts w:ascii="Arial" w:hAnsi="Arial" w:cs="Arial"/>
        </w:rPr>
        <w:t>-</w:t>
      </w:r>
      <w:r w:rsidRPr="000D4110">
        <w:rPr>
          <w:rFonts w:ascii="Arial" w:hAnsi="Arial" w:cs="Arial"/>
        </w:rPr>
        <w:tab/>
        <w:t>Documents d’exécution</w:t>
      </w:r>
    </w:p>
    <w:p w:rsidR="00A61674" w:rsidRPr="000D4110" w:rsidRDefault="00A61674" w:rsidP="00A61674">
      <w:pPr>
        <w:tabs>
          <w:tab w:val="left" w:pos="1160"/>
        </w:tabs>
        <w:ind w:left="1580" w:hanging="1580"/>
        <w:jc w:val="both"/>
        <w:rPr>
          <w:rFonts w:ascii="Arial" w:hAnsi="Arial" w:cs="Arial"/>
        </w:rPr>
      </w:pPr>
      <w:r w:rsidRPr="000D4110">
        <w:rPr>
          <w:rFonts w:ascii="Arial" w:hAnsi="Arial" w:cs="Arial"/>
          <w:b/>
        </w:rPr>
        <w:t xml:space="preserve">Article </w:t>
      </w:r>
      <w:r w:rsidR="00565D05">
        <w:rPr>
          <w:rFonts w:ascii="Arial" w:hAnsi="Arial" w:cs="Arial"/>
          <w:b/>
        </w:rPr>
        <w:t>6</w:t>
      </w:r>
      <w:r w:rsidRPr="000D4110">
        <w:rPr>
          <w:rFonts w:ascii="Arial" w:hAnsi="Arial" w:cs="Arial"/>
          <w:b/>
        </w:rPr>
        <w:tab/>
        <w:t>-</w:t>
      </w:r>
      <w:r w:rsidRPr="000D4110">
        <w:rPr>
          <w:rFonts w:ascii="Arial" w:hAnsi="Arial" w:cs="Arial"/>
          <w:b/>
        </w:rPr>
        <w:tab/>
      </w:r>
      <w:r w:rsidR="00565D05">
        <w:rPr>
          <w:rFonts w:ascii="Arial" w:hAnsi="Arial" w:cs="Arial"/>
        </w:rPr>
        <w:t>Acquisition du matériel</w:t>
      </w:r>
    </w:p>
    <w:p w:rsidR="00A61674" w:rsidRPr="000D4110" w:rsidRDefault="00A61674" w:rsidP="00A61674">
      <w:pPr>
        <w:tabs>
          <w:tab w:val="left" w:pos="1160"/>
        </w:tabs>
        <w:ind w:left="1580" w:hanging="1580"/>
        <w:jc w:val="both"/>
        <w:rPr>
          <w:rFonts w:ascii="Arial" w:hAnsi="Arial" w:cs="Arial"/>
        </w:rPr>
      </w:pPr>
      <w:r w:rsidRPr="000D4110">
        <w:rPr>
          <w:rFonts w:ascii="Arial" w:hAnsi="Arial" w:cs="Arial"/>
          <w:b/>
        </w:rPr>
        <w:t xml:space="preserve">Article </w:t>
      </w:r>
      <w:r w:rsidR="00565D05">
        <w:rPr>
          <w:rFonts w:ascii="Arial" w:hAnsi="Arial" w:cs="Arial"/>
          <w:b/>
        </w:rPr>
        <w:t>7</w:t>
      </w:r>
      <w:r>
        <w:rPr>
          <w:rFonts w:ascii="Arial" w:hAnsi="Arial" w:cs="Arial"/>
          <w:b/>
        </w:rPr>
        <w:t xml:space="preserve">   -     </w:t>
      </w:r>
      <w:r w:rsidR="00565D05">
        <w:rPr>
          <w:rFonts w:ascii="Arial" w:hAnsi="Arial" w:cs="Arial"/>
          <w:bCs/>
        </w:rPr>
        <w:t>Défrichage</w:t>
      </w:r>
    </w:p>
    <w:p w:rsidR="00A61674" w:rsidRPr="000D4110" w:rsidRDefault="00565D05" w:rsidP="00A61674">
      <w:pPr>
        <w:tabs>
          <w:tab w:val="left" w:pos="1160"/>
        </w:tabs>
        <w:ind w:left="1580" w:hanging="1580"/>
        <w:jc w:val="both"/>
        <w:rPr>
          <w:rFonts w:ascii="Arial" w:hAnsi="Arial" w:cs="Arial"/>
        </w:rPr>
      </w:pPr>
      <w:r>
        <w:rPr>
          <w:rFonts w:ascii="Arial" w:hAnsi="Arial" w:cs="Arial"/>
          <w:b/>
        </w:rPr>
        <w:t>Article 8</w:t>
      </w:r>
      <w:r w:rsidR="00A61674" w:rsidRPr="000D4110">
        <w:rPr>
          <w:rFonts w:ascii="Arial" w:hAnsi="Arial" w:cs="Arial"/>
          <w:b/>
        </w:rPr>
        <w:t xml:space="preserve">  -</w:t>
      </w:r>
      <w:r w:rsidR="00A61674" w:rsidRPr="000D4110">
        <w:rPr>
          <w:rFonts w:ascii="Arial" w:hAnsi="Arial" w:cs="Arial"/>
          <w:b/>
        </w:rPr>
        <w:tab/>
      </w:r>
      <w:r>
        <w:rPr>
          <w:rFonts w:ascii="Arial" w:hAnsi="Arial" w:cs="Arial"/>
        </w:rPr>
        <w:t>Nettoyage</w:t>
      </w:r>
    </w:p>
    <w:p w:rsidR="00A61674" w:rsidRPr="007F27DB" w:rsidRDefault="00A61674" w:rsidP="00A61674">
      <w:pPr>
        <w:tabs>
          <w:tab w:val="left" w:pos="1160"/>
        </w:tabs>
        <w:ind w:left="1580" w:hanging="1580"/>
        <w:jc w:val="both"/>
        <w:rPr>
          <w:rFonts w:ascii="Arial" w:hAnsi="Arial" w:cs="Arial"/>
          <w:bCs/>
          <w:sz w:val="22"/>
        </w:rPr>
      </w:pPr>
    </w:p>
    <w:p w:rsidR="00A61674" w:rsidRPr="007F27DB" w:rsidRDefault="00A61674" w:rsidP="00A61674">
      <w:pPr>
        <w:tabs>
          <w:tab w:val="left" w:pos="1160"/>
        </w:tabs>
        <w:ind w:left="1580" w:hanging="1580"/>
        <w:jc w:val="both"/>
        <w:rPr>
          <w:rFonts w:ascii="Arial" w:hAnsi="Arial" w:cs="Arial"/>
          <w:bCs/>
          <w:sz w:val="22"/>
        </w:rPr>
      </w:pPr>
    </w:p>
    <w:p w:rsidR="00A61674" w:rsidRPr="000D4110" w:rsidRDefault="00565D05" w:rsidP="00A61674">
      <w:pPr>
        <w:tabs>
          <w:tab w:val="left" w:pos="1160"/>
        </w:tabs>
        <w:ind w:left="1580" w:hanging="1580"/>
        <w:jc w:val="both"/>
        <w:rPr>
          <w:rFonts w:ascii="Arial" w:hAnsi="Arial" w:cs="Arial"/>
        </w:rPr>
      </w:pPr>
      <w:r>
        <w:rPr>
          <w:rFonts w:ascii="Arial" w:hAnsi="Arial" w:cs="Arial"/>
          <w:b/>
        </w:rPr>
        <w:t>CHAPITRE III</w:t>
      </w:r>
      <w:r w:rsidR="00A61674" w:rsidRPr="000D4110">
        <w:rPr>
          <w:rFonts w:ascii="Arial" w:hAnsi="Arial" w:cs="Arial"/>
          <w:b/>
        </w:rPr>
        <w:t xml:space="preserve">  -  MODE D’EVALUATION DES TRAVAUX</w:t>
      </w:r>
    </w:p>
    <w:p w:rsidR="00A61674" w:rsidRPr="000D4110" w:rsidRDefault="00A61674" w:rsidP="00A61674">
      <w:pPr>
        <w:tabs>
          <w:tab w:val="left" w:pos="1160"/>
        </w:tabs>
        <w:ind w:left="1580" w:hanging="1580"/>
        <w:jc w:val="both"/>
        <w:rPr>
          <w:rFonts w:ascii="Arial" w:hAnsi="Arial" w:cs="Arial"/>
        </w:rPr>
      </w:pPr>
    </w:p>
    <w:p w:rsidR="00A61674" w:rsidRPr="000D4110" w:rsidRDefault="00565D05" w:rsidP="00A61674">
      <w:pPr>
        <w:tabs>
          <w:tab w:val="left" w:pos="1160"/>
        </w:tabs>
        <w:ind w:left="1580" w:hanging="1580"/>
        <w:jc w:val="both"/>
        <w:rPr>
          <w:rFonts w:ascii="Arial" w:hAnsi="Arial" w:cs="Arial"/>
        </w:rPr>
      </w:pPr>
      <w:r>
        <w:rPr>
          <w:rFonts w:ascii="Arial" w:hAnsi="Arial" w:cs="Arial"/>
          <w:b/>
        </w:rPr>
        <w:t>Article 9</w:t>
      </w:r>
      <w:r w:rsidR="00A61674" w:rsidRPr="000D4110">
        <w:rPr>
          <w:rFonts w:ascii="Arial" w:hAnsi="Arial" w:cs="Arial"/>
          <w:b/>
        </w:rPr>
        <w:tab/>
        <w:t>-</w:t>
      </w:r>
      <w:r w:rsidR="00A61674" w:rsidRPr="000D4110">
        <w:rPr>
          <w:rFonts w:ascii="Arial" w:hAnsi="Arial" w:cs="Arial"/>
          <w:b/>
        </w:rPr>
        <w:tab/>
      </w:r>
      <w:r w:rsidR="00A61674" w:rsidRPr="000D4110">
        <w:rPr>
          <w:rFonts w:ascii="Arial" w:hAnsi="Arial" w:cs="Arial"/>
        </w:rPr>
        <w:t>Consistance des prix</w:t>
      </w:r>
    </w:p>
    <w:p w:rsidR="00A61674" w:rsidRPr="000D4110" w:rsidRDefault="00A61674" w:rsidP="00A61674">
      <w:pPr>
        <w:tabs>
          <w:tab w:val="left" w:pos="1160"/>
        </w:tabs>
        <w:ind w:left="1580" w:hanging="1580"/>
        <w:jc w:val="both"/>
        <w:rPr>
          <w:rFonts w:ascii="Arial" w:hAnsi="Arial" w:cs="Arial"/>
        </w:rPr>
      </w:pPr>
      <w:r w:rsidRPr="000D4110">
        <w:rPr>
          <w:rFonts w:ascii="Arial" w:hAnsi="Arial" w:cs="Arial"/>
          <w:b/>
        </w:rPr>
        <w:t xml:space="preserve">Article </w:t>
      </w:r>
      <w:r w:rsidR="00565D05">
        <w:rPr>
          <w:rFonts w:ascii="Arial" w:hAnsi="Arial" w:cs="Arial"/>
          <w:b/>
        </w:rPr>
        <w:t>10</w:t>
      </w:r>
      <w:r w:rsidRPr="000D4110">
        <w:rPr>
          <w:rFonts w:ascii="Arial" w:hAnsi="Arial" w:cs="Arial"/>
          <w:b/>
        </w:rPr>
        <w:tab/>
        <w:t>-</w:t>
      </w:r>
      <w:r w:rsidRPr="000D4110">
        <w:rPr>
          <w:rFonts w:ascii="Arial" w:hAnsi="Arial" w:cs="Arial"/>
          <w:b/>
        </w:rPr>
        <w:tab/>
      </w:r>
      <w:r w:rsidRPr="000D4110">
        <w:rPr>
          <w:rFonts w:ascii="Arial" w:hAnsi="Arial" w:cs="Arial"/>
        </w:rPr>
        <w:t xml:space="preserve">Définition des </w:t>
      </w:r>
      <w:r>
        <w:rPr>
          <w:rFonts w:ascii="Arial" w:hAnsi="Arial" w:cs="Arial"/>
        </w:rPr>
        <w:t xml:space="preserve">prix et évaluation des travaux </w:t>
      </w:r>
    </w:p>
    <w:p w:rsidR="00A61674" w:rsidRPr="000D4110" w:rsidRDefault="00A61674" w:rsidP="00A61674">
      <w:pPr>
        <w:tabs>
          <w:tab w:val="left" w:pos="1160"/>
        </w:tabs>
        <w:ind w:left="1580" w:hanging="1580"/>
        <w:jc w:val="both"/>
        <w:rPr>
          <w:rFonts w:ascii="Arial" w:hAnsi="Arial" w:cs="Arial"/>
        </w:rPr>
      </w:pPr>
    </w:p>
    <w:p w:rsidR="00A61674" w:rsidRPr="000D4110" w:rsidRDefault="00A61674" w:rsidP="00A61674">
      <w:pPr>
        <w:tabs>
          <w:tab w:val="left" w:pos="1160"/>
        </w:tabs>
        <w:ind w:left="1580" w:hanging="1580"/>
        <w:jc w:val="both"/>
        <w:rPr>
          <w:rFonts w:ascii="Arial" w:hAnsi="Arial" w:cs="Arial"/>
          <w:b/>
        </w:rPr>
      </w:pPr>
      <w:r w:rsidRPr="000D4110">
        <w:rPr>
          <w:rFonts w:ascii="Arial" w:hAnsi="Arial" w:cs="Arial"/>
          <w:b/>
        </w:rPr>
        <w:t xml:space="preserve">CHAPITRE </w:t>
      </w:r>
      <w:r w:rsidR="00565D05">
        <w:rPr>
          <w:rFonts w:ascii="Arial" w:hAnsi="Arial" w:cs="Arial"/>
          <w:b/>
        </w:rPr>
        <w:t>I</w:t>
      </w:r>
      <w:r w:rsidRPr="000D4110">
        <w:rPr>
          <w:rFonts w:ascii="Arial" w:hAnsi="Arial" w:cs="Arial"/>
          <w:b/>
        </w:rPr>
        <w:t>V  -  PROTECTION DE L’ENVIRONNEMENT</w:t>
      </w:r>
    </w:p>
    <w:p w:rsidR="00A61674" w:rsidRPr="000D4110" w:rsidRDefault="00A61674" w:rsidP="00A61674">
      <w:pPr>
        <w:tabs>
          <w:tab w:val="left" w:pos="1160"/>
        </w:tabs>
        <w:ind w:left="1580" w:hanging="1580"/>
        <w:jc w:val="both"/>
        <w:rPr>
          <w:rFonts w:ascii="Arial" w:hAnsi="Arial" w:cs="Arial"/>
          <w:b/>
        </w:rPr>
      </w:pPr>
    </w:p>
    <w:p w:rsidR="00A61674" w:rsidRPr="000D4110" w:rsidRDefault="00565D05" w:rsidP="00A61674">
      <w:pPr>
        <w:tabs>
          <w:tab w:val="left" w:pos="1160"/>
        </w:tabs>
        <w:ind w:left="1580" w:hanging="1580"/>
        <w:jc w:val="both"/>
        <w:rPr>
          <w:rFonts w:ascii="Arial" w:hAnsi="Arial" w:cs="Arial"/>
        </w:rPr>
      </w:pPr>
      <w:r>
        <w:rPr>
          <w:rFonts w:ascii="Arial" w:hAnsi="Arial" w:cs="Arial"/>
          <w:b/>
        </w:rPr>
        <w:t>Article 11</w:t>
      </w:r>
      <w:r w:rsidR="00973D38">
        <w:rPr>
          <w:rFonts w:ascii="Arial" w:hAnsi="Arial" w:cs="Arial"/>
        </w:rPr>
        <w:tab/>
        <w:t>-</w:t>
      </w:r>
      <w:r w:rsidR="00973D38">
        <w:rPr>
          <w:rFonts w:ascii="Arial" w:hAnsi="Arial" w:cs="Arial"/>
        </w:rPr>
        <w:tab/>
        <w:t>Installation</w:t>
      </w:r>
      <w:r w:rsidR="00A61674" w:rsidRPr="000D4110">
        <w:rPr>
          <w:rFonts w:ascii="Arial" w:hAnsi="Arial" w:cs="Arial"/>
        </w:rPr>
        <w:t xml:space="preserve"> de chantier</w:t>
      </w:r>
    </w:p>
    <w:p w:rsidR="00A61674" w:rsidRPr="000D4110" w:rsidRDefault="00A61674" w:rsidP="00A61674">
      <w:pPr>
        <w:tabs>
          <w:tab w:val="left" w:pos="1160"/>
        </w:tabs>
        <w:ind w:left="1580" w:hanging="1580"/>
        <w:jc w:val="both"/>
        <w:rPr>
          <w:rFonts w:ascii="Arial" w:hAnsi="Arial" w:cs="Arial"/>
        </w:rPr>
      </w:pPr>
    </w:p>
    <w:p w:rsidR="00A61674" w:rsidRPr="000D4110" w:rsidRDefault="00565D05" w:rsidP="00A61674">
      <w:pPr>
        <w:tabs>
          <w:tab w:val="left" w:pos="1160"/>
        </w:tabs>
        <w:ind w:left="1580" w:hanging="1580"/>
        <w:jc w:val="both"/>
        <w:rPr>
          <w:rFonts w:ascii="Arial" w:hAnsi="Arial" w:cs="Arial"/>
        </w:rPr>
      </w:pPr>
      <w:r>
        <w:rPr>
          <w:rFonts w:ascii="Arial" w:hAnsi="Arial" w:cs="Arial"/>
          <w:b/>
        </w:rPr>
        <w:t>Article 12</w:t>
      </w:r>
      <w:r w:rsidR="00A61674" w:rsidRPr="000D4110">
        <w:rPr>
          <w:rFonts w:ascii="Arial" w:hAnsi="Arial" w:cs="Arial"/>
        </w:rPr>
        <w:tab/>
        <w:t>-</w:t>
      </w:r>
      <w:r w:rsidR="00A61674" w:rsidRPr="000D4110">
        <w:rPr>
          <w:rFonts w:ascii="Arial" w:hAnsi="Arial" w:cs="Arial"/>
        </w:rPr>
        <w:tab/>
        <w:t>Sanctions et pénalités</w:t>
      </w:r>
    </w:p>
    <w:p w:rsidR="00A61674" w:rsidRPr="002D671A" w:rsidRDefault="00A61674" w:rsidP="00A61674">
      <w:pPr>
        <w:tabs>
          <w:tab w:val="left" w:pos="1160"/>
        </w:tabs>
        <w:spacing w:after="120" w:line="360" w:lineRule="auto"/>
        <w:ind w:left="1580" w:hanging="1580"/>
        <w:jc w:val="center"/>
        <w:rPr>
          <w:rFonts w:ascii="Arial" w:hAnsi="Arial" w:cs="Arial"/>
          <w:b/>
          <w:u w:val="single"/>
          <w:lang w:val="fr-CA"/>
        </w:rPr>
      </w:pPr>
      <w:r w:rsidRPr="000D4110">
        <w:rPr>
          <w:rFonts w:ascii="Arial" w:hAnsi="Arial" w:cs="Arial"/>
          <w:b/>
          <w:lang w:val="fr-CA"/>
        </w:rPr>
        <w:br w:type="page"/>
      </w:r>
      <w:r w:rsidRPr="002D671A">
        <w:rPr>
          <w:rFonts w:ascii="Arial" w:hAnsi="Arial" w:cs="Arial"/>
          <w:b/>
          <w:u w:val="single"/>
          <w:lang w:val="fr-CA"/>
        </w:rPr>
        <w:lastRenderedPageBreak/>
        <w:t>CHAPITRE  I : GENERALITES</w:t>
      </w:r>
    </w:p>
    <w:p w:rsidR="00A61674" w:rsidRPr="002D671A" w:rsidRDefault="00A61674" w:rsidP="00A61674">
      <w:pPr>
        <w:spacing w:after="120" w:line="360" w:lineRule="auto"/>
        <w:jc w:val="both"/>
        <w:rPr>
          <w:rFonts w:ascii="Arial" w:hAnsi="Arial" w:cs="Arial"/>
          <w:b/>
          <w:u w:val="single"/>
          <w:lang w:val="fr-CA"/>
        </w:rPr>
      </w:pPr>
    </w:p>
    <w:p w:rsidR="00A61674" w:rsidRPr="002D671A" w:rsidRDefault="00A61674" w:rsidP="00A61674">
      <w:pPr>
        <w:spacing w:after="120" w:line="360" w:lineRule="auto"/>
        <w:ind w:left="1380" w:hanging="1380"/>
        <w:jc w:val="both"/>
        <w:rPr>
          <w:rFonts w:ascii="Arial" w:hAnsi="Arial" w:cs="Arial"/>
          <w:b/>
        </w:rPr>
      </w:pPr>
      <w:r w:rsidRPr="002D671A">
        <w:rPr>
          <w:rFonts w:ascii="Arial" w:hAnsi="Arial" w:cs="Arial"/>
          <w:b/>
          <w:u w:val="single"/>
        </w:rPr>
        <w:t>Article 1</w:t>
      </w:r>
      <w:r w:rsidRPr="002D671A">
        <w:rPr>
          <w:rFonts w:ascii="Arial" w:hAnsi="Arial" w:cs="Arial"/>
          <w:b/>
        </w:rPr>
        <w:t xml:space="preserve">  -  </w:t>
      </w:r>
      <w:r w:rsidRPr="002D671A">
        <w:rPr>
          <w:rFonts w:ascii="Arial" w:hAnsi="Arial" w:cs="Arial"/>
          <w:b/>
        </w:rPr>
        <w:tab/>
        <w:t>LOCALISATION ET CONSISTANCE DES TRAVAUX</w:t>
      </w:r>
    </w:p>
    <w:p w:rsidR="00A61674" w:rsidRPr="00D145A6" w:rsidRDefault="00A61674" w:rsidP="00A61674">
      <w:pPr>
        <w:spacing w:line="360" w:lineRule="auto"/>
        <w:ind w:firstLine="900"/>
        <w:jc w:val="both"/>
        <w:rPr>
          <w:rFonts w:ascii="Arial" w:hAnsi="Arial" w:cs="Arial"/>
        </w:rPr>
      </w:pPr>
      <w:r w:rsidRPr="002D671A">
        <w:rPr>
          <w:rFonts w:ascii="Arial" w:hAnsi="Arial" w:cs="Arial"/>
        </w:rPr>
        <w:t xml:space="preserve">Les travaux à réaliser portent sur l'exécution </w:t>
      </w:r>
      <w:r w:rsidRPr="002D671A">
        <w:rPr>
          <w:rFonts w:ascii="Arial" w:hAnsi="Arial" w:cs="Arial"/>
          <w:w w:val="99"/>
        </w:rPr>
        <w:t xml:space="preserve">des </w:t>
      </w:r>
      <w:r w:rsidRPr="002D671A">
        <w:rPr>
          <w:rFonts w:ascii="Arial" w:hAnsi="Arial" w:cs="Arial"/>
          <w:iCs/>
        </w:rPr>
        <w:t xml:space="preserve">travaux </w:t>
      </w:r>
      <w:r w:rsidRPr="002D671A">
        <w:rPr>
          <w:rFonts w:ascii="Arial" w:hAnsi="Arial" w:cs="Arial"/>
        </w:rPr>
        <w:t>de</w:t>
      </w:r>
      <w:r w:rsidR="00565D05">
        <w:rPr>
          <w:rFonts w:ascii="Arial" w:hAnsi="Arial" w:cs="Arial"/>
        </w:rPr>
        <w:t>lutte contre l’insalubrité dans la commune de BiwongBané</w:t>
      </w:r>
      <w:r>
        <w:rPr>
          <w:rFonts w:ascii="Arial" w:hAnsi="Arial" w:cs="Arial"/>
        </w:rPr>
        <w:t>.</w:t>
      </w:r>
    </w:p>
    <w:p w:rsidR="00A61674" w:rsidRPr="002D671A" w:rsidRDefault="00A61674" w:rsidP="00A61674">
      <w:pPr>
        <w:spacing w:line="360" w:lineRule="auto"/>
        <w:jc w:val="both"/>
        <w:rPr>
          <w:rFonts w:ascii="Arial" w:hAnsi="Arial" w:cs="Arial"/>
        </w:rPr>
      </w:pPr>
      <w:r w:rsidRPr="002D671A">
        <w:rPr>
          <w:rFonts w:ascii="Arial" w:hAnsi="Arial" w:cs="Arial"/>
        </w:rPr>
        <w:t>La consistance des travaux à réaliser est détaillée dans le présent CPT, la nomenclature des tâches et au détail estimatif.</w:t>
      </w:r>
    </w:p>
    <w:p w:rsidR="00A61674" w:rsidRPr="00565D05" w:rsidRDefault="00A61674" w:rsidP="00565D05">
      <w:pPr>
        <w:tabs>
          <w:tab w:val="left" w:pos="780"/>
        </w:tabs>
        <w:ind w:left="1378" w:hanging="1378"/>
        <w:jc w:val="both"/>
        <w:rPr>
          <w:rFonts w:ascii="Arial" w:hAnsi="Arial" w:cs="Arial"/>
          <w:b/>
          <w:u w:val="single"/>
        </w:rPr>
      </w:pPr>
    </w:p>
    <w:p w:rsidR="00A61674" w:rsidRPr="002D671A" w:rsidRDefault="00565D05" w:rsidP="00A61674">
      <w:pPr>
        <w:tabs>
          <w:tab w:val="left" w:pos="780"/>
          <w:tab w:val="left" w:pos="1720"/>
        </w:tabs>
        <w:spacing w:after="120" w:line="360" w:lineRule="auto"/>
        <w:jc w:val="both"/>
        <w:rPr>
          <w:rFonts w:ascii="Arial" w:hAnsi="Arial" w:cs="Arial"/>
          <w:u w:val="single"/>
        </w:rPr>
      </w:pPr>
      <w:r>
        <w:rPr>
          <w:rFonts w:ascii="Arial" w:hAnsi="Arial" w:cs="Arial"/>
          <w:b/>
          <w:u w:val="single"/>
        </w:rPr>
        <w:t>CHAPITRE I</w:t>
      </w:r>
      <w:r w:rsidR="00A61674" w:rsidRPr="002D671A">
        <w:rPr>
          <w:rFonts w:ascii="Arial" w:hAnsi="Arial" w:cs="Arial"/>
          <w:b/>
          <w:u w:val="single"/>
        </w:rPr>
        <w:t>I : MODE D'EXECUTION DES TRAVAUX</w:t>
      </w:r>
    </w:p>
    <w:p w:rsidR="00A61674" w:rsidRPr="002D671A" w:rsidRDefault="00565D05" w:rsidP="00A61674">
      <w:pPr>
        <w:tabs>
          <w:tab w:val="left" w:pos="780"/>
          <w:tab w:val="left" w:pos="1720"/>
        </w:tabs>
        <w:spacing w:after="120" w:line="360" w:lineRule="auto"/>
        <w:ind w:left="1380" w:hanging="1380"/>
        <w:jc w:val="both"/>
        <w:rPr>
          <w:rFonts w:ascii="Arial" w:hAnsi="Arial" w:cs="Arial"/>
        </w:rPr>
      </w:pPr>
      <w:r>
        <w:rPr>
          <w:rFonts w:ascii="Arial" w:hAnsi="Arial" w:cs="Arial"/>
          <w:b/>
          <w:u w:val="single"/>
        </w:rPr>
        <w:t>Article 2</w:t>
      </w:r>
      <w:r w:rsidR="00A61674" w:rsidRPr="002D671A">
        <w:rPr>
          <w:rFonts w:ascii="Arial" w:hAnsi="Arial" w:cs="Arial"/>
          <w:b/>
        </w:rPr>
        <w:t xml:space="preserve">  -  </w:t>
      </w:r>
      <w:r w:rsidR="00A61674" w:rsidRPr="002D671A">
        <w:rPr>
          <w:rFonts w:ascii="Arial" w:hAnsi="Arial" w:cs="Arial"/>
        </w:rPr>
        <w:tab/>
      </w:r>
      <w:r w:rsidR="00A61674" w:rsidRPr="002D671A">
        <w:rPr>
          <w:rFonts w:ascii="Arial" w:hAnsi="Arial" w:cs="Arial"/>
          <w:b/>
          <w:bCs/>
        </w:rPr>
        <w:t>GENERALITES</w:t>
      </w:r>
    </w:p>
    <w:p w:rsidR="00A61674" w:rsidRPr="002D671A" w:rsidRDefault="00A61674" w:rsidP="00A61674">
      <w:pPr>
        <w:tabs>
          <w:tab w:val="left" w:pos="780"/>
          <w:tab w:val="left" w:pos="1720"/>
        </w:tabs>
        <w:spacing w:after="120" w:line="360" w:lineRule="auto"/>
        <w:ind w:left="1380" w:hanging="1380"/>
        <w:jc w:val="both"/>
        <w:rPr>
          <w:rFonts w:ascii="Arial" w:hAnsi="Arial" w:cs="Arial"/>
        </w:rPr>
      </w:pPr>
      <w:r w:rsidRPr="002D671A">
        <w:rPr>
          <w:rFonts w:ascii="Arial" w:hAnsi="Arial" w:cs="Arial"/>
        </w:rPr>
        <w:t>A -</w:t>
      </w:r>
      <w:r w:rsidRPr="002D671A">
        <w:rPr>
          <w:rFonts w:ascii="Arial" w:hAnsi="Arial" w:cs="Arial"/>
        </w:rPr>
        <w:tab/>
      </w:r>
      <w:r w:rsidRPr="002D671A">
        <w:rPr>
          <w:rFonts w:ascii="Arial" w:hAnsi="Arial" w:cs="Arial"/>
          <w:b/>
          <w:u w:val="single"/>
        </w:rPr>
        <w:t>Sécurité</w:t>
      </w:r>
    </w:p>
    <w:p w:rsidR="00A61674" w:rsidRPr="002D671A" w:rsidRDefault="00A61674" w:rsidP="00A61674">
      <w:pPr>
        <w:tabs>
          <w:tab w:val="left" w:pos="780"/>
          <w:tab w:val="left" w:pos="1720"/>
        </w:tabs>
        <w:spacing w:after="120" w:line="360" w:lineRule="auto"/>
        <w:ind w:left="1380" w:hanging="1380"/>
        <w:jc w:val="both"/>
        <w:rPr>
          <w:rFonts w:ascii="Arial" w:hAnsi="Arial" w:cs="Arial"/>
        </w:rPr>
      </w:pPr>
      <w:r w:rsidRPr="002D671A">
        <w:rPr>
          <w:rFonts w:ascii="Arial" w:hAnsi="Arial" w:cs="Arial"/>
        </w:rPr>
        <w:tab/>
      </w:r>
      <w:r w:rsidRPr="002D671A">
        <w:rPr>
          <w:rFonts w:ascii="Arial" w:hAnsi="Arial" w:cs="Arial"/>
        </w:rPr>
        <w:tab/>
        <w:t xml:space="preserve">L’Entrepreneur est tenu de placer aux entrées et aux sorties du chantier, à une distance de </w:t>
      </w:r>
      <w:smartTag w:uri="urn:schemas-microsoft-com:office:smarttags" w:element="metricconverter">
        <w:smartTagPr>
          <w:attr w:name="ProductID" w:val="5 kilom￨tres"/>
        </w:smartTagPr>
        <w:r w:rsidRPr="002D671A">
          <w:rPr>
            <w:rFonts w:ascii="Arial" w:hAnsi="Arial" w:cs="Arial"/>
          </w:rPr>
          <w:t>5 kilomètres</w:t>
        </w:r>
      </w:smartTag>
      <w:r w:rsidRPr="002D671A">
        <w:rPr>
          <w:rFonts w:ascii="Arial" w:hAnsi="Arial" w:cs="Arial"/>
        </w:rPr>
        <w:t xml:space="preserve">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de l’Entrepreneur.</w:t>
      </w:r>
    </w:p>
    <w:p w:rsidR="00A61674" w:rsidRPr="002D671A" w:rsidRDefault="00A61674" w:rsidP="00A61674">
      <w:pPr>
        <w:tabs>
          <w:tab w:val="left" w:pos="780"/>
          <w:tab w:val="left" w:pos="1720"/>
        </w:tabs>
        <w:spacing w:after="120" w:line="360" w:lineRule="auto"/>
        <w:ind w:left="1380" w:hanging="1380"/>
        <w:jc w:val="both"/>
        <w:rPr>
          <w:rFonts w:ascii="Arial" w:hAnsi="Arial" w:cs="Arial"/>
        </w:rPr>
      </w:pPr>
      <w:r w:rsidRPr="002D671A">
        <w:rPr>
          <w:rFonts w:ascii="Arial" w:hAnsi="Arial" w:cs="Arial"/>
        </w:rPr>
        <w:tab/>
        <w:t>B -</w:t>
      </w:r>
      <w:r w:rsidRPr="002D671A">
        <w:rPr>
          <w:rFonts w:ascii="Arial" w:hAnsi="Arial" w:cs="Arial"/>
        </w:rPr>
        <w:tab/>
      </w:r>
      <w:r w:rsidRPr="002D671A">
        <w:rPr>
          <w:rFonts w:ascii="Arial" w:hAnsi="Arial" w:cs="Arial"/>
          <w:b/>
          <w:u w:val="single"/>
        </w:rPr>
        <w:t>Maintien de la circulation</w:t>
      </w:r>
    </w:p>
    <w:p w:rsidR="00A61674" w:rsidRPr="002D671A" w:rsidRDefault="00A61674" w:rsidP="00A61674">
      <w:pPr>
        <w:tabs>
          <w:tab w:val="left" w:pos="780"/>
          <w:tab w:val="left" w:pos="1720"/>
        </w:tabs>
        <w:spacing w:after="120" w:line="360" w:lineRule="auto"/>
        <w:ind w:left="1378" w:hanging="1378"/>
        <w:jc w:val="both"/>
        <w:rPr>
          <w:rFonts w:ascii="Arial" w:hAnsi="Arial" w:cs="Arial"/>
        </w:rPr>
      </w:pPr>
      <w:r w:rsidRPr="002D671A">
        <w:rPr>
          <w:rFonts w:ascii="Arial" w:hAnsi="Arial" w:cs="Arial"/>
        </w:rPr>
        <w:tab/>
      </w:r>
      <w:r w:rsidRPr="002D671A">
        <w:rPr>
          <w:rFonts w:ascii="Arial" w:hAnsi="Arial" w:cs="Arial"/>
        </w:rPr>
        <w:tab/>
        <w:t>L’Entrepreneur est responsable du maintien de la circulation, éventuellement au moyen d'une déviation qu'il établit et entretient durant toute la durée de son chantier. Il ne sera toléré aucune coupure de circulation. En cas de manquement au maintien de la circulation par l'Entrepreneur, le Maître d'œuvre délégué pourra faire intervenir un tiers afin de corriger les manques. Tous les frais relatifs à ces interventions seront alors imputés à l’Entrepreneur.</w:t>
      </w:r>
    </w:p>
    <w:p w:rsidR="00A61674" w:rsidRPr="002D671A" w:rsidRDefault="00A61674" w:rsidP="00A61674">
      <w:pPr>
        <w:tabs>
          <w:tab w:val="left" w:pos="780"/>
          <w:tab w:val="left" w:pos="1720"/>
        </w:tabs>
        <w:spacing w:after="120" w:line="360" w:lineRule="auto"/>
        <w:ind w:left="1378" w:hanging="1378"/>
        <w:jc w:val="both"/>
        <w:rPr>
          <w:rFonts w:ascii="Arial" w:hAnsi="Arial" w:cs="Arial"/>
        </w:rPr>
      </w:pPr>
      <w:r w:rsidRPr="002D671A">
        <w:rPr>
          <w:rFonts w:ascii="Arial" w:hAnsi="Arial" w:cs="Arial"/>
        </w:rPr>
        <w:tab/>
      </w:r>
      <w:r w:rsidRPr="002D671A">
        <w:rPr>
          <w:rFonts w:ascii="Arial" w:hAnsi="Arial" w:cs="Arial"/>
        </w:rPr>
        <w:tab/>
        <w:t>Lorsque cela s’avérera incontournable, l’avis des autorités administratives locales sera requis pour toute coupure de tr</w:t>
      </w:r>
      <w:r>
        <w:rPr>
          <w:rFonts w:ascii="Arial" w:hAnsi="Arial" w:cs="Arial"/>
        </w:rPr>
        <w:t>afic pour une durée déterminée.</w:t>
      </w:r>
    </w:p>
    <w:p w:rsidR="00A61674" w:rsidRPr="002D671A" w:rsidRDefault="00A61674" w:rsidP="00A61674">
      <w:pPr>
        <w:tabs>
          <w:tab w:val="left" w:pos="780"/>
          <w:tab w:val="left" w:pos="1720"/>
        </w:tabs>
        <w:spacing w:after="120" w:line="360" w:lineRule="auto"/>
        <w:ind w:left="1380" w:hanging="1380"/>
        <w:jc w:val="both"/>
        <w:rPr>
          <w:rFonts w:ascii="Arial" w:hAnsi="Arial" w:cs="Arial"/>
        </w:rPr>
      </w:pPr>
      <w:r w:rsidRPr="002D671A">
        <w:rPr>
          <w:rFonts w:ascii="Arial" w:hAnsi="Arial" w:cs="Arial"/>
        </w:rPr>
        <w:tab/>
      </w:r>
      <w:r>
        <w:rPr>
          <w:rFonts w:ascii="Arial" w:hAnsi="Arial" w:cs="Arial"/>
          <w:b/>
        </w:rPr>
        <w:t xml:space="preserve">       C</w:t>
      </w:r>
      <w:r w:rsidRPr="002D671A">
        <w:rPr>
          <w:rFonts w:ascii="Arial" w:hAnsi="Arial" w:cs="Arial"/>
          <w:b/>
        </w:rPr>
        <w:t xml:space="preserve"> -</w:t>
      </w:r>
      <w:r w:rsidRPr="002D671A">
        <w:rPr>
          <w:rFonts w:ascii="Arial" w:hAnsi="Arial" w:cs="Arial"/>
          <w:b/>
        </w:rPr>
        <w:tab/>
      </w:r>
      <w:r w:rsidRPr="002D671A">
        <w:rPr>
          <w:rFonts w:ascii="Arial" w:hAnsi="Arial" w:cs="Arial"/>
          <w:b/>
          <w:u w:val="single"/>
        </w:rPr>
        <w:t>Planning des travaux - programme d’exécution</w:t>
      </w:r>
    </w:p>
    <w:p w:rsidR="00A61674" w:rsidRDefault="00A61674" w:rsidP="00A61674">
      <w:pPr>
        <w:tabs>
          <w:tab w:val="left" w:pos="780"/>
          <w:tab w:val="left" w:pos="1720"/>
        </w:tabs>
        <w:spacing w:after="120" w:line="360" w:lineRule="auto"/>
        <w:ind w:left="1380" w:hanging="1380"/>
        <w:jc w:val="both"/>
        <w:rPr>
          <w:rFonts w:ascii="Arial" w:hAnsi="Arial" w:cs="Arial"/>
        </w:rPr>
      </w:pPr>
      <w:r w:rsidRPr="002D671A">
        <w:rPr>
          <w:rFonts w:ascii="Arial" w:hAnsi="Arial" w:cs="Arial"/>
        </w:rPr>
        <w:tab/>
      </w:r>
      <w:r w:rsidRPr="002D671A">
        <w:rPr>
          <w:rFonts w:ascii="Arial" w:hAnsi="Arial" w:cs="Arial"/>
        </w:rPr>
        <w:tab/>
        <w:t>L’Entrepreneur devra fournir un programme d’exécution des travaux et un planning des travaux qui devra être tenu à jour et notamment réactualisé après la définition précise des travaux conformément à l’article 7 ci-après et les documents d’exécution</w:t>
      </w:r>
      <w:r>
        <w:rPr>
          <w:rFonts w:ascii="Arial" w:hAnsi="Arial" w:cs="Arial"/>
        </w:rPr>
        <w:t xml:space="preserve"> définis à l’article 8 suivant.</w:t>
      </w:r>
    </w:p>
    <w:p w:rsidR="00973D38" w:rsidRPr="002D671A" w:rsidRDefault="00973D38" w:rsidP="00A61674">
      <w:pPr>
        <w:tabs>
          <w:tab w:val="left" w:pos="780"/>
          <w:tab w:val="left" w:pos="1720"/>
        </w:tabs>
        <w:spacing w:after="120" w:line="360" w:lineRule="auto"/>
        <w:ind w:left="1380" w:hanging="1380"/>
        <w:jc w:val="both"/>
        <w:rPr>
          <w:rFonts w:ascii="Arial" w:hAnsi="Arial" w:cs="Arial"/>
        </w:rPr>
      </w:pPr>
    </w:p>
    <w:p w:rsidR="00A61674" w:rsidRPr="002D671A" w:rsidRDefault="00565D05" w:rsidP="00A61674">
      <w:pPr>
        <w:tabs>
          <w:tab w:val="left" w:pos="780"/>
          <w:tab w:val="left" w:pos="1380"/>
        </w:tabs>
        <w:spacing w:after="120" w:line="360" w:lineRule="auto"/>
        <w:ind w:left="1720" w:hanging="1720"/>
        <w:jc w:val="both"/>
        <w:rPr>
          <w:rFonts w:ascii="Arial" w:hAnsi="Arial" w:cs="Arial"/>
        </w:rPr>
      </w:pPr>
      <w:r>
        <w:rPr>
          <w:rFonts w:ascii="Arial" w:hAnsi="Arial" w:cs="Arial"/>
          <w:b/>
          <w:u w:val="single"/>
        </w:rPr>
        <w:lastRenderedPageBreak/>
        <w:t>Article 3</w:t>
      </w:r>
      <w:r w:rsidR="00A61674" w:rsidRPr="002D671A">
        <w:rPr>
          <w:rFonts w:ascii="Arial" w:hAnsi="Arial" w:cs="Arial"/>
        </w:rPr>
        <w:t xml:space="preserve">  -  </w:t>
      </w:r>
      <w:r w:rsidR="00A61674" w:rsidRPr="002D671A">
        <w:rPr>
          <w:rFonts w:ascii="Arial" w:hAnsi="Arial" w:cs="Arial"/>
        </w:rPr>
        <w:tab/>
      </w:r>
      <w:r w:rsidR="00A61674" w:rsidRPr="002D671A">
        <w:rPr>
          <w:rFonts w:ascii="Arial" w:hAnsi="Arial" w:cs="Arial"/>
          <w:b/>
          <w:bCs/>
        </w:rPr>
        <w:t>DEFINITION DES TRAVAUX A REALISER</w:t>
      </w:r>
    </w:p>
    <w:p w:rsidR="00A61674" w:rsidRPr="002D671A" w:rsidRDefault="00A61674" w:rsidP="00A61674">
      <w:pPr>
        <w:spacing w:line="360" w:lineRule="auto"/>
        <w:jc w:val="both"/>
        <w:rPr>
          <w:rFonts w:ascii="Arial" w:hAnsi="Arial" w:cs="Arial"/>
        </w:rPr>
      </w:pPr>
      <w:r w:rsidRPr="002D671A">
        <w:rPr>
          <w:rFonts w:ascii="Arial" w:hAnsi="Arial" w:cs="Arial"/>
        </w:rPr>
        <w:tab/>
      </w:r>
      <w:r w:rsidRPr="002D671A">
        <w:rPr>
          <w:rFonts w:ascii="Arial" w:hAnsi="Arial" w:cs="Arial"/>
        </w:rPr>
        <w:tab/>
        <w:t xml:space="preserve">Les travaux et les prestations objet  de la présente </w:t>
      </w:r>
      <w:r>
        <w:rPr>
          <w:rFonts w:ascii="Arial" w:hAnsi="Arial" w:cs="Arial"/>
        </w:rPr>
        <w:t>lettre commande comprennent toutes les activités</w:t>
      </w:r>
      <w:r w:rsidRPr="002D671A">
        <w:rPr>
          <w:rFonts w:ascii="Arial" w:hAnsi="Arial" w:cs="Arial"/>
        </w:rPr>
        <w:t xml:space="preserve"> prévu</w:t>
      </w:r>
      <w:r>
        <w:rPr>
          <w:rFonts w:ascii="Arial" w:hAnsi="Arial" w:cs="Arial"/>
        </w:rPr>
        <w:t>e</w:t>
      </w:r>
      <w:r w:rsidRPr="002D671A">
        <w:rPr>
          <w:rFonts w:ascii="Arial" w:hAnsi="Arial" w:cs="Arial"/>
        </w:rPr>
        <w:t>s dans le cadre du détail quantitatif et estimatif et définis par les plans.</w:t>
      </w:r>
    </w:p>
    <w:p w:rsidR="00A61674" w:rsidRPr="002D671A" w:rsidRDefault="00A61674" w:rsidP="00A61674">
      <w:pPr>
        <w:spacing w:line="360" w:lineRule="auto"/>
        <w:jc w:val="both"/>
        <w:rPr>
          <w:rFonts w:ascii="Arial" w:hAnsi="Arial" w:cs="Arial"/>
        </w:rPr>
      </w:pPr>
      <w:r w:rsidRPr="002D671A">
        <w:rPr>
          <w:rFonts w:ascii="Arial" w:hAnsi="Arial" w:cs="Arial"/>
        </w:rPr>
        <w:t>Ces travaux sont décrits dans le Cahier des Clauses Techniques Particulières (CCTP) et définis par les plans.</w:t>
      </w:r>
    </w:p>
    <w:p w:rsidR="00A61674" w:rsidRPr="002D671A" w:rsidRDefault="00A61674" w:rsidP="00A61674">
      <w:pPr>
        <w:spacing w:line="360" w:lineRule="auto"/>
        <w:jc w:val="both"/>
        <w:rPr>
          <w:rFonts w:ascii="Arial" w:hAnsi="Arial" w:cs="Arial"/>
        </w:rPr>
      </w:pPr>
      <w:r w:rsidRPr="002D671A">
        <w:rPr>
          <w:rFonts w:ascii="Arial" w:hAnsi="Arial" w:cs="Arial"/>
        </w:rPr>
        <w:t>Ils seront définis en détail par les plans d’exécution réalisés par le cocontractant.</w:t>
      </w:r>
    </w:p>
    <w:p w:rsidR="00A61674" w:rsidRPr="002D671A" w:rsidRDefault="00A61674" w:rsidP="00A61674">
      <w:pPr>
        <w:spacing w:line="360" w:lineRule="auto"/>
        <w:jc w:val="both"/>
        <w:rPr>
          <w:rFonts w:ascii="Arial" w:hAnsi="Arial" w:cs="Arial"/>
        </w:rPr>
      </w:pPr>
      <w:r w:rsidRPr="002D671A">
        <w:rPr>
          <w:rFonts w:ascii="Arial" w:hAnsi="Arial" w:cs="Arial"/>
        </w:rPr>
        <w:t>Les plans annotés ne deviendront contractuels qu’après approbation par l’ingénieur. Cette approbation ne diminuant en rien la responsabilité du Cocontractant sur la conception et l’exécution des ouvrages.</w:t>
      </w:r>
      <w:r w:rsidRPr="002D671A">
        <w:rPr>
          <w:rFonts w:ascii="Arial" w:hAnsi="Arial" w:cs="Arial"/>
        </w:rPr>
        <w:tab/>
      </w:r>
      <w:r w:rsidRPr="002D671A">
        <w:rPr>
          <w:rFonts w:ascii="Arial" w:hAnsi="Arial" w:cs="Arial"/>
        </w:rPr>
        <w:tab/>
      </w:r>
    </w:p>
    <w:p w:rsidR="00A61674" w:rsidRPr="002D671A" w:rsidRDefault="008027B0" w:rsidP="00A61674">
      <w:pPr>
        <w:tabs>
          <w:tab w:val="left" w:pos="780"/>
          <w:tab w:val="left" w:pos="1380"/>
        </w:tabs>
        <w:spacing w:after="120" w:line="360" w:lineRule="auto"/>
        <w:ind w:left="1380" w:hanging="1380"/>
        <w:jc w:val="both"/>
        <w:rPr>
          <w:rFonts w:ascii="Arial" w:hAnsi="Arial" w:cs="Arial"/>
        </w:rPr>
      </w:pPr>
      <w:r>
        <w:rPr>
          <w:rFonts w:ascii="Arial" w:hAnsi="Arial" w:cs="Arial"/>
          <w:b/>
          <w:bCs/>
          <w:u w:val="single"/>
        </w:rPr>
        <w:t>Article 4</w:t>
      </w:r>
      <w:r w:rsidR="00A61674" w:rsidRPr="002D671A">
        <w:rPr>
          <w:rFonts w:ascii="Arial" w:hAnsi="Arial" w:cs="Arial"/>
          <w:b/>
          <w:bCs/>
        </w:rPr>
        <w:t xml:space="preserve">-  </w:t>
      </w:r>
      <w:r w:rsidR="00A61674" w:rsidRPr="002D671A">
        <w:rPr>
          <w:rFonts w:ascii="Arial" w:hAnsi="Arial" w:cs="Arial"/>
          <w:b/>
          <w:bCs/>
        </w:rPr>
        <w:tab/>
        <w:t>DOCUMENTS D’EXECUTION</w:t>
      </w:r>
    </w:p>
    <w:p w:rsidR="00A61674" w:rsidRPr="002D671A" w:rsidRDefault="00A61674" w:rsidP="00A61674">
      <w:pPr>
        <w:tabs>
          <w:tab w:val="left" w:pos="780"/>
          <w:tab w:val="left" w:pos="1380"/>
        </w:tabs>
        <w:spacing w:after="120" w:line="360" w:lineRule="auto"/>
        <w:ind w:left="1380" w:hanging="1380"/>
        <w:jc w:val="both"/>
        <w:rPr>
          <w:rFonts w:ascii="Arial" w:hAnsi="Arial" w:cs="Arial"/>
        </w:rPr>
      </w:pPr>
      <w:r w:rsidRPr="002D671A">
        <w:rPr>
          <w:rFonts w:ascii="Arial" w:hAnsi="Arial" w:cs="Arial"/>
        </w:rPr>
        <w:tab/>
      </w:r>
      <w:r w:rsidRPr="002D671A">
        <w:rPr>
          <w:rFonts w:ascii="Arial" w:hAnsi="Arial" w:cs="Arial"/>
        </w:rPr>
        <w:tab/>
        <w:t>Après définition des travaux décrite à l’article 7, l’Entrepreneur établira en cinq (05) exemplaires les documents d’exécution, conformément aux pièces constitutives du marché, et les soumettra au Maître d'œuvre délégué dans un délai d’au moins dix (10) jours avant tout commencement et exécution des travaux correspondants.</w:t>
      </w:r>
    </w:p>
    <w:p w:rsidR="00A61674" w:rsidRPr="002D671A" w:rsidRDefault="00A61674" w:rsidP="00A61674">
      <w:pPr>
        <w:tabs>
          <w:tab w:val="left" w:pos="780"/>
          <w:tab w:val="left" w:pos="1380"/>
        </w:tabs>
        <w:spacing w:after="120" w:line="360" w:lineRule="auto"/>
        <w:ind w:left="1380" w:hanging="1380"/>
        <w:jc w:val="both"/>
        <w:rPr>
          <w:rFonts w:ascii="Arial" w:hAnsi="Arial" w:cs="Arial"/>
        </w:rPr>
      </w:pPr>
      <w:r w:rsidRPr="002D671A">
        <w:rPr>
          <w:rFonts w:ascii="Arial" w:hAnsi="Arial" w:cs="Arial"/>
        </w:rPr>
        <w:tab/>
      </w:r>
      <w:r w:rsidRPr="002D671A">
        <w:rPr>
          <w:rFonts w:ascii="Arial" w:hAnsi="Arial" w:cs="Arial"/>
        </w:rPr>
        <w:tab/>
        <w:t>Le dossier d'exécution devra comprendre :</w:t>
      </w:r>
    </w:p>
    <w:p w:rsidR="00A61674" w:rsidRPr="002D671A" w:rsidRDefault="00A61674" w:rsidP="00A61674">
      <w:pPr>
        <w:spacing w:line="360" w:lineRule="auto"/>
        <w:ind w:firstLine="708"/>
        <w:jc w:val="both"/>
        <w:rPr>
          <w:rFonts w:ascii="Arial" w:hAnsi="Arial" w:cs="Arial"/>
        </w:rPr>
      </w:pPr>
      <w:r w:rsidRPr="002D671A">
        <w:rPr>
          <w:rFonts w:ascii="Arial" w:hAnsi="Arial" w:cs="Arial"/>
        </w:rPr>
        <w:t>1 -</w:t>
      </w:r>
      <w:r w:rsidRPr="002D671A">
        <w:rPr>
          <w:rFonts w:ascii="Arial" w:hAnsi="Arial" w:cs="Arial"/>
        </w:rPr>
        <w:tab/>
        <w:t>La descri</w:t>
      </w:r>
      <w:r>
        <w:rPr>
          <w:rFonts w:ascii="Arial" w:hAnsi="Arial" w:cs="Arial"/>
        </w:rPr>
        <w:t>ption des travaux préparatoires envisagé</w:t>
      </w:r>
      <w:r w:rsidRPr="002D671A">
        <w:rPr>
          <w:rFonts w:ascii="Arial" w:hAnsi="Arial" w:cs="Arial"/>
        </w:rPr>
        <w:t>s ;</w:t>
      </w:r>
    </w:p>
    <w:p w:rsidR="00A61674" w:rsidRPr="002D671A" w:rsidRDefault="00A61674" w:rsidP="00A61674">
      <w:pPr>
        <w:spacing w:line="360" w:lineRule="auto"/>
        <w:ind w:firstLine="708"/>
        <w:jc w:val="both"/>
        <w:rPr>
          <w:rFonts w:ascii="Arial" w:hAnsi="Arial" w:cs="Arial"/>
        </w:rPr>
      </w:pPr>
      <w:r w:rsidRPr="002D671A">
        <w:rPr>
          <w:rFonts w:ascii="Arial" w:hAnsi="Arial" w:cs="Arial"/>
        </w:rPr>
        <w:t>2 -</w:t>
      </w:r>
      <w:r w:rsidRPr="002D671A">
        <w:rPr>
          <w:rFonts w:ascii="Arial" w:hAnsi="Arial" w:cs="Arial"/>
        </w:rPr>
        <w:tab/>
        <w:t>La description des différentes tâches à exécuter ;</w:t>
      </w:r>
    </w:p>
    <w:p w:rsidR="00A61674" w:rsidRPr="002D671A" w:rsidRDefault="00A61674" w:rsidP="00A61674">
      <w:pPr>
        <w:spacing w:line="360" w:lineRule="auto"/>
        <w:ind w:left="1418" w:hanging="710"/>
        <w:jc w:val="both"/>
        <w:rPr>
          <w:rFonts w:ascii="Arial" w:hAnsi="Arial" w:cs="Arial"/>
        </w:rPr>
      </w:pPr>
      <w:r w:rsidRPr="002D671A">
        <w:rPr>
          <w:rFonts w:ascii="Arial" w:hAnsi="Arial" w:cs="Arial"/>
        </w:rPr>
        <w:t>3 -</w:t>
      </w:r>
      <w:r w:rsidRPr="002D671A">
        <w:rPr>
          <w:rFonts w:ascii="Arial" w:hAnsi="Arial" w:cs="Arial"/>
        </w:rPr>
        <w:tab/>
        <w:t>Le processus et les méthodes d'exécution envisagées avec les prévisions d'emploi du personnel, du matériel et des matériaux ;</w:t>
      </w:r>
    </w:p>
    <w:p w:rsidR="00A61674" w:rsidRPr="002D671A" w:rsidRDefault="00A61674" w:rsidP="00A61674">
      <w:pPr>
        <w:spacing w:line="360" w:lineRule="auto"/>
        <w:ind w:left="1413" w:hanging="705"/>
        <w:jc w:val="both"/>
        <w:rPr>
          <w:rFonts w:ascii="Arial" w:hAnsi="Arial" w:cs="Arial"/>
        </w:rPr>
      </w:pPr>
      <w:r w:rsidRPr="002D671A">
        <w:rPr>
          <w:rFonts w:ascii="Arial" w:hAnsi="Arial" w:cs="Arial"/>
        </w:rPr>
        <w:t>4 -</w:t>
      </w:r>
      <w:r w:rsidRPr="002D671A">
        <w:rPr>
          <w:rFonts w:ascii="Arial" w:hAnsi="Arial" w:cs="Arial"/>
        </w:rPr>
        <w:tab/>
        <w:t>Un planning graphique des travaux permettant au cours de ceux-ci de comparer l’avancement réel ou prévu ;</w:t>
      </w:r>
    </w:p>
    <w:p w:rsidR="00A61674" w:rsidRPr="002D671A" w:rsidRDefault="00A61674" w:rsidP="00A61674">
      <w:pPr>
        <w:spacing w:line="360" w:lineRule="auto"/>
        <w:ind w:left="1413" w:hanging="705"/>
        <w:jc w:val="both"/>
        <w:rPr>
          <w:rFonts w:ascii="Arial" w:hAnsi="Arial" w:cs="Arial"/>
        </w:rPr>
      </w:pPr>
      <w:r w:rsidRPr="002D671A">
        <w:rPr>
          <w:rFonts w:ascii="Arial" w:hAnsi="Arial" w:cs="Arial"/>
        </w:rPr>
        <w:t>5 -</w:t>
      </w:r>
      <w:r w:rsidRPr="002D671A">
        <w:rPr>
          <w:rFonts w:ascii="Arial" w:hAnsi="Arial" w:cs="Arial"/>
        </w:rPr>
        <w:tab/>
        <w:t>Les dessins</w:t>
      </w:r>
      <w:r>
        <w:rPr>
          <w:rFonts w:ascii="Arial" w:hAnsi="Arial" w:cs="Arial"/>
        </w:rPr>
        <w:t xml:space="preserve"> et plans d’exécution éventuels</w:t>
      </w:r>
      <w:r w:rsidRPr="002D671A">
        <w:rPr>
          <w:rFonts w:ascii="Arial" w:hAnsi="Arial" w:cs="Arial"/>
        </w:rPr>
        <w:t xml:space="preserve"> à l’échelle 1/20è ou 1/10è selon les cas ;</w:t>
      </w:r>
    </w:p>
    <w:p w:rsidR="00A61674" w:rsidRPr="009B3181" w:rsidRDefault="00A61674" w:rsidP="00A61674">
      <w:pPr>
        <w:spacing w:line="360" w:lineRule="auto"/>
        <w:ind w:left="1413" w:hanging="705"/>
        <w:jc w:val="both"/>
        <w:rPr>
          <w:rFonts w:ascii="Arial" w:hAnsi="Arial" w:cs="Arial"/>
        </w:rPr>
      </w:pPr>
      <w:r w:rsidRPr="002D671A">
        <w:rPr>
          <w:rFonts w:ascii="Arial" w:hAnsi="Arial" w:cs="Arial"/>
        </w:rPr>
        <w:t>6 -</w:t>
      </w:r>
      <w:r w:rsidRPr="002D671A">
        <w:rPr>
          <w:rFonts w:ascii="Arial" w:hAnsi="Arial" w:cs="Arial"/>
        </w:rPr>
        <w:tab/>
        <w:t>Les métr</w:t>
      </w:r>
      <w:r>
        <w:rPr>
          <w:rFonts w:ascii="Arial" w:hAnsi="Arial" w:cs="Arial"/>
        </w:rPr>
        <w:t>és correspondants aux travaux ;</w:t>
      </w:r>
    </w:p>
    <w:p w:rsidR="00A61674" w:rsidRPr="002D671A" w:rsidRDefault="008027B0" w:rsidP="00A61674">
      <w:pPr>
        <w:tabs>
          <w:tab w:val="left" w:pos="780"/>
          <w:tab w:val="left" w:pos="1720"/>
        </w:tabs>
        <w:spacing w:line="360" w:lineRule="auto"/>
        <w:ind w:left="1380" w:hanging="1380"/>
        <w:jc w:val="both"/>
        <w:rPr>
          <w:rFonts w:ascii="Arial" w:hAnsi="Arial" w:cs="Arial"/>
        </w:rPr>
      </w:pPr>
      <w:r>
        <w:rPr>
          <w:rFonts w:ascii="Arial" w:hAnsi="Arial" w:cs="Arial"/>
          <w:b/>
          <w:bCs/>
          <w:u w:val="single"/>
        </w:rPr>
        <w:t>Article 6</w:t>
      </w:r>
      <w:r w:rsidR="00A61674" w:rsidRPr="002D671A">
        <w:rPr>
          <w:rFonts w:ascii="Arial" w:hAnsi="Arial" w:cs="Arial"/>
          <w:b/>
          <w:bCs/>
        </w:rPr>
        <w:t xml:space="preserve">  -</w:t>
      </w:r>
      <w:r w:rsidR="00A61674" w:rsidRPr="002D671A">
        <w:rPr>
          <w:rFonts w:ascii="Arial" w:hAnsi="Arial" w:cs="Arial"/>
          <w:b/>
          <w:bCs/>
        </w:rPr>
        <w:tab/>
      </w:r>
      <w:r>
        <w:rPr>
          <w:rFonts w:ascii="Arial" w:hAnsi="Arial" w:cs="Arial"/>
          <w:b/>
          <w:bCs/>
        </w:rPr>
        <w:t>ACQUISITION DU MATERIEL DE LUTTE CONTRE L’INSALUBRITE</w:t>
      </w:r>
    </w:p>
    <w:p w:rsidR="00A61674" w:rsidRPr="002D671A" w:rsidRDefault="00A61674" w:rsidP="00A61674">
      <w:pPr>
        <w:tabs>
          <w:tab w:val="left" w:pos="780"/>
          <w:tab w:val="left" w:pos="1720"/>
        </w:tabs>
        <w:spacing w:line="360" w:lineRule="auto"/>
        <w:ind w:left="1380" w:hanging="1380"/>
        <w:jc w:val="both"/>
        <w:rPr>
          <w:rFonts w:ascii="Arial" w:hAnsi="Arial" w:cs="Arial"/>
        </w:rPr>
      </w:pPr>
      <w:r w:rsidRPr="002D671A">
        <w:rPr>
          <w:rFonts w:ascii="Arial" w:hAnsi="Arial" w:cs="Arial"/>
        </w:rPr>
        <w:tab/>
      </w:r>
      <w:r w:rsidRPr="002D671A">
        <w:rPr>
          <w:rFonts w:ascii="Arial" w:hAnsi="Arial" w:cs="Arial"/>
        </w:rPr>
        <w:tab/>
        <w:t>Après définition des travaux décrite à l’art</w:t>
      </w:r>
      <w:r>
        <w:rPr>
          <w:rFonts w:ascii="Arial" w:hAnsi="Arial" w:cs="Arial"/>
        </w:rPr>
        <w:t xml:space="preserve">icle 7, l’Entrepreneur fournira </w:t>
      </w:r>
      <w:r w:rsidR="008027B0">
        <w:rPr>
          <w:rFonts w:ascii="Arial" w:hAnsi="Arial" w:cs="Arial"/>
        </w:rPr>
        <w:t>le matériel essentiel à la lutte contre l’insalubrité</w:t>
      </w:r>
      <w:r>
        <w:rPr>
          <w:rFonts w:ascii="Arial" w:hAnsi="Arial" w:cs="Arial"/>
        </w:rPr>
        <w:t xml:space="preserve">. </w:t>
      </w:r>
    </w:p>
    <w:p w:rsidR="00A61674" w:rsidRPr="002D671A" w:rsidRDefault="008027B0" w:rsidP="00A61674">
      <w:pPr>
        <w:tabs>
          <w:tab w:val="left" w:pos="780"/>
          <w:tab w:val="left" w:pos="1720"/>
        </w:tabs>
        <w:spacing w:line="360" w:lineRule="auto"/>
        <w:ind w:left="1380" w:hanging="1380"/>
        <w:jc w:val="both"/>
        <w:rPr>
          <w:rFonts w:ascii="Arial" w:hAnsi="Arial" w:cs="Arial"/>
          <w:b/>
        </w:rPr>
      </w:pPr>
      <w:r>
        <w:rPr>
          <w:rFonts w:ascii="Arial" w:hAnsi="Arial" w:cs="Arial"/>
          <w:b/>
          <w:u w:val="single"/>
        </w:rPr>
        <w:t xml:space="preserve">Article 7 </w:t>
      </w:r>
      <w:r w:rsidR="00A61674" w:rsidRPr="002D671A">
        <w:rPr>
          <w:rFonts w:ascii="Arial" w:hAnsi="Arial" w:cs="Arial"/>
          <w:b/>
        </w:rPr>
        <w:t xml:space="preserve">-     </w:t>
      </w:r>
      <w:r>
        <w:rPr>
          <w:rFonts w:ascii="Arial" w:hAnsi="Arial" w:cs="Arial"/>
          <w:b/>
        </w:rPr>
        <w:t>DEFRICHAGE</w:t>
      </w:r>
    </w:p>
    <w:p w:rsidR="00A61674" w:rsidRPr="002D671A" w:rsidRDefault="00A61674" w:rsidP="00A61674">
      <w:pPr>
        <w:tabs>
          <w:tab w:val="left" w:pos="780"/>
          <w:tab w:val="left" w:pos="1720"/>
        </w:tabs>
        <w:spacing w:line="360" w:lineRule="auto"/>
        <w:ind w:left="1380" w:hanging="1380"/>
        <w:jc w:val="both"/>
        <w:rPr>
          <w:rFonts w:ascii="Arial" w:hAnsi="Arial" w:cs="Arial"/>
          <w:bCs/>
        </w:rPr>
      </w:pPr>
      <w:r w:rsidRPr="002D671A">
        <w:rPr>
          <w:rFonts w:ascii="Arial" w:hAnsi="Arial" w:cs="Arial"/>
          <w:b/>
        </w:rPr>
        <w:tab/>
      </w:r>
      <w:r w:rsidRPr="002D671A">
        <w:rPr>
          <w:rFonts w:ascii="Arial" w:hAnsi="Arial" w:cs="Arial"/>
          <w:b/>
        </w:rPr>
        <w:tab/>
      </w:r>
      <w:r w:rsidR="008027B0">
        <w:rPr>
          <w:rFonts w:ascii="Arial" w:hAnsi="Arial" w:cs="Arial"/>
          <w:bCs/>
        </w:rPr>
        <w:t>Le défrichage</w:t>
      </w:r>
      <w:r>
        <w:rPr>
          <w:rFonts w:ascii="Arial" w:hAnsi="Arial" w:cs="Arial"/>
          <w:bCs/>
        </w:rPr>
        <w:t xml:space="preserve"> sera exécuté </w:t>
      </w:r>
      <w:r w:rsidR="008027B0">
        <w:rPr>
          <w:rFonts w:ascii="Arial" w:hAnsi="Arial" w:cs="Arial"/>
          <w:bCs/>
        </w:rPr>
        <w:t xml:space="preserve">sur un linéaire de 5 km à travers les grands axes de la ville. </w:t>
      </w:r>
    </w:p>
    <w:p w:rsidR="00A61674" w:rsidRPr="002D671A" w:rsidRDefault="008027B0" w:rsidP="00A61674">
      <w:pPr>
        <w:tabs>
          <w:tab w:val="left" w:pos="780"/>
          <w:tab w:val="left" w:pos="1720"/>
        </w:tabs>
        <w:spacing w:line="360" w:lineRule="auto"/>
        <w:ind w:left="1380" w:hanging="1380"/>
        <w:jc w:val="both"/>
        <w:rPr>
          <w:rFonts w:ascii="Arial" w:hAnsi="Arial" w:cs="Arial"/>
        </w:rPr>
      </w:pPr>
      <w:r>
        <w:rPr>
          <w:rFonts w:ascii="Arial" w:hAnsi="Arial" w:cs="Arial"/>
          <w:b/>
          <w:u w:val="single"/>
        </w:rPr>
        <w:t>Article 8</w:t>
      </w:r>
      <w:r w:rsidR="00A61674" w:rsidRPr="002D671A">
        <w:rPr>
          <w:rFonts w:ascii="Arial" w:hAnsi="Arial" w:cs="Arial"/>
          <w:b/>
        </w:rPr>
        <w:t xml:space="preserve">  -</w:t>
      </w:r>
      <w:r w:rsidR="00A61674" w:rsidRPr="002D671A">
        <w:rPr>
          <w:rFonts w:ascii="Arial" w:hAnsi="Arial" w:cs="Arial"/>
          <w:b/>
        </w:rPr>
        <w:tab/>
      </w:r>
      <w:r>
        <w:rPr>
          <w:rFonts w:ascii="Arial" w:hAnsi="Arial" w:cs="Arial"/>
          <w:b/>
        </w:rPr>
        <w:t>NETTOYAGE</w:t>
      </w:r>
    </w:p>
    <w:p w:rsidR="008027B0" w:rsidRPr="002D671A" w:rsidRDefault="00A61674" w:rsidP="008027B0">
      <w:pPr>
        <w:tabs>
          <w:tab w:val="left" w:pos="780"/>
          <w:tab w:val="left" w:pos="1720"/>
        </w:tabs>
        <w:spacing w:line="360" w:lineRule="auto"/>
        <w:ind w:left="1380" w:hanging="1380"/>
        <w:jc w:val="both"/>
        <w:rPr>
          <w:rFonts w:ascii="Arial" w:hAnsi="Arial" w:cs="Arial"/>
          <w:bCs/>
        </w:rPr>
      </w:pPr>
      <w:r w:rsidRPr="002D671A">
        <w:rPr>
          <w:rFonts w:ascii="Arial" w:hAnsi="Arial" w:cs="Arial"/>
        </w:rPr>
        <w:tab/>
      </w:r>
      <w:r w:rsidRPr="002D671A">
        <w:rPr>
          <w:rFonts w:ascii="Arial" w:hAnsi="Arial" w:cs="Arial"/>
        </w:rPr>
        <w:tab/>
      </w:r>
      <w:r w:rsidR="008027B0">
        <w:rPr>
          <w:rFonts w:ascii="Arial" w:hAnsi="Arial" w:cs="Arial"/>
          <w:bCs/>
        </w:rPr>
        <w:t xml:space="preserve">Le nettoyage sera exécuté sur un linéaire de 5 km à travers les grands axes de la ville. </w:t>
      </w:r>
    </w:p>
    <w:p w:rsidR="00A61674" w:rsidRPr="002D671A" w:rsidRDefault="00A61674" w:rsidP="00A61674">
      <w:pPr>
        <w:tabs>
          <w:tab w:val="left" w:pos="780"/>
          <w:tab w:val="left" w:pos="1720"/>
        </w:tabs>
        <w:spacing w:line="360" w:lineRule="auto"/>
        <w:ind w:left="1380" w:right="-160" w:hanging="1380"/>
        <w:jc w:val="both"/>
        <w:rPr>
          <w:rFonts w:ascii="Arial" w:hAnsi="Arial" w:cs="Arial"/>
        </w:rPr>
      </w:pPr>
    </w:p>
    <w:p w:rsidR="00A61674" w:rsidRPr="002D671A" w:rsidRDefault="00A61674" w:rsidP="00A61674">
      <w:pPr>
        <w:tabs>
          <w:tab w:val="left" w:pos="780"/>
          <w:tab w:val="left" w:pos="1720"/>
        </w:tabs>
        <w:spacing w:line="360" w:lineRule="auto"/>
        <w:ind w:left="1380" w:hanging="1380"/>
        <w:jc w:val="both"/>
        <w:rPr>
          <w:rFonts w:ascii="Arial" w:hAnsi="Arial" w:cs="Arial"/>
          <w:b/>
        </w:rPr>
      </w:pPr>
    </w:p>
    <w:p w:rsidR="00A61674" w:rsidRPr="00835742" w:rsidRDefault="00A61674" w:rsidP="008027B0">
      <w:pPr>
        <w:tabs>
          <w:tab w:val="left" w:pos="780"/>
          <w:tab w:val="left" w:pos="1720"/>
        </w:tabs>
        <w:spacing w:line="360" w:lineRule="auto"/>
        <w:ind w:left="1380" w:hanging="1380"/>
        <w:jc w:val="both"/>
        <w:rPr>
          <w:rFonts w:ascii="Arial" w:hAnsi="Arial" w:cs="Arial"/>
          <w:bCs/>
        </w:rPr>
      </w:pPr>
      <w:r w:rsidRPr="002D671A">
        <w:rPr>
          <w:rFonts w:ascii="Arial" w:hAnsi="Arial" w:cs="Arial"/>
          <w:b/>
        </w:rPr>
        <w:tab/>
      </w:r>
      <w:r w:rsidRPr="002D671A">
        <w:rPr>
          <w:rFonts w:ascii="Arial" w:hAnsi="Arial" w:cs="Arial"/>
          <w:b/>
        </w:rPr>
        <w:tab/>
      </w:r>
    </w:p>
    <w:p w:rsidR="00A61674" w:rsidRPr="002D671A" w:rsidRDefault="00A61674" w:rsidP="00A61674">
      <w:pPr>
        <w:tabs>
          <w:tab w:val="left" w:pos="780"/>
          <w:tab w:val="left" w:pos="1720"/>
        </w:tabs>
        <w:spacing w:after="120" w:line="360" w:lineRule="auto"/>
        <w:jc w:val="both"/>
        <w:rPr>
          <w:rFonts w:ascii="Arial" w:hAnsi="Arial" w:cs="Arial"/>
          <w:color w:val="000000"/>
        </w:rPr>
      </w:pPr>
    </w:p>
    <w:p w:rsidR="00A61674" w:rsidRPr="002D671A" w:rsidRDefault="00A61674" w:rsidP="00A61674">
      <w:pPr>
        <w:pStyle w:val="Titre3"/>
        <w:spacing w:line="360" w:lineRule="auto"/>
        <w:jc w:val="both"/>
        <w:rPr>
          <w:rFonts w:ascii="Arial" w:hAnsi="Arial" w:cs="Arial"/>
          <w:color w:val="000000"/>
          <w:sz w:val="24"/>
          <w:u w:val="single"/>
        </w:rPr>
      </w:pPr>
      <w:r w:rsidRPr="002D671A">
        <w:rPr>
          <w:rFonts w:ascii="Arial" w:hAnsi="Arial" w:cs="Arial"/>
          <w:bCs w:val="0"/>
          <w:color w:val="000000"/>
          <w:sz w:val="24"/>
          <w:u w:val="single"/>
        </w:rPr>
        <w:t>CHAPITRE  IV :</w:t>
      </w:r>
      <w:r w:rsidRPr="002D671A">
        <w:rPr>
          <w:rFonts w:ascii="Arial" w:hAnsi="Arial" w:cs="Arial"/>
          <w:color w:val="000000"/>
          <w:sz w:val="24"/>
          <w:u w:val="single"/>
        </w:rPr>
        <w:t xml:space="preserve"> MODE D’EVALUATION DES TRAVAUX</w:t>
      </w:r>
    </w:p>
    <w:p w:rsidR="00A61674" w:rsidRPr="002D671A" w:rsidRDefault="00A61674" w:rsidP="00A61674">
      <w:pPr>
        <w:spacing w:line="360" w:lineRule="auto"/>
        <w:jc w:val="both"/>
        <w:rPr>
          <w:rFonts w:ascii="Arial" w:hAnsi="Arial" w:cs="Arial"/>
          <w:b/>
          <w:color w:val="000000"/>
        </w:rPr>
      </w:pPr>
    </w:p>
    <w:p w:rsidR="00A61674" w:rsidRPr="002D671A" w:rsidRDefault="008027B0" w:rsidP="00A61674">
      <w:pPr>
        <w:tabs>
          <w:tab w:val="left" w:pos="780"/>
          <w:tab w:val="left" w:pos="1720"/>
        </w:tabs>
        <w:spacing w:after="120" w:line="360" w:lineRule="auto"/>
        <w:jc w:val="both"/>
        <w:rPr>
          <w:rFonts w:ascii="Arial" w:hAnsi="Arial" w:cs="Arial"/>
          <w:b/>
          <w:bCs/>
          <w:color w:val="000000"/>
        </w:rPr>
      </w:pPr>
      <w:r>
        <w:rPr>
          <w:rFonts w:ascii="Arial" w:hAnsi="Arial" w:cs="Arial"/>
          <w:b/>
          <w:color w:val="000000"/>
          <w:u w:val="single"/>
        </w:rPr>
        <w:t>Article 9</w:t>
      </w:r>
      <w:r w:rsidR="00A61674" w:rsidRPr="002D671A">
        <w:rPr>
          <w:rFonts w:ascii="Arial" w:hAnsi="Arial" w:cs="Arial"/>
          <w:b/>
          <w:color w:val="000000"/>
        </w:rPr>
        <w:t>-</w:t>
      </w:r>
      <w:r w:rsidR="00A61674" w:rsidRPr="002D671A">
        <w:rPr>
          <w:rFonts w:ascii="Arial" w:hAnsi="Arial" w:cs="Arial"/>
          <w:b/>
          <w:bCs/>
          <w:color w:val="000000"/>
        </w:rPr>
        <w:t>CONSISTANCE DES PRIX</w:t>
      </w:r>
    </w:p>
    <w:p w:rsidR="00A61674" w:rsidRPr="002D671A" w:rsidRDefault="00A61674" w:rsidP="00A61674">
      <w:pPr>
        <w:tabs>
          <w:tab w:val="left" w:pos="780"/>
          <w:tab w:val="left" w:pos="1720"/>
        </w:tabs>
        <w:spacing w:after="120" w:line="360" w:lineRule="auto"/>
        <w:ind w:left="1380" w:right="-240" w:hanging="1380"/>
        <w:jc w:val="both"/>
        <w:rPr>
          <w:rFonts w:ascii="Arial" w:hAnsi="Arial" w:cs="Arial"/>
          <w:b/>
          <w:color w:val="000000"/>
        </w:rPr>
      </w:pPr>
      <w:r w:rsidRPr="002D671A">
        <w:rPr>
          <w:rFonts w:ascii="Arial" w:hAnsi="Arial" w:cs="Arial"/>
          <w:color w:val="000000"/>
        </w:rPr>
        <w:tab/>
      </w:r>
      <w:r w:rsidRPr="002D671A">
        <w:rPr>
          <w:rFonts w:ascii="Arial" w:hAnsi="Arial" w:cs="Arial"/>
          <w:color w:val="000000"/>
        </w:rPr>
        <w:tab/>
        <w:t>La consistance des prix unitaires fournis par l’Entrepreneur est définie au CCAP.</w:t>
      </w:r>
    </w:p>
    <w:p w:rsidR="00A61674" w:rsidRPr="002D671A" w:rsidRDefault="008027B0" w:rsidP="00A61674">
      <w:pPr>
        <w:tabs>
          <w:tab w:val="left" w:pos="780"/>
          <w:tab w:val="left" w:pos="1720"/>
        </w:tabs>
        <w:spacing w:after="120" w:line="360" w:lineRule="auto"/>
        <w:ind w:left="1380" w:hanging="1380"/>
        <w:jc w:val="both"/>
        <w:rPr>
          <w:rFonts w:ascii="Arial" w:hAnsi="Arial" w:cs="Arial"/>
          <w:color w:val="000000"/>
        </w:rPr>
      </w:pPr>
      <w:r>
        <w:rPr>
          <w:rFonts w:ascii="Arial" w:hAnsi="Arial" w:cs="Arial"/>
          <w:b/>
          <w:color w:val="000000"/>
          <w:u w:val="single"/>
        </w:rPr>
        <w:t>Article 10</w:t>
      </w:r>
      <w:r w:rsidR="00A61674" w:rsidRPr="002D671A">
        <w:rPr>
          <w:rFonts w:ascii="Arial" w:hAnsi="Arial" w:cs="Arial"/>
          <w:b/>
          <w:color w:val="000000"/>
        </w:rPr>
        <w:t xml:space="preserve">  -</w:t>
      </w:r>
      <w:r w:rsidR="00A61674" w:rsidRPr="002D671A">
        <w:rPr>
          <w:rFonts w:ascii="Arial" w:hAnsi="Arial" w:cs="Arial"/>
          <w:color w:val="000000"/>
        </w:rPr>
        <w:tab/>
      </w:r>
      <w:r w:rsidR="00A61674" w:rsidRPr="002D671A">
        <w:rPr>
          <w:rFonts w:ascii="Arial" w:hAnsi="Arial" w:cs="Arial"/>
          <w:b/>
          <w:bCs/>
          <w:color w:val="000000"/>
        </w:rPr>
        <w:t>DEFINITION DES PRIX ET EVALUATION DES TRAVAUX</w:t>
      </w:r>
    </w:p>
    <w:p w:rsidR="00A61674" w:rsidRPr="002D671A" w:rsidRDefault="00A61674" w:rsidP="00A61674">
      <w:pPr>
        <w:tabs>
          <w:tab w:val="left" w:pos="780"/>
          <w:tab w:val="left" w:pos="1720"/>
        </w:tabs>
        <w:spacing w:after="120" w:line="360" w:lineRule="auto"/>
        <w:ind w:left="1380" w:hanging="1380"/>
        <w:jc w:val="both"/>
        <w:rPr>
          <w:rFonts w:ascii="Arial" w:hAnsi="Arial" w:cs="Arial"/>
          <w:color w:val="000000"/>
        </w:rPr>
      </w:pPr>
      <w:r w:rsidRPr="002D671A">
        <w:rPr>
          <w:rFonts w:ascii="Arial" w:hAnsi="Arial" w:cs="Arial"/>
          <w:color w:val="000000"/>
        </w:rPr>
        <w:tab/>
      </w:r>
      <w:r w:rsidRPr="002D671A">
        <w:rPr>
          <w:rFonts w:ascii="Arial" w:hAnsi="Arial" w:cs="Arial"/>
          <w:color w:val="000000"/>
        </w:rPr>
        <w:tab/>
        <w:t>Les prix unitaires sont définis au bordereau des prix.</w:t>
      </w:r>
    </w:p>
    <w:p w:rsidR="00A61674" w:rsidRPr="002D671A" w:rsidRDefault="00A61674" w:rsidP="00A61674">
      <w:pPr>
        <w:tabs>
          <w:tab w:val="left" w:pos="780"/>
          <w:tab w:val="left" w:pos="1720"/>
        </w:tabs>
        <w:spacing w:after="120" w:line="360" w:lineRule="auto"/>
        <w:ind w:left="1380" w:hanging="1380"/>
        <w:jc w:val="both"/>
        <w:rPr>
          <w:rFonts w:ascii="Arial" w:hAnsi="Arial" w:cs="Arial"/>
          <w:color w:val="000000"/>
        </w:rPr>
      </w:pPr>
      <w:r w:rsidRPr="002D671A">
        <w:rPr>
          <w:rFonts w:ascii="Arial" w:hAnsi="Arial" w:cs="Arial"/>
          <w:color w:val="000000"/>
        </w:rPr>
        <w:tab/>
      </w:r>
      <w:r w:rsidRPr="002D671A">
        <w:rPr>
          <w:rFonts w:ascii="Arial" w:hAnsi="Arial" w:cs="Arial"/>
          <w:color w:val="000000"/>
        </w:rPr>
        <w:tab/>
        <w:t>Les ouvrages réalisés seront payés à l’Entrepreneur par application des prix du bordereau aux quantités des travaux évalués selon les prescriptions de l’article 7 du présent CPT.</w:t>
      </w:r>
    </w:p>
    <w:p w:rsidR="00A61674" w:rsidRPr="002D671A" w:rsidRDefault="00A61674" w:rsidP="00A61674">
      <w:pPr>
        <w:tabs>
          <w:tab w:val="left" w:pos="780"/>
          <w:tab w:val="left" w:pos="1720"/>
        </w:tabs>
        <w:spacing w:after="120" w:line="360" w:lineRule="auto"/>
        <w:ind w:left="1378" w:hanging="1378"/>
        <w:jc w:val="both"/>
        <w:rPr>
          <w:rFonts w:ascii="Arial" w:hAnsi="Arial" w:cs="Arial"/>
          <w:color w:val="000000"/>
        </w:rPr>
      </w:pPr>
      <w:r w:rsidRPr="002D671A">
        <w:rPr>
          <w:rFonts w:ascii="Arial" w:hAnsi="Arial" w:cs="Arial"/>
          <w:color w:val="000000"/>
        </w:rPr>
        <w:tab/>
      </w:r>
      <w:r w:rsidRPr="002D671A">
        <w:rPr>
          <w:rFonts w:ascii="Arial" w:hAnsi="Arial" w:cs="Arial"/>
          <w:color w:val="000000"/>
        </w:rPr>
        <w:tab/>
        <w:t xml:space="preserve">En cas de constatation de travaux supplémentaires dont les prix unitaires ne sont pas définis dans le bordereau des prix, </w:t>
      </w:r>
      <w:r w:rsidRPr="002D671A">
        <w:rPr>
          <w:rFonts w:ascii="Arial" w:hAnsi="Arial" w:cs="Arial"/>
        </w:rPr>
        <w:t>l’Ingénieur</w:t>
      </w:r>
      <w:r w:rsidRPr="002D671A">
        <w:rPr>
          <w:rFonts w:ascii="Arial" w:hAnsi="Arial" w:cs="Arial"/>
          <w:color w:val="000000"/>
        </w:rPr>
        <w:t xml:space="preserve"> se réserve le droit d’appliquer ses prix unitaires de références.</w:t>
      </w:r>
    </w:p>
    <w:p w:rsidR="00A61674" w:rsidRPr="008027B0" w:rsidRDefault="00A61674" w:rsidP="008027B0">
      <w:pPr>
        <w:tabs>
          <w:tab w:val="left" w:pos="780"/>
          <w:tab w:val="left" w:pos="1720"/>
        </w:tabs>
        <w:spacing w:after="120" w:line="360" w:lineRule="auto"/>
        <w:ind w:left="1380" w:hanging="1380"/>
        <w:jc w:val="both"/>
        <w:rPr>
          <w:rFonts w:ascii="Arial" w:hAnsi="Arial" w:cs="Arial"/>
          <w:color w:val="000000"/>
        </w:rPr>
      </w:pPr>
      <w:r w:rsidRPr="002D671A">
        <w:rPr>
          <w:rFonts w:ascii="Arial" w:hAnsi="Arial" w:cs="Arial"/>
          <w:color w:val="000000"/>
        </w:rPr>
        <w:tab/>
      </w:r>
      <w:r w:rsidRPr="002D671A">
        <w:rPr>
          <w:rFonts w:ascii="Arial" w:hAnsi="Arial" w:cs="Arial"/>
          <w:color w:val="000000"/>
        </w:rPr>
        <w:tab/>
        <w:t>L’Entrepreneur sera astreint au maintien de la circulation sur son chantier sans prétendre à une rémunération particulière et ce jusqu’à la réc</w:t>
      </w:r>
      <w:r w:rsidR="008027B0">
        <w:rPr>
          <w:rFonts w:ascii="Arial" w:hAnsi="Arial" w:cs="Arial"/>
          <w:color w:val="000000"/>
        </w:rPr>
        <w:t>eption provisoire de l'ouvrage.</w:t>
      </w:r>
    </w:p>
    <w:p w:rsidR="00A61674" w:rsidRPr="003320A1" w:rsidRDefault="00A61674" w:rsidP="00A61674">
      <w:pPr>
        <w:spacing w:line="360" w:lineRule="auto"/>
        <w:jc w:val="both"/>
        <w:rPr>
          <w:rFonts w:ascii="Arial" w:hAnsi="Arial" w:cs="Arial"/>
          <w:b/>
          <w:color w:val="000000"/>
          <w:u w:val="single"/>
        </w:rPr>
      </w:pPr>
      <w:r w:rsidRPr="002D671A">
        <w:rPr>
          <w:rFonts w:ascii="Arial" w:hAnsi="Arial" w:cs="Arial"/>
          <w:b/>
          <w:color w:val="000000"/>
          <w:u w:val="single"/>
        </w:rPr>
        <w:t>CHAPITRE  V : PROTECTION DE L’ENVIRONNEMENT</w:t>
      </w:r>
    </w:p>
    <w:p w:rsidR="00A61674" w:rsidRPr="00FC3F3C" w:rsidRDefault="008027B0" w:rsidP="00A61674">
      <w:pPr>
        <w:pStyle w:val="Titre2"/>
        <w:spacing w:line="360" w:lineRule="auto"/>
        <w:jc w:val="both"/>
        <w:rPr>
          <w:rFonts w:ascii="Arial" w:hAnsi="Arial" w:cs="Arial"/>
          <w:b/>
          <w:i w:val="0"/>
        </w:rPr>
      </w:pPr>
      <w:r>
        <w:rPr>
          <w:rFonts w:ascii="Arial" w:hAnsi="Arial" w:cs="Arial"/>
          <w:b/>
          <w:i w:val="0"/>
          <w:u w:val="single"/>
        </w:rPr>
        <w:t>Article 11</w:t>
      </w:r>
      <w:r w:rsidR="00973D38">
        <w:rPr>
          <w:rFonts w:ascii="Arial" w:hAnsi="Arial" w:cs="Arial"/>
          <w:b/>
          <w:i w:val="0"/>
        </w:rPr>
        <w:t> -</w:t>
      </w:r>
      <w:r w:rsidR="00973D38">
        <w:rPr>
          <w:rFonts w:ascii="Arial" w:hAnsi="Arial" w:cs="Arial"/>
          <w:b/>
          <w:i w:val="0"/>
        </w:rPr>
        <w:tab/>
        <w:t>INSTALLATION</w:t>
      </w:r>
      <w:r w:rsidR="00A61674" w:rsidRPr="00FC3F3C">
        <w:rPr>
          <w:rFonts w:ascii="Arial" w:hAnsi="Arial" w:cs="Arial"/>
          <w:b/>
          <w:i w:val="0"/>
        </w:rPr>
        <w:t xml:space="preserve"> DE CHANTIER </w:t>
      </w:r>
    </w:p>
    <w:p w:rsidR="00A61674" w:rsidRPr="002D671A" w:rsidRDefault="00A61674" w:rsidP="00A61674">
      <w:pPr>
        <w:pStyle w:val="Retraitcorpsdetexte2"/>
        <w:spacing w:line="360" w:lineRule="auto"/>
        <w:ind w:left="1416" w:firstLine="708"/>
        <w:rPr>
          <w:rFonts w:ascii="Arial" w:hAnsi="Arial" w:cs="Arial"/>
          <w:b/>
          <w:i/>
        </w:rPr>
      </w:pPr>
      <w:r w:rsidRPr="002D671A">
        <w:rPr>
          <w:rFonts w:ascii="Arial" w:hAnsi="Arial" w:cs="Arial"/>
        </w:rPr>
        <w:t xml:space="preserve">L'Entrepreneur proposera à l’Ingénieur avant le début des travaux le lieu de ses installations de chantier et sollicitera par note écrite (rapport de chantier faisant foi) son autorisation d'installation. </w:t>
      </w:r>
    </w:p>
    <w:p w:rsidR="00A61674" w:rsidRPr="002D671A" w:rsidRDefault="00A61674" w:rsidP="00A61674">
      <w:pPr>
        <w:spacing w:line="360" w:lineRule="auto"/>
        <w:ind w:left="1380" w:firstLine="36"/>
        <w:jc w:val="both"/>
        <w:rPr>
          <w:rFonts w:ascii="Arial" w:hAnsi="Arial" w:cs="Arial"/>
          <w:color w:val="000000"/>
        </w:rPr>
      </w:pPr>
      <w:r w:rsidRPr="002D671A">
        <w:rPr>
          <w:rFonts w:ascii="Arial" w:hAnsi="Arial" w:cs="Arial"/>
          <w:color w:val="000000"/>
        </w:rPr>
        <w:t xml:space="preserve">Le site doit être choisi en dehors des zones sensibles, afin de limiter le débroussaillement, l'arrachage d'arbustes, l'abattage des arbres. </w:t>
      </w:r>
      <w:r w:rsidRPr="002D671A">
        <w:rPr>
          <w:rFonts w:ascii="Arial" w:hAnsi="Arial" w:cs="Arial"/>
          <w:b/>
          <w:i/>
          <w:color w:val="000000"/>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2D671A">
          <w:rPr>
            <w:rFonts w:ascii="Arial" w:hAnsi="Arial" w:cs="Arial"/>
            <w:b/>
            <w:i/>
            <w:color w:val="000000"/>
          </w:rPr>
          <w:t>20 cm</w:t>
        </w:r>
      </w:smartTag>
      <w:r w:rsidRPr="002D671A">
        <w:rPr>
          <w:rFonts w:ascii="Arial" w:hAnsi="Arial" w:cs="Arial"/>
          <w:b/>
          <w:i/>
          <w:color w:val="000000"/>
        </w:rPr>
        <w:t xml:space="preserve"> sera réalisé après accord préalable du Maître d'œuvre délégué.</w:t>
      </w:r>
    </w:p>
    <w:p w:rsidR="00A61674" w:rsidRPr="002D671A" w:rsidRDefault="00A61674" w:rsidP="00A61674">
      <w:pPr>
        <w:pStyle w:val="Retraitcorpsdetexte"/>
        <w:spacing w:line="360" w:lineRule="auto"/>
        <w:ind w:left="1440"/>
        <w:jc w:val="both"/>
        <w:rPr>
          <w:rFonts w:ascii="Arial" w:hAnsi="Arial" w:cs="Arial"/>
          <w:color w:val="000000"/>
        </w:rPr>
      </w:pPr>
      <w:r w:rsidRPr="002D671A">
        <w:rPr>
          <w:rFonts w:ascii="Arial" w:hAnsi="Arial" w:cs="Arial"/>
          <w:color w:val="000000"/>
        </w:rPr>
        <w:tab/>
      </w:r>
      <w:r w:rsidRPr="002D671A">
        <w:rPr>
          <w:rFonts w:ascii="Arial" w:hAnsi="Arial" w:cs="Arial"/>
          <w:color w:val="000000"/>
        </w:rPr>
        <w:tab/>
      </w:r>
    </w:p>
    <w:p w:rsidR="00A61674" w:rsidRPr="00C20D81" w:rsidRDefault="008027B0" w:rsidP="00A61674">
      <w:pPr>
        <w:spacing w:line="360" w:lineRule="auto"/>
        <w:jc w:val="both"/>
        <w:rPr>
          <w:rFonts w:ascii="Arial" w:hAnsi="Arial" w:cs="Arial"/>
          <w:b/>
          <w:bCs/>
          <w:color w:val="000000"/>
        </w:rPr>
      </w:pPr>
      <w:r>
        <w:rPr>
          <w:rFonts w:ascii="Arial" w:hAnsi="Arial" w:cs="Arial"/>
          <w:b/>
          <w:color w:val="000000"/>
          <w:u w:val="single"/>
        </w:rPr>
        <w:t>Article 12</w:t>
      </w:r>
      <w:r w:rsidR="00A61674" w:rsidRPr="002D671A">
        <w:rPr>
          <w:rFonts w:ascii="Arial" w:hAnsi="Arial" w:cs="Arial"/>
          <w:color w:val="000000"/>
        </w:rPr>
        <w:tab/>
      </w:r>
      <w:r w:rsidR="00A61674" w:rsidRPr="002D671A">
        <w:rPr>
          <w:rFonts w:ascii="Arial" w:hAnsi="Arial" w:cs="Arial"/>
          <w:b/>
          <w:bCs/>
          <w:color w:val="000000"/>
        </w:rPr>
        <w:t>SANCTIONS ET PENALITES</w:t>
      </w:r>
    </w:p>
    <w:p w:rsidR="00A61674" w:rsidRPr="002D671A" w:rsidRDefault="00A61674" w:rsidP="00A61674">
      <w:pPr>
        <w:spacing w:line="360" w:lineRule="auto"/>
        <w:ind w:left="1416"/>
        <w:jc w:val="both"/>
        <w:rPr>
          <w:rFonts w:ascii="Arial" w:hAnsi="Arial" w:cs="Arial"/>
          <w:color w:val="000000"/>
        </w:rPr>
      </w:pPr>
      <w:r w:rsidRPr="002D671A">
        <w:rPr>
          <w:rFonts w:ascii="Arial" w:hAnsi="Arial" w:cs="Arial"/>
          <w:color w:val="000000"/>
        </w:rPr>
        <w:t xml:space="preserve">Il est rappelé à l’Entrepreneur que l'article 79 de la loi cadre NI 96/12 du 5 août 1996 prévoit une amende de deux millions (2 000 000) à cinq millions (5 000 000) de francs CFA et une peine </w:t>
      </w:r>
      <w:r w:rsidRPr="002D671A">
        <w:rPr>
          <w:rFonts w:ascii="Arial" w:hAnsi="Arial" w:cs="Arial"/>
          <w:b/>
          <w:i/>
          <w:color w:val="000000"/>
        </w:rPr>
        <w:t xml:space="preserve">d'emprisonnement de six (6) mois à un (1) an </w:t>
      </w:r>
      <w:r w:rsidRPr="002D671A">
        <w:rPr>
          <w:rFonts w:ascii="Arial" w:hAnsi="Arial" w:cs="Arial"/>
          <w:color w:val="000000"/>
        </w:rPr>
        <w:t xml:space="preserve">ou de l'une de ces deux peines seulement, pour toute personne ayant </w:t>
      </w:r>
      <w:r w:rsidRPr="002D671A">
        <w:rPr>
          <w:rFonts w:ascii="Arial" w:hAnsi="Arial" w:cs="Arial"/>
          <w:color w:val="000000"/>
        </w:rPr>
        <w:lastRenderedPageBreak/>
        <w:t>empêché l'accomplissement des contrôles et analyses prévus par la dite loi et/ou par ses textes d'application.</w:t>
      </w:r>
    </w:p>
    <w:p w:rsidR="00A61674" w:rsidRPr="002D671A" w:rsidRDefault="00A61674" w:rsidP="00A61674">
      <w:pPr>
        <w:spacing w:line="360" w:lineRule="auto"/>
        <w:jc w:val="both"/>
        <w:rPr>
          <w:rFonts w:ascii="Arial" w:hAnsi="Arial" w:cs="Arial"/>
          <w:color w:val="000000"/>
        </w:rPr>
      </w:pPr>
    </w:p>
    <w:p w:rsidR="00A61674" w:rsidRPr="002D671A" w:rsidRDefault="00A61674" w:rsidP="00A61674">
      <w:pPr>
        <w:spacing w:line="360" w:lineRule="auto"/>
        <w:ind w:left="1416"/>
        <w:jc w:val="both"/>
        <w:rPr>
          <w:rFonts w:ascii="Arial" w:hAnsi="Arial" w:cs="Arial"/>
          <w:color w:val="000000"/>
        </w:rPr>
      </w:pPr>
      <w:r w:rsidRPr="002D671A">
        <w:rPr>
          <w:rFonts w:ascii="Arial" w:hAnsi="Arial" w:cs="Arial"/>
          <w:color w:val="000000"/>
        </w:rPr>
        <w:t xml:space="preserve">L'article 83 de la loi cadre NI 96/12 du 5 août 1996 prévoit </w:t>
      </w:r>
      <w:r w:rsidRPr="002D671A">
        <w:rPr>
          <w:rFonts w:ascii="Arial" w:hAnsi="Arial" w:cs="Arial"/>
          <w:b/>
          <w:i/>
          <w:color w:val="000000"/>
        </w:rPr>
        <w:t xml:space="preserve">une amende de cinq cent mille (500.000) à deux millions (2.000.000) de francs CFA </w:t>
      </w:r>
      <w:r w:rsidRPr="002D671A">
        <w:rPr>
          <w:rFonts w:ascii="Arial" w:hAnsi="Arial" w:cs="Arial"/>
          <w:color w:val="000000"/>
        </w:rPr>
        <w:t>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p>
    <w:p w:rsidR="00A61674" w:rsidRPr="002D671A" w:rsidRDefault="00A61674" w:rsidP="00A61674">
      <w:pPr>
        <w:spacing w:line="360" w:lineRule="auto"/>
        <w:ind w:left="1416"/>
        <w:jc w:val="both"/>
        <w:rPr>
          <w:rFonts w:ascii="Arial" w:hAnsi="Arial" w:cs="Arial"/>
          <w:color w:val="000000"/>
        </w:rPr>
      </w:pPr>
      <w:r w:rsidRPr="002D671A">
        <w:rPr>
          <w:rFonts w:ascii="Arial" w:hAnsi="Arial" w:cs="Arial"/>
          <w:b/>
          <w:i/>
          <w:color w:val="000000"/>
        </w:rPr>
        <w:t>L’article 88 de la même loi cadre prévoit qu’une entreprise contrevenant ou ayant contrevenu à la loi lors des travaux routiers sera exclue pour la période d'un an du droit de soumissionner</w:t>
      </w:r>
      <w:r w:rsidRPr="002D671A">
        <w:rPr>
          <w:rFonts w:ascii="Arial" w:hAnsi="Arial" w:cs="Arial"/>
          <w:color w:val="000000"/>
        </w:rPr>
        <w:t xml:space="preserve">. </w:t>
      </w:r>
    </w:p>
    <w:p w:rsidR="00A61674" w:rsidRPr="002D671A" w:rsidRDefault="00A61674" w:rsidP="00A61674">
      <w:pPr>
        <w:spacing w:line="360" w:lineRule="auto"/>
        <w:ind w:left="1416"/>
        <w:jc w:val="both"/>
        <w:rPr>
          <w:rFonts w:ascii="Arial" w:hAnsi="Arial" w:cs="Arial"/>
          <w:b/>
          <w:i/>
          <w:color w:val="000000"/>
        </w:rPr>
      </w:pPr>
      <w:r w:rsidRPr="002D671A">
        <w:rPr>
          <w:rFonts w:ascii="Arial" w:hAnsi="Arial" w:cs="Arial"/>
          <w:b/>
          <w:i/>
          <w:color w:val="000000"/>
        </w:rPr>
        <w:t>Toute infraction aux prescriptions dûment notifiées par écrit (Ordre de Service) à l'entreprise par la mission de contrôle sera également consignée dans le cahier de chantier. Celui ci pourra servir de pièce contractuelle en cas de litiges dans l’application des éventuelles sanctions.</w:t>
      </w:r>
    </w:p>
    <w:p w:rsidR="00A61674" w:rsidRPr="002D671A" w:rsidRDefault="00A61674" w:rsidP="00A61674">
      <w:pPr>
        <w:spacing w:line="360" w:lineRule="auto"/>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r w:rsidRPr="002D671A">
        <w:rPr>
          <w:rFonts w:ascii="Arial" w:hAnsi="Arial" w:cs="Arial"/>
          <w:b/>
          <w:i/>
          <w:color w:val="000000"/>
        </w:rPr>
        <w:t>La reprise des travaux ou les travaux supplémentaires découlant du non respect des clauses reste totalement à la charge de l’entrepreneur.</w:t>
      </w: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Default="00A61674" w:rsidP="00A61674">
      <w:pPr>
        <w:spacing w:line="360" w:lineRule="auto"/>
        <w:ind w:left="1416"/>
        <w:jc w:val="both"/>
        <w:rPr>
          <w:rFonts w:ascii="Arial" w:hAnsi="Arial" w:cs="Arial"/>
          <w:b/>
          <w:i/>
          <w:color w:val="000000"/>
        </w:rPr>
      </w:pPr>
    </w:p>
    <w:p w:rsidR="00A61674" w:rsidRPr="00272570" w:rsidRDefault="00A61674" w:rsidP="00973D38">
      <w:pPr>
        <w:spacing w:line="360" w:lineRule="auto"/>
        <w:jc w:val="both"/>
        <w:rPr>
          <w:rFonts w:ascii="Arial" w:hAnsi="Arial" w:cs="Arial"/>
          <w:b/>
          <w:i/>
          <w:color w:val="000000"/>
        </w:rPr>
      </w:pPr>
    </w:p>
    <w:p w:rsidR="00A61674" w:rsidRDefault="00A61674" w:rsidP="00A61674">
      <w:pPr>
        <w:tabs>
          <w:tab w:val="left" w:pos="3680"/>
        </w:tabs>
        <w:rPr>
          <w:sz w:val="36"/>
          <w:szCs w:val="36"/>
        </w:rPr>
      </w:pPr>
    </w:p>
    <w:p w:rsidR="00A61674" w:rsidRDefault="00CA32A1" w:rsidP="00A61674">
      <w:pPr>
        <w:tabs>
          <w:tab w:val="left" w:pos="3680"/>
        </w:tabs>
        <w:rPr>
          <w:sz w:val="36"/>
          <w:szCs w:val="36"/>
        </w:rPr>
      </w:pPr>
      <w:r w:rsidRPr="00CA32A1">
        <w:rPr>
          <w:rFonts w:ascii="Tahoma" w:hAnsi="Tahoma" w:cs="Tahoma"/>
          <w:b/>
          <w:noProof/>
        </w:rPr>
        <w:pict>
          <v:rect id="_x0000_s1119" style="position:absolute;margin-left:206.85pt;margin-top:10.4pt;width:114.55pt;height:107.55pt;z-index:251753472">
            <v:textbox>
              <w:txbxContent>
                <w:p w:rsidR="008F0D08" w:rsidRDefault="008F0D08" w:rsidP="006B32EB">
                  <w:r w:rsidRPr="00073B84">
                    <w:rPr>
                      <w:rFonts w:ascii="Cambria" w:hAnsi="Cambria"/>
                      <w:noProof/>
                      <w:sz w:val="14"/>
                      <w:szCs w:val="14"/>
                    </w:rPr>
                    <w:drawing>
                      <wp:inline distT="0" distB="0" distL="0" distR="0">
                        <wp:extent cx="1177133" cy="1316736"/>
                        <wp:effectExtent l="0" t="0" r="0" b="0"/>
                        <wp:docPr id="29"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335133"/>
                                </a:xfrm>
                                <a:prstGeom prst="rect">
                                  <a:avLst/>
                                </a:prstGeom>
                                <a:noFill/>
                                <a:ln>
                                  <a:noFill/>
                                </a:ln>
                              </pic:spPr>
                            </pic:pic>
                          </a:graphicData>
                        </a:graphic>
                      </wp:inline>
                    </w:drawing>
                  </w:r>
                </w:p>
              </w:txbxContent>
            </v:textbox>
          </v:rect>
        </w:pict>
      </w:r>
      <w:r w:rsidRPr="00CA32A1">
        <w:rPr>
          <w:rFonts w:ascii="Arial" w:hAnsi="Arial" w:cs="Arial"/>
          <w:noProof/>
          <w:sz w:val="36"/>
          <w:szCs w:val="36"/>
        </w:rPr>
        <w:pict>
          <v:shape id="_x0000_s1058" type="#_x0000_t202" style="position:absolute;margin-left:350.45pt;margin-top:.3pt;width:189pt;height:160.1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Default="008F0D08" w:rsidP="00A61674">
                  <w:pPr>
                    <w:jc w:val="center"/>
                    <w:rPr>
                      <w:rFonts w:ascii="Century Schoolbook" w:hAnsi="Century Schoolbook" w:cs="Arial"/>
                      <w:sz w:val="16"/>
                      <w:szCs w:val="16"/>
                      <w:lang w:val="en-GB"/>
                    </w:rPr>
                  </w:pPr>
                  <w:r>
                    <w:rPr>
                      <w:rFonts w:ascii="Century Schoolbook" w:hAnsi="Century Schoolbook" w:cs="Arial"/>
                      <w:sz w:val="16"/>
                      <w:szCs w:val="16"/>
                      <w:lang w:val="en-GB"/>
                    </w:rPr>
                    <w:t xml:space="preserve">INTERNAL CONTRACTS TENDERS BOARD </w:t>
                  </w:r>
                </w:p>
                <w:p w:rsidR="008F0D08" w:rsidRPr="00646827" w:rsidRDefault="008F0D08" w:rsidP="00A61674">
                  <w:pPr>
                    <w:jc w:val="center"/>
                    <w:rPr>
                      <w:sz w:val="20"/>
                      <w:szCs w:val="20"/>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407EAD" w:rsidRDefault="008F0D08" w:rsidP="00A61674">
                  <w:pPr>
                    <w:jc w:val="center"/>
                    <w:rPr>
                      <w:b/>
                      <w:bCs/>
                      <w:lang w:val="en-US"/>
                    </w:rPr>
                  </w:pPr>
                </w:p>
              </w:txbxContent>
            </v:textbox>
          </v:shape>
        </w:pict>
      </w:r>
      <w:r w:rsidRPr="00CA32A1">
        <w:rPr>
          <w:rFonts w:ascii="Arial" w:hAnsi="Arial" w:cs="Arial"/>
          <w:noProof/>
          <w:sz w:val="36"/>
          <w:szCs w:val="36"/>
        </w:rPr>
        <w:pict>
          <v:shape id="_x0000_s1059" type="#_x0000_t202" style="position:absolute;margin-left:-44.2pt;margin-top:.15pt;width:225pt;height:160.1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6B32EB" w:rsidP="006B32EB">
      <w:pPr>
        <w:pStyle w:val="Paragraphedeliste"/>
        <w:tabs>
          <w:tab w:val="left" w:pos="4954"/>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p>
    <w:p w:rsidR="00A61674" w:rsidRDefault="00A61674" w:rsidP="00A61674">
      <w:pPr>
        <w:tabs>
          <w:tab w:val="left" w:pos="3680"/>
        </w:tabs>
        <w:jc w:val="center"/>
        <w:rPr>
          <w:sz w:val="36"/>
          <w:szCs w:val="36"/>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Pr="00E16EF2" w:rsidRDefault="00A61674" w:rsidP="00A61674">
      <w:pPr>
        <w:rPr>
          <w:rFonts w:ascii="Bookman Old Style" w:hAnsi="Bookman Old Style"/>
          <w:b/>
          <w:bCs/>
        </w:rPr>
      </w:pPr>
    </w:p>
    <w:p w:rsidR="00A61674" w:rsidRDefault="00CA32A1" w:rsidP="00A61674">
      <w:pPr>
        <w:spacing w:before="90" w:after="90"/>
        <w:rPr>
          <w:rFonts w:ascii="Arial" w:hAnsi="Arial" w:cs="Arial"/>
          <w:b/>
          <w:bCs/>
        </w:rPr>
      </w:pPr>
      <w:r w:rsidRPr="00CA32A1">
        <w:rPr>
          <w:noProof/>
        </w:rPr>
        <w:pict>
          <v:roundrect id="_x0000_s1105" style="position:absolute;margin-left:-25.45pt;margin-top:27.05pt;width:538.5pt;height:134.25pt;z-index:2516981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" strokeweight="10.25pt">
            <v:stroke linestyle="thinThin"/>
          </v:roundrect>
        </w:pict>
      </w:r>
      <w:r w:rsidRPr="00CA32A1">
        <w:rPr>
          <w:rFonts w:ascii="Arial" w:hAnsi="Arial" w:cs="Arial"/>
          <w:noProof/>
          <w:sz w:val="36"/>
          <w:szCs w:val="36"/>
        </w:rPr>
        <w:pict>
          <v:shape id="Zone de texte 18" o:spid="_x0000_s1060" type="#_x0000_t202" style="position:absolute;margin-left:-406.45pt;margin-top:41.3pt;width:225pt;height:83.1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" strokecolor="white">
            <v:textbox>
              <w:txbxContent>
                <w:p w:rsidR="008F0D08" w:rsidRPr="001437BC" w:rsidRDefault="008F0D08" w:rsidP="00A61674">
                  <w:pPr>
                    <w:jc w:val="center"/>
                    <w:rPr>
                      <w:rFonts w:ascii="Arial" w:hAnsi="Arial" w:cs="Arial"/>
                      <w:sz w:val="18"/>
                      <w:szCs w:val="18"/>
                    </w:rPr>
                  </w:pPr>
                  <w:r w:rsidRPr="001437BC">
                    <w:rPr>
                      <w:rFonts w:ascii="Arial" w:hAnsi="Arial" w:cs="Arial"/>
                      <w:sz w:val="18"/>
                      <w:szCs w:val="18"/>
                    </w:rPr>
                    <w:t>REPUBLIQUE DU CAMEROUN</w:t>
                  </w:r>
                </w:p>
                <w:p w:rsidR="008F0D08" w:rsidRPr="001437BC" w:rsidRDefault="008F0D08" w:rsidP="00A61674">
                  <w:pPr>
                    <w:jc w:val="center"/>
                    <w:rPr>
                      <w:rFonts w:ascii="Arial" w:hAnsi="Arial" w:cs="Arial"/>
                      <w:i/>
                      <w:sz w:val="18"/>
                      <w:szCs w:val="18"/>
                    </w:rPr>
                  </w:pPr>
                  <w:r w:rsidRPr="001437BC">
                    <w:rPr>
                      <w:rFonts w:ascii="Arial" w:hAnsi="Arial" w:cs="Arial"/>
                      <w:i/>
                      <w:sz w:val="18"/>
                      <w:szCs w:val="18"/>
                    </w:rPr>
                    <w:t>Paix – Travail – Patrie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PRESIDENCE DE LA REPUBLIQUE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MINISTERE DES MARCHES PUBLICS</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DELEGATION REGIONALE DU SUD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 xml:space="preserve">DELEGATION DEPARTEMENTALE </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 LA VALLEE DU NTEM</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COMMISSION DEPARTEMENTALE DE P</w:t>
                  </w:r>
                  <w:r>
                    <w:rPr>
                      <w:rFonts w:ascii="Arial" w:hAnsi="Arial" w:cs="Arial"/>
                      <w:sz w:val="18"/>
                      <w:szCs w:val="18"/>
                    </w:rPr>
                    <w:t>ASSATION DES MARCHES DE LA VALLEE DU NTEM</w:t>
                  </w:r>
                </w:p>
                <w:p w:rsidR="008F0D08" w:rsidRPr="00616CC5" w:rsidRDefault="008F0D08" w:rsidP="00A61674">
                  <w:pPr>
                    <w:jc w:val="center"/>
                    <w:rPr>
                      <w:rFonts w:ascii="Arial" w:hAnsi="Arial" w:cs="Arial"/>
                      <w:b/>
                      <w:lang w:val="en-US"/>
                    </w:rPr>
                  </w:pPr>
                  <w:r w:rsidRPr="00616CC5">
                    <w:rPr>
                      <w:rFonts w:ascii="Arial" w:hAnsi="Arial" w:cs="Arial"/>
                      <w:b/>
                      <w:sz w:val="22"/>
                      <w:szCs w:val="22"/>
                      <w:lang w:val="en-US"/>
                    </w:rPr>
                    <w:t>----------</w:t>
                  </w:r>
                </w:p>
                <w:p w:rsidR="008F0D08" w:rsidRPr="001437BC" w:rsidRDefault="008F0D08" w:rsidP="00A61674">
                  <w:pPr>
                    <w:jc w:val="center"/>
                    <w:rPr>
                      <w:rFonts w:ascii="Arial" w:hAnsi="Arial" w:cs="Arial"/>
                      <w:sz w:val="18"/>
                      <w:szCs w:val="18"/>
                      <w:lang w:val="en-US"/>
                    </w:rPr>
                  </w:pPr>
                  <w:r>
                    <w:rPr>
                      <w:rFonts w:ascii="Arial" w:hAnsi="Arial" w:cs="Arial"/>
                      <w:sz w:val="18"/>
                      <w:szCs w:val="18"/>
                      <w:lang w:val="en-US"/>
                    </w:rPr>
                    <w:t>BP 173 AMBAM Tél: 2 22 48 24 81</w:t>
                  </w:r>
                </w:p>
                <w:p w:rsidR="008F0D08" w:rsidRPr="008409FE" w:rsidRDefault="008F0D08" w:rsidP="00A61674">
                  <w:pPr>
                    <w:jc w:val="center"/>
                    <w:rPr>
                      <w:sz w:val="18"/>
                      <w:szCs w:val="18"/>
                    </w:rPr>
                  </w:pPr>
                </w:p>
              </w:txbxContent>
            </v:textbox>
          </v:shape>
        </w:pict>
      </w:r>
    </w:p>
    <w:p w:rsidR="00A61674" w:rsidRDefault="00CA32A1" w:rsidP="00A61674">
      <w:r>
        <w:rPr>
          <w:noProof/>
        </w:rPr>
        <w:pict>
          <v:shape id="_x0000_s1061" type="#_x0000_t202" style="position:absolute;margin-left:.05pt;margin-top:14pt;width:495.6pt;height:117.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" stroked="f">
            <v:textbox>
              <w:txbxContent>
                <w:p w:rsidR="008F0D08" w:rsidRDefault="008F0D08" w:rsidP="00A61674">
                  <w:pPr>
                    <w:spacing w:line="276" w:lineRule="auto"/>
                    <w:jc w:val="center"/>
                    <w:rPr>
                      <w:b/>
                      <w:sz w:val="28"/>
                      <w:szCs w:val="28"/>
                    </w:rPr>
                  </w:pPr>
                </w:p>
                <w:p w:rsidR="008F0D08" w:rsidRPr="008027B0" w:rsidRDefault="008F0D08" w:rsidP="00A61674">
                  <w:pPr>
                    <w:spacing w:line="276" w:lineRule="auto"/>
                    <w:jc w:val="center"/>
                    <w:rPr>
                      <w:rFonts w:ascii="Arial" w:hAnsi="Arial" w:cs="Arial"/>
                      <w:szCs w:val="32"/>
                    </w:rPr>
                  </w:pPr>
                  <w:r w:rsidRPr="008027B0">
                    <w:rPr>
                      <w:b/>
                      <w:sz w:val="28"/>
                      <w:szCs w:val="28"/>
                    </w:rPr>
                    <w:t xml:space="preserve">DOSSIER D’APPEL D’OFFRES NATIONAL OUVERT EN PROCEDURE D’URGENCE N° …………………………. </w:t>
                  </w:r>
                  <w:r>
                    <w:rPr>
                      <w:b/>
                      <w:sz w:val="28"/>
                      <w:szCs w:val="28"/>
                    </w:rPr>
                    <w:t>DU …………………</w:t>
                  </w:r>
                  <w:r w:rsidRPr="008027B0">
                    <w:rPr>
                      <w:b/>
                      <w:sz w:val="28"/>
                      <w:szCs w:val="28"/>
                    </w:rPr>
                    <w:t xml:space="preserve"> POUR LES TRAVAUX DE  LUTTE CONTRE L’INSALUBRITE  DANS LA COMMUNE DE  BIWONG BANE</w:t>
                  </w:r>
                </w:p>
                <w:p w:rsidR="008F0D08" w:rsidRPr="008027B0" w:rsidRDefault="008F0D08" w:rsidP="00A61674">
                  <w:pPr>
                    <w:spacing w:line="276" w:lineRule="auto"/>
                    <w:jc w:val="both"/>
                    <w:rPr>
                      <w:b/>
                      <w:sz w:val="28"/>
                      <w:szCs w:val="28"/>
                    </w:rPr>
                  </w:pPr>
                </w:p>
                <w:p w:rsidR="008F0D08" w:rsidRPr="008027B0" w:rsidRDefault="008F0D08" w:rsidP="00A61674">
                  <w:pPr>
                    <w:spacing w:line="276" w:lineRule="auto"/>
                    <w:jc w:val="center"/>
                    <w:rPr>
                      <w:b/>
                      <w:sz w:val="28"/>
                      <w:szCs w:val="28"/>
                    </w:rPr>
                  </w:pPr>
                </w:p>
                <w:p w:rsidR="008F0D08" w:rsidRPr="008027B0" w:rsidRDefault="008F0D08" w:rsidP="00A61674">
                  <w:pPr>
                    <w:jc w:val="center"/>
                    <w:rPr>
                      <w:rFonts w:ascii="Arial" w:hAnsi="Arial" w:cs="Arial"/>
                      <w:szCs w:val="32"/>
                    </w:rPr>
                  </w:pPr>
                </w:p>
                <w:p w:rsidR="008F0D08" w:rsidRPr="00257B6F" w:rsidRDefault="008F0D08" w:rsidP="00A61674">
                  <w:pPr>
                    <w:spacing w:line="276" w:lineRule="auto"/>
                    <w:jc w:val="both"/>
                    <w:rPr>
                      <w:b/>
                      <w:sz w:val="28"/>
                      <w:szCs w:val="28"/>
                    </w:rPr>
                  </w:pPr>
                </w:p>
                <w:p w:rsidR="008F0D08" w:rsidRPr="00F41F3F" w:rsidRDefault="008F0D08" w:rsidP="00A61674">
                  <w:pPr>
                    <w:jc w:val="both"/>
                    <w:rPr>
                      <w:rFonts w:ascii="Arial" w:hAnsi="Arial" w:cs="Arial"/>
                      <w:szCs w:val="32"/>
                    </w:rPr>
                  </w:pPr>
                </w:p>
              </w:txbxContent>
            </v:textbox>
          </v:shape>
        </w:pict>
      </w:r>
    </w:p>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CA32A1" w:rsidP="00A61674">
      <w:r w:rsidRPr="00CA32A1">
        <w:rPr>
          <w:rFonts w:ascii="Arial" w:hAnsi="Arial" w:cs="Arial"/>
          <w:noProof/>
          <w:sz w:val="36"/>
          <w:szCs w:val="36"/>
        </w:rPr>
        <w:pict>
          <v:shape id="_x0000_s1062" type="#_x0000_t202" style="position:absolute;margin-left:591.2pt;margin-top:1pt;width:189pt;height:160.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" strokecolor="white">
            <v:textbox>
              <w:txbxContent>
                <w:p w:rsidR="008F0D08" w:rsidRPr="008409FE" w:rsidRDefault="008F0D08" w:rsidP="00A61674">
                  <w:pPr>
                    <w:jc w:val="center"/>
                    <w:rPr>
                      <w:sz w:val="18"/>
                      <w:szCs w:val="18"/>
                      <w:lang w:val="en-GB"/>
                    </w:rPr>
                  </w:pPr>
                  <w:smartTag w:uri="urn:schemas-microsoft-com:office:smarttags" w:element="place">
                    <w:smartTag w:uri="urn:schemas-microsoft-com:office:smarttags" w:element="PlaceType">
                      <w:r w:rsidRPr="008409FE">
                        <w:rPr>
                          <w:sz w:val="18"/>
                          <w:szCs w:val="18"/>
                          <w:lang w:val="en-GB"/>
                        </w:rPr>
                        <w:t>REPUBLIC</w:t>
                      </w:r>
                    </w:smartTag>
                    <w:r w:rsidRPr="008409FE">
                      <w:rPr>
                        <w:sz w:val="18"/>
                        <w:szCs w:val="18"/>
                        <w:lang w:val="en-GB"/>
                      </w:rPr>
                      <w:t xml:space="preserve"> OF </w:t>
                    </w:r>
                    <w:smartTag w:uri="urn:schemas-microsoft-com:office:smarttags" w:element="PlaceName">
                      <w:r w:rsidRPr="008409FE">
                        <w:rPr>
                          <w:sz w:val="18"/>
                          <w:szCs w:val="18"/>
                          <w:lang w:val="en-GB"/>
                        </w:rPr>
                        <w:t>CAMEROON</w:t>
                      </w:r>
                    </w:smartTag>
                  </w:smartTag>
                </w:p>
                <w:p w:rsidR="008F0D08" w:rsidRPr="008409FE" w:rsidRDefault="008F0D08" w:rsidP="00A61674">
                  <w:pPr>
                    <w:jc w:val="center"/>
                    <w:rPr>
                      <w:i/>
                      <w:sz w:val="18"/>
                      <w:szCs w:val="18"/>
                      <w:lang w:val="en-GB"/>
                    </w:rPr>
                  </w:pPr>
                  <w:r w:rsidRPr="008409FE">
                    <w:rPr>
                      <w:i/>
                      <w:sz w:val="18"/>
                      <w:szCs w:val="18"/>
                      <w:lang w:val="en-GB"/>
                    </w:rPr>
                    <w:t>Peace – Work– Fatherland</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PRESIDENCY OF REPUBLIC</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MINISTRY OF PUBLIC CONTRACTS</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SOUTH REGIONAL DELEGATION</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smartTag w:uri="urn:schemas-microsoft-com:office:smarttags" w:element="place">
                    <w:smartTag w:uri="urn:schemas-microsoft-com:office:smarttags" w:element="PlaceName">
                      <w:r w:rsidRPr="008409FE">
                        <w:rPr>
                          <w:sz w:val="18"/>
                          <w:szCs w:val="18"/>
                          <w:lang w:val="en-GB"/>
                        </w:rPr>
                        <w:t>NTEM</w:t>
                      </w:r>
                    </w:smartTag>
                    <w:smartTag w:uri="urn:schemas-microsoft-com:office:smarttags" w:element="PlaceType">
                      <w:r w:rsidRPr="008409FE">
                        <w:rPr>
                          <w:sz w:val="18"/>
                          <w:szCs w:val="18"/>
                          <w:lang w:val="en-GB"/>
                        </w:rPr>
                        <w:t>VALLEY</w:t>
                      </w:r>
                    </w:smartTag>
                  </w:smartTag>
                  <w:r w:rsidRPr="008409FE">
                    <w:rPr>
                      <w:sz w:val="18"/>
                      <w:szCs w:val="18"/>
                      <w:lang w:val="en-GB"/>
                    </w:rPr>
                    <w:t xml:space="preserve"> DIVISIONAL DELEGATION</w:t>
                  </w:r>
                </w:p>
                <w:p w:rsidR="008F0D08" w:rsidRDefault="008F0D08" w:rsidP="00A61674">
                  <w:pPr>
                    <w:jc w:val="center"/>
                    <w:rPr>
                      <w:sz w:val="18"/>
                      <w:szCs w:val="18"/>
                      <w:lang w:val="en-GB"/>
                    </w:rPr>
                  </w:pPr>
                  <w:r w:rsidRPr="008409FE">
                    <w:rPr>
                      <w:sz w:val="18"/>
                      <w:szCs w:val="18"/>
                      <w:lang w:val="en-GB"/>
                    </w:rPr>
                    <w:t>*******</w:t>
                  </w:r>
                </w:p>
                <w:p w:rsidR="008F0D08" w:rsidRPr="001437BC" w:rsidRDefault="008F0D08" w:rsidP="00A61674">
                  <w:pPr>
                    <w:jc w:val="center"/>
                    <w:rPr>
                      <w:rFonts w:ascii="Arial" w:hAnsi="Arial" w:cs="Arial"/>
                      <w:sz w:val="18"/>
                      <w:szCs w:val="18"/>
                      <w:lang w:val="en-US"/>
                    </w:rPr>
                  </w:pPr>
                  <w:r w:rsidRPr="001437BC">
                    <w:rPr>
                      <w:rFonts w:ascii="Arial" w:hAnsi="Arial" w:cs="Arial"/>
                      <w:sz w:val="18"/>
                      <w:szCs w:val="18"/>
                      <w:lang w:val="en-US"/>
                    </w:rPr>
                    <w:t>DIVISIONAL CONTRACTS TENDER BOARD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8409FE" w:rsidRDefault="008F0D08" w:rsidP="00A61674">
                  <w:pPr>
                    <w:jc w:val="center"/>
                    <w:rPr>
                      <w:sz w:val="18"/>
                      <w:szCs w:val="18"/>
                      <w:lang w:val="en-GB"/>
                    </w:rPr>
                  </w:pPr>
                </w:p>
                <w:p w:rsidR="008F0D08" w:rsidRPr="00836E2E" w:rsidRDefault="008F0D08" w:rsidP="00A61674">
                  <w:pPr>
                    <w:jc w:val="center"/>
                    <w:rPr>
                      <w:b/>
                      <w:bCs/>
                    </w:rPr>
                  </w:pPr>
                </w:p>
              </w:txbxContent>
            </v:textbox>
          </v:shape>
        </w:pict>
      </w:r>
    </w:p>
    <w:p w:rsidR="00A61674" w:rsidRPr="00B56013" w:rsidRDefault="00A61674" w:rsidP="00A61674"/>
    <w:p w:rsidR="00A61674" w:rsidRPr="00B56013"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spacing w:line="480" w:lineRule="auto"/>
        <w:rPr>
          <w:rFonts w:ascii="Arial" w:hAnsi="Arial" w:cs="Arial"/>
          <w:sz w:val="32"/>
          <w:szCs w:val="32"/>
        </w:rPr>
      </w:pPr>
      <w:r w:rsidRPr="00854752">
        <w:rPr>
          <w:rFonts w:ascii="Arial" w:hAnsi="Arial" w:cs="Arial"/>
          <w:sz w:val="32"/>
          <w:szCs w:val="32"/>
        </w:rPr>
        <w:t>FINANCEMENT : BIP</w:t>
      </w:r>
      <w:r>
        <w:rPr>
          <w:rFonts w:ascii="Arial" w:hAnsi="Arial" w:cs="Arial"/>
          <w:sz w:val="32"/>
          <w:szCs w:val="32"/>
        </w:rPr>
        <w:t xml:space="preserve"> MINEPDED</w:t>
      </w:r>
    </w:p>
    <w:p w:rsidR="00A61674" w:rsidRPr="00854752" w:rsidRDefault="008027B0" w:rsidP="00A61674">
      <w:pPr>
        <w:spacing w:line="480" w:lineRule="auto"/>
        <w:rPr>
          <w:rFonts w:ascii="Arial" w:hAnsi="Arial" w:cs="Arial"/>
          <w:sz w:val="32"/>
          <w:szCs w:val="32"/>
        </w:rPr>
      </w:pPr>
      <w:r>
        <w:rPr>
          <w:rFonts w:ascii="Arial" w:hAnsi="Arial" w:cs="Arial"/>
          <w:sz w:val="32"/>
          <w:szCs w:val="32"/>
        </w:rPr>
        <w:t>EXERCICE : 2023</w:t>
      </w:r>
    </w:p>
    <w:p w:rsidR="00A61674" w:rsidRPr="008027B0" w:rsidRDefault="00A61674" w:rsidP="00A61674">
      <w:pPr>
        <w:spacing w:line="480" w:lineRule="auto"/>
        <w:rPr>
          <w:rFonts w:ascii="Arial" w:hAnsi="Arial" w:cs="Arial"/>
          <w:sz w:val="32"/>
          <w:szCs w:val="32"/>
        </w:rPr>
      </w:pPr>
      <w:r w:rsidRPr="008027B0">
        <w:rPr>
          <w:rFonts w:ascii="Arial" w:hAnsi="Arial" w:cs="Arial"/>
          <w:sz w:val="32"/>
          <w:szCs w:val="32"/>
        </w:rPr>
        <w:t xml:space="preserve">AUTORISATIONS  DE DEPENSE : </w:t>
      </w:r>
    </w:p>
    <w:p w:rsidR="00A61674" w:rsidRPr="008027B0" w:rsidRDefault="00A61674" w:rsidP="00A61674">
      <w:pPr>
        <w:spacing w:line="480" w:lineRule="auto"/>
        <w:rPr>
          <w:rFonts w:ascii="Arial" w:hAnsi="Arial" w:cs="Arial"/>
          <w:sz w:val="32"/>
          <w:szCs w:val="32"/>
        </w:rPr>
      </w:pPr>
      <w:r w:rsidRPr="008027B0">
        <w:rPr>
          <w:rFonts w:ascii="Arial" w:hAnsi="Arial" w:cs="Arial"/>
          <w:sz w:val="32"/>
          <w:szCs w:val="32"/>
        </w:rPr>
        <w:t xml:space="preserve">IMPUTATION BUDGETAIRE: </w:t>
      </w:r>
    </w:p>
    <w:p w:rsidR="00A61674" w:rsidRPr="003B570C" w:rsidRDefault="00A61674" w:rsidP="00A61674">
      <w:pPr>
        <w:tabs>
          <w:tab w:val="left" w:pos="3680"/>
        </w:tabs>
        <w:rPr>
          <w:rFonts w:ascii="Arial" w:hAnsi="Arial" w:cs="Arial"/>
          <w:sz w:val="44"/>
          <w:szCs w:val="44"/>
        </w:rPr>
      </w:pPr>
    </w:p>
    <w:p w:rsidR="00A61674" w:rsidRPr="00E16EF2" w:rsidRDefault="00A61674" w:rsidP="00A61674">
      <w:pPr>
        <w:rPr>
          <w:rFonts w:ascii="Bookman Old Style" w:hAnsi="Bookman Old Style"/>
          <w:b/>
          <w:bCs/>
        </w:rPr>
      </w:pPr>
    </w:p>
    <w:p w:rsidR="00A61674" w:rsidRDefault="00A61674" w:rsidP="00A61674">
      <w:pPr>
        <w:tabs>
          <w:tab w:val="left" w:pos="1440"/>
        </w:tabs>
        <w:spacing w:line="360" w:lineRule="auto"/>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Pr="00854752" w:rsidRDefault="00A61674" w:rsidP="00A61674">
      <w:pPr>
        <w:spacing w:line="480" w:lineRule="auto"/>
        <w:rPr>
          <w:rFonts w:ascii="Arial" w:hAnsi="Arial" w:cs="Arial"/>
          <w:sz w:val="32"/>
          <w:szCs w:val="32"/>
        </w:rPr>
      </w:pPr>
    </w:p>
    <w:p w:rsidR="00A61674" w:rsidRPr="00272570" w:rsidRDefault="00A61674" w:rsidP="00A61674">
      <w:pPr>
        <w:tabs>
          <w:tab w:val="left" w:pos="3680"/>
        </w:tabs>
        <w:jc w:val="center"/>
        <w:rPr>
          <w:rFonts w:ascii="Arial" w:hAnsi="Arial" w:cs="Arial"/>
          <w:sz w:val="44"/>
          <w:szCs w:val="44"/>
        </w:rPr>
      </w:pPr>
      <w:r>
        <w:rPr>
          <w:rFonts w:ascii="Arial" w:hAnsi="Arial" w:cs="Arial"/>
          <w:sz w:val="44"/>
          <w:szCs w:val="44"/>
        </w:rPr>
        <w:lastRenderedPageBreak/>
        <w:t xml:space="preserve">DOSSIER D’APPEL D’OFFRES </w:t>
      </w:r>
      <w:r w:rsidRPr="008027B0">
        <w:rPr>
          <w:rFonts w:ascii="Arial" w:hAnsi="Arial" w:cs="Arial"/>
          <w:sz w:val="44"/>
          <w:szCs w:val="44"/>
        </w:rPr>
        <w:t>N°………..</w:t>
      </w:r>
    </w:p>
    <w:p w:rsidR="00A61674" w:rsidRPr="00272570" w:rsidRDefault="00A61674" w:rsidP="00A61674">
      <w:pPr>
        <w:tabs>
          <w:tab w:val="left" w:pos="3680"/>
        </w:tabs>
        <w:jc w:val="center"/>
        <w:rPr>
          <w:rFonts w:ascii="Arial" w:hAnsi="Arial" w:cs="Arial"/>
          <w:sz w:val="44"/>
          <w:szCs w:val="44"/>
        </w:rPr>
      </w:pPr>
    </w:p>
    <w:p w:rsidR="00A61674" w:rsidRDefault="00A61674" w:rsidP="00A61674">
      <w:pPr>
        <w:tabs>
          <w:tab w:val="left" w:pos="3680"/>
        </w:tabs>
        <w:jc w:val="center"/>
        <w:rPr>
          <w:i/>
          <w:sz w:val="36"/>
          <w:szCs w:val="36"/>
        </w:rPr>
      </w:pPr>
      <w:r w:rsidRPr="007F6306">
        <w:rPr>
          <w:i/>
          <w:sz w:val="36"/>
          <w:szCs w:val="36"/>
        </w:rPr>
        <w:t>PIÈCE 5 : CADRE DU BORDEREAU DES PRIX UNITAIRES</w:t>
      </w:r>
    </w:p>
    <w:p w:rsidR="00A61674" w:rsidRDefault="00A61674" w:rsidP="00A61674">
      <w:pPr>
        <w:tabs>
          <w:tab w:val="left" w:pos="3680"/>
        </w:tabs>
        <w:jc w:val="center"/>
        <w:rPr>
          <w:i/>
          <w:sz w:val="36"/>
          <w:szCs w:val="36"/>
        </w:rPr>
      </w:pPr>
    </w:p>
    <w:tbl>
      <w:tblPr>
        <w:tblW w:w="1057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6"/>
        <w:gridCol w:w="5797"/>
        <w:gridCol w:w="1309"/>
        <w:gridCol w:w="1683"/>
        <w:gridCol w:w="160"/>
      </w:tblGrid>
      <w:tr w:rsidR="00A61674" w:rsidRPr="0038393D" w:rsidTr="00565D05">
        <w:trPr>
          <w:gridAfter w:val="1"/>
          <w:wAfter w:w="160" w:type="dxa"/>
        </w:trPr>
        <w:tc>
          <w:tcPr>
            <w:tcW w:w="1626" w:type="dxa"/>
            <w:tcBorders>
              <w:top w:val="single" w:sz="4" w:space="0" w:color="auto"/>
              <w:left w:val="single" w:sz="4" w:space="0" w:color="auto"/>
              <w:bottom w:val="single" w:sz="4" w:space="0" w:color="auto"/>
              <w:right w:val="single" w:sz="4" w:space="0" w:color="auto"/>
            </w:tcBorders>
            <w:vAlign w:val="center"/>
          </w:tcPr>
          <w:p w:rsidR="00A61674" w:rsidRPr="0038393D" w:rsidRDefault="00A61674" w:rsidP="00565D05">
            <w:pPr>
              <w:pStyle w:val="Titre1"/>
              <w:rPr>
                <w:rFonts w:ascii="Arial" w:hAnsi="Arial" w:cs="Arial"/>
                <w:color w:val="000000"/>
              </w:rPr>
            </w:pPr>
            <w:bookmarkStart w:id="1" w:name="_Toc205185680"/>
            <w:r w:rsidRPr="0038393D">
              <w:rPr>
                <w:rFonts w:ascii="Arial" w:hAnsi="Arial" w:cs="Arial"/>
                <w:color w:val="000000"/>
              </w:rPr>
              <w:t>N° Prix</w:t>
            </w:r>
            <w:bookmarkEnd w:id="1"/>
          </w:p>
        </w:tc>
        <w:tc>
          <w:tcPr>
            <w:tcW w:w="5797" w:type="dxa"/>
            <w:tcBorders>
              <w:top w:val="single" w:sz="4" w:space="0" w:color="auto"/>
              <w:left w:val="single" w:sz="4" w:space="0" w:color="auto"/>
              <w:bottom w:val="single" w:sz="4" w:space="0" w:color="auto"/>
              <w:right w:val="single" w:sz="4" w:space="0" w:color="auto"/>
            </w:tcBorders>
            <w:vAlign w:val="center"/>
          </w:tcPr>
          <w:p w:rsidR="00A61674" w:rsidRPr="0038393D" w:rsidRDefault="00A61674" w:rsidP="00565D05">
            <w:pPr>
              <w:jc w:val="center"/>
              <w:rPr>
                <w:rFonts w:ascii="Arial" w:hAnsi="Arial" w:cs="Arial"/>
                <w:b/>
                <w:bCs/>
                <w:color w:val="000000"/>
              </w:rPr>
            </w:pPr>
            <w:r w:rsidRPr="0038393D">
              <w:rPr>
                <w:rFonts w:ascii="Arial" w:hAnsi="Arial" w:cs="Arial"/>
                <w:b/>
                <w:bCs/>
                <w:color w:val="000000"/>
              </w:rPr>
              <w:t>Désignation des tâches et prix unitaires hors TVA  en lettres (FCFA)</w:t>
            </w:r>
          </w:p>
        </w:tc>
        <w:tc>
          <w:tcPr>
            <w:tcW w:w="1309" w:type="dxa"/>
            <w:tcBorders>
              <w:top w:val="single" w:sz="4" w:space="0" w:color="auto"/>
              <w:left w:val="single" w:sz="4" w:space="0" w:color="auto"/>
              <w:bottom w:val="single" w:sz="4" w:space="0" w:color="auto"/>
              <w:right w:val="single" w:sz="4" w:space="0" w:color="auto"/>
            </w:tcBorders>
            <w:vAlign w:val="center"/>
          </w:tcPr>
          <w:p w:rsidR="00A61674" w:rsidRPr="0038393D" w:rsidRDefault="00A61674" w:rsidP="00565D05">
            <w:pPr>
              <w:jc w:val="center"/>
              <w:rPr>
                <w:rFonts w:ascii="Arial" w:hAnsi="Arial" w:cs="Arial"/>
                <w:b/>
                <w:bCs/>
                <w:color w:val="000000"/>
              </w:rPr>
            </w:pPr>
            <w:r w:rsidRPr="0038393D">
              <w:rPr>
                <w:rFonts w:ascii="Arial" w:hAnsi="Arial" w:cs="Arial"/>
                <w:b/>
                <w:bCs/>
                <w:color w:val="000000"/>
              </w:rPr>
              <w:t>Unité</w:t>
            </w:r>
          </w:p>
        </w:tc>
        <w:tc>
          <w:tcPr>
            <w:tcW w:w="1683" w:type="dxa"/>
            <w:tcBorders>
              <w:top w:val="single" w:sz="4" w:space="0" w:color="auto"/>
              <w:left w:val="single" w:sz="4" w:space="0" w:color="auto"/>
              <w:bottom w:val="single" w:sz="4" w:space="0" w:color="auto"/>
              <w:right w:val="single" w:sz="4" w:space="0" w:color="auto"/>
            </w:tcBorders>
          </w:tcPr>
          <w:p w:rsidR="00A61674" w:rsidRPr="0038393D" w:rsidRDefault="00A61674" w:rsidP="00565D05">
            <w:pPr>
              <w:jc w:val="center"/>
              <w:rPr>
                <w:rFonts w:ascii="Arial" w:hAnsi="Arial" w:cs="Arial"/>
                <w:b/>
                <w:bCs/>
                <w:color w:val="000000"/>
              </w:rPr>
            </w:pPr>
            <w:r w:rsidRPr="0038393D">
              <w:rPr>
                <w:rFonts w:ascii="Arial" w:hAnsi="Arial" w:cs="Arial"/>
                <w:b/>
              </w:rPr>
              <w:t>Prix unitaire en FCFA HT EN CHIFF</w:t>
            </w:r>
            <w:r>
              <w:rPr>
                <w:rFonts w:ascii="Arial" w:hAnsi="Arial" w:cs="Arial"/>
                <w:b/>
              </w:rPr>
              <w:t>R</w:t>
            </w:r>
            <w:r w:rsidRPr="0038393D">
              <w:rPr>
                <w:rFonts w:ascii="Arial" w:hAnsi="Arial" w:cs="Arial"/>
                <w:b/>
              </w:rPr>
              <w:t>E</w:t>
            </w:r>
          </w:p>
        </w:tc>
      </w:tr>
      <w:tr w:rsidR="00A61674" w:rsidRPr="0038393D" w:rsidTr="00565D05">
        <w:trPr>
          <w:gridAfter w:val="1"/>
          <w:wAfter w:w="160" w:type="dxa"/>
        </w:trPr>
        <w:tc>
          <w:tcPr>
            <w:tcW w:w="1626" w:type="dxa"/>
            <w:tcBorders>
              <w:top w:val="single" w:sz="4" w:space="0" w:color="auto"/>
              <w:left w:val="single" w:sz="4" w:space="0" w:color="auto"/>
              <w:bottom w:val="single" w:sz="4" w:space="0" w:color="auto"/>
              <w:right w:val="single" w:sz="4" w:space="0" w:color="auto"/>
            </w:tcBorders>
            <w:vAlign w:val="center"/>
          </w:tcPr>
          <w:p w:rsidR="00A61674" w:rsidRPr="0038393D" w:rsidRDefault="00A61674" w:rsidP="00565D05">
            <w:pPr>
              <w:pStyle w:val="Titre1"/>
              <w:rPr>
                <w:rFonts w:ascii="Arial" w:hAnsi="Arial" w:cs="Arial"/>
                <w:color w:val="000000"/>
              </w:rPr>
            </w:pPr>
            <w:bookmarkStart w:id="2" w:name="_Toc205185681"/>
            <w:r>
              <w:rPr>
                <w:rFonts w:ascii="Arial" w:hAnsi="Arial" w:cs="Arial"/>
                <w:color w:val="000000"/>
              </w:rPr>
              <w:t>LOT</w:t>
            </w:r>
            <w:bookmarkEnd w:id="2"/>
            <w:r>
              <w:rPr>
                <w:rFonts w:ascii="Arial" w:hAnsi="Arial" w:cs="Arial"/>
                <w:color w:val="000000"/>
              </w:rPr>
              <w:t>1</w:t>
            </w:r>
            <w:r w:rsidRPr="0038393D">
              <w:rPr>
                <w:rFonts w:ascii="Arial" w:hAnsi="Arial" w:cs="Arial"/>
                <w:color w:val="000000"/>
              </w:rPr>
              <w:t>00</w:t>
            </w:r>
          </w:p>
        </w:tc>
        <w:tc>
          <w:tcPr>
            <w:tcW w:w="5797" w:type="dxa"/>
            <w:tcBorders>
              <w:top w:val="single" w:sz="4" w:space="0" w:color="auto"/>
              <w:left w:val="single" w:sz="4" w:space="0" w:color="auto"/>
              <w:bottom w:val="single" w:sz="4" w:space="0" w:color="auto"/>
              <w:right w:val="single" w:sz="4" w:space="0" w:color="auto"/>
            </w:tcBorders>
            <w:vAlign w:val="center"/>
          </w:tcPr>
          <w:p w:rsidR="00A61674" w:rsidRPr="0038393D" w:rsidRDefault="00A61674" w:rsidP="00565D05">
            <w:pPr>
              <w:rPr>
                <w:rFonts w:ascii="Arial" w:hAnsi="Arial" w:cs="Arial"/>
                <w:b/>
                <w:bCs/>
                <w:color w:val="000000"/>
              </w:rPr>
            </w:pPr>
            <w:r>
              <w:rPr>
                <w:rFonts w:ascii="Arial" w:hAnsi="Arial" w:cs="Arial"/>
                <w:b/>
                <w:bCs/>
                <w:color w:val="000000"/>
              </w:rPr>
              <w:t>TRAVAUX PRELIMINAIRES</w:t>
            </w:r>
          </w:p>
        </w:tc>
        <w:tc>
          <w:tcPr>
            <w:tcW w:w="1309" w:type="dxa"/>
            <w:tcBorders>
              <w:top w:val="single" w:sz="4" w:space="0" w:color="auto"/>
              <w:left w:val="single" w:sz="4" w:space="0" w:color="auto"/>
              <w:bottom w:val="single" w:sz="4" w:space="0" w:color="auto"/>
              <w:right w:val="single" w:sz="4" w:space="0" w:color="auto"/>
            </w:tcBorders>
            <w:vAlign w:val="center"/>
          </w:tcPr>
          <w:p w:rsidR="00A61674" w:rsidRPr="0038393D" w:rsidRDefault="00A61674" w:rsidP="00565D05">
            <w:pPr>
              <w:jc w:val="center"/>
              <w:rPr>
                <w:rFonts w:ascii="Arial" w:hAnsi="Arial" w:cs="Arial"/>
                <w:b/>
                <w:bCs/>
                <w:color w:val="000000"/>
              </w:rPr>
            </w:pPr>
          </w:p>
        </w:tc>
        <w:tc>
          <w:tcPr>
            <w:tcW w:w="1683" w:type="dxa"/>
            <w:tcBorders>
              <w:top w:val="single" w:sz="4" w:space="0" w:color="auto"/>
              <w:left w:val="single" w:sz="4" w:space="0" w:color="auto"/>
              <w:bottom w:val="single" w:sz="4" w:space="0" w:color="auto"/>
              <w:right w:val="single" w:sz="4" w:space="0" w:color="auto"/>
            </w:tcBorders>
          </w:tcPr>
          <w:p w:rsidR="00A61674" w:rsidRPr="0038393D" w:rsidRDefault="00A61674" w:rsidP="00565D05">
            <w:pPr>
              <w:jc w:val="center"/>
              <w:rPr>
                <w:rFonts w:ascii="Arial" w:hAnsi="Arial" w:cs="Arial"/>
                <w:b/>
                <w:bCs/>
                <w:color w:val="000000"/>
              </w:rPr>
            </w:pPr>
          </w:p>
        </w:tc>
      </w:tr>
      <w:tr w:rsidR="00A61674" w:rsidRPr="0038393D" w:rsidTr="00565D05">
        <w:trPr>
          <w:gridAfter w:val="1"/>
          <w:wAfter w:w="160" w:type="dxa"/>
        </w:trPr>
        <w:tc>
          <w:tcPr>
            <w:tcW w:w="1626" w:type="dxa"/>
            <w:tcBorders>
              <w:top w:val="single" w:sz="4" w:space="0" w:color="auto"/>
              <w:left w:val="single" w:sz="4" w:space="0" w:color="auto"/>
              <w:bottom w:val="single" w:sz="4" w:space="0" w:color="auto"/>
              <w:right w:val="single" w:sz="4" w:space="0" w:color="auto"/>
            </w:tcBorders>
            <w:vAlign w:val="center"/>
          </w:tcPr>
          <w:p w:rsidR="00A61674" w:rsidRPr="0038393D" w:rsidRDefault="00A61674" w:rsidP="00565D05">
            <w:pPr>
              <w:pStyle w:val="Titre1"/>
              <w:rPr>
                <w:rFonts w:ascii="Arial" w:hAnsi="Arial" w:cs="Arial"/>
                <w:color w:val="000000"/>
              </w:rPr>
            </w:pPr>
            <w:r>
              <w:rPr>
                <w:rFonts w:ascii="Arial" w:hAnsi="Arial" w:cs="Arial"/>
                <w:color w:val="000000"/>
              </w:rPr>
              <w:t>101</w:t>
            </w:r>
          </w:p>
        </w:tc>
        <w:tc>
          <w:tcPr>
            <w:tcW w:w="5797" w:type="dxa"/>
            <w:tcBorders>
              <w:top w:val="single" w:sz="4" w:space="0" w:color="auto"/>
              <w:left w:val="single" w:sz="4" w:space="0" w:color="auto"/>
              <w:bottom w:val="single" w:sz="4" w:space="0" w:color="auto"/>
              <w:right w:val="single" w:sz="4" w:space="0" w:color="auto"/>
            </w:tcBorders>
            <w:vAlign w:val="center"/>
          </w:tcPr>
          <w:p w:rsidR="00A61674" w:rsidRPr="0038393D" w:rsidRDefault="00A61674" w:rsidP="00565D05">
            <w:pPr>
              <w:pStyle w:val="En-tte"/>
              <w:tabs>
                <w:tab w:val="left" w:pos="708"/>
              </w:tabs>
              <w:rPr>
                <w:rFonts w:ascii="Arial" w:hAnsi="Arial" w:cs="Arial"/>
                <w:b/>
                <w:u w:val="single"/>
              </w:rPr>
            </w:pPr>
            <w:r w:rsidRPr="0038393D">
              <w:rPr>
                <w:rFonts w:ascii="Arial" w:hAnsi="Arial" w:cs="Arial"/>
                <w:b/>
                <w:u w:val="single"/>
              </w:rPr>
              <w:t xml:space="preserve">Etudes </w:t>
            </w:r>
          </w:p>
          <w:p w:rsidR="00A61674" w:rsidRPr="00407EAD" w:rsidRDefault="00A61674" w:rsidP="00565D05">
            <w:pPr>
              <w:spacing w:after="120" w:line="280" w:lineRule="exact"/>
              <w:rPr>
                <w:rFonts w:ascii="Arial" w:hAnsi="Arial" w:cs="Arial"/>
                <w:b/>
              </w:rPr>
            </w:pPr>
            <w:r w:rsidRPr="0038393D">
              <w:rPr>
                <w:rFonts w:ascii="Arial" w:hAnsi="Arial" w:cs="Arial"/>
              </w:rPr>
              <w:t>Ce prix rémunère dans les conditions générales prévues au contrat au</w:t>
            </w:r>
            <w:r w:rsidRPr="0038393D">
              <w:rPr>
                <w:rFonts w:ascii="Arial" w:hAnsi="Arial" w:cs="Arial"/>
                <w:b/>
              </w:rPr>
              <w:t xml:space="preserve"> FORFAIT (FF)</w:t>
            </w:r>
            <w:r w:rsidRPr="00407EAD">
              <w:rPr>
                <w:rFonts w:ascii="Arial" w:hAnsi="Arial" w:cs="Arial"/>
              </w:rPr>
              <w:t>les</w:t>
            </w:r>
            <w:r>
              <w:rPr>
                <w:rFonts w:ascii="Arial" w:hAnsi="Arial" w:cs="Arial"/>
              </w:rPr>
              <w:t xml:space="preserve"> études techniques et la production des documents d’exécution</w:t>
            </w:r>
            <w:r w:rsidRPr="0038393D">
              <w:rPr>
                <w:rFonts w:ascii="Arial" w:hAnsi="Arial" w:cs="Arial"/>
              </w:rPr>
              <w:t xml:space="preserve"> (plans, projet d’exécution, journal de chantier, plan de récolement). l’installation de l’entreprise. Il rémunère tous les travaux tels que la construction d’une baraque de chantier ou la location formalisée d’un local devant servir de bureau et de magasin, la production des documents d’exécution (plans, projet d’exécution, journal</w:t>
            </w:r>
            <w:r w:rsidR="008027B0">
              <w:rPr>
                <w:rFonts w:ascii="Arial" w:hAnsi="Arial" w:cs="Arial"/>
              </w:rPr>
              <w:t xml:space="preserve"> de chantier</w:t>
            </w:r>
            <w:r w:rsidRPr="0038393D">
              <w:rPr>
                <w:rFonts w:ascii="Arial" w:hAnsi="Arial" w:cs="Arial"/>
              </w:rPr>
              <w:t xml:space="preserve">). </w:t>
            </w:r>
          </w:p>
          <w:p w:rsidR="00A61674" w:rsidRDefault="00A61674" w:rsidP="00565D05">
            <w:pPr>
              <w:rPr>
                <w:rFonts w:ascii="Arial" w:hAnsi="Arial" w:cs="Arial"/>
                <w:b/>
                <w:bCs/>
              </w:rPr>
            </w:pPr>
            <w:r w:rsidRPr="0038393D">
              <w:rPr>
                <w:rFonts w:ascii="Arial" w:hAnsi="Arial" w:cs="Arial"/>
                <w:b/>
                <w:bCs/>
              </w:rPr>
              <w:t>Le Forfait à</w:t>
            </w:r>
            <w:r>
              <w:rPr>
                <w:rFonts w:ascii="Arial" w:hAnsi="Arial" w:cs="Arial"/>
                <w:b/>
              </w:rPr>
              <w:t xml:space="preserve"> ____________________</w:t>
            </w:r>
            <w:r w:rsidRPr="0038393D">
              <w:rPr>
                <w:rFonts w:ascii="Arial" w:hAnsi="Arial" w:cs="Arial"/>
                <w:b/>
                <w:bCs/>
              </w:rPr>
              <w:t>Francs CFA</w:t>
            </w:r>
          </w:p>
          <w:p w:rsidR="00A61674" w:rsidRPr="0038393D" w:rsidRDefault="00A61674" w:rsidP="00565D05">
            <w:pPr>
              <w:rPr>
                <w:rFonts w:ascii="Arial" w:hAnsi="Arial" w:cs="Arial"/>
                <w:b/>
                <w:bCs/>
                <w:color w:val="000000"/>
              </w:rPr>
            </w:pPr>
          </w:p>
        </w:tc>
        <w:tc>
          <w:tcPr>
            <w:tcW w:w="1309" w:type="dxa"/>
            <w:tcBorders>
              <w:top w:val="single" w:sz="4" w:space="0" w:color="auto"/>
              <w:left w:val="single" w:sz="4" w:space="0" w:color="auto"/>
              <w:bottom w:val="single" w:sz="4" w:space="0" w:color="auto"/>
              <w:right w:val="single" w:sz="4" w:space="0" w:color="auto"/>
            </w:tcBorders>
            <w:vAlign w:val="center"/>
          </w:tcPr>
          <w:p w:rsidR="00A61674" w:rsidRPr="0038393D" w:rsidRDefault="00A61674" w:rsidP="00565D05">
            <w:pPr>
              <w:jc w:val="center"/>
              <w:rPr>
                <w:rFonts w:ascii="Arial" w:hAnsi="Arial" w:cs="Arial"/>
                <w:b/>
                <w:bCs/>
                <w:color w:val="000000"/>
              </w:rPr>
            </w:pPr>
          </w:p>
          <w:p w:rsidR="00A61674" w:rsidRPr="0038393D" w:rsidRDefault="00A61674" w:rsidP="00565D05">
            <w:pPr>
              <w:jc w:val="center"/>
              <w:rPr>
                <w:rFonts w:ascii="Arial" w:hAnsi="Arial" w:cs="Arial"/>
              </w:rPr>
            </w:pPr>
          </w:p>
          <w:p w:rsidR="00A61674" w:rsidRPr="0038393D" w:rsidRDefault="00A61674" w:rsidP="00565D05">
            <w:pPr>
              <w:jc w:val="center"/>
              <w:rPr>
                <w:rFonts w:ascii="Arial" w:hAnsi="Arial" w:cs="Arial"/>
              </w:rPr>
            </w:pPr>
          </w:p>
          <w:p w:rsidR="00A61674" w:rsidRPr="0038393D" w:rsidRDefault="00A61674" w:rsidP="00565D05">
            <w:pPr>
              <w:jc w:val="center"/>
              <w:rPr>
                <w:rFonts w:ascii="Arial" w:hAnsi="Arial" w:cs="Arial"/>
              </w:rPr>
            </w:pPr>
          </w:p>
          <w:p w:rsidR="00A61674" w:rsidRPr="0038393D" w:rsidRDefault="00A61674" w:rsidP="00565D05">
            <w:pPr>
              <w:jc w:val="center"/>
              <w:rPr>
                <w:rFonts w:ascii="Arial" w:hAnsi="Arial" w:cs="Arial"/>
                <w:b/>
              </w:rPr>
            </w:pPr>
            <w:r w:rsidRPr="0038393D">
              <w:rPr>
                <w:rFonts w:ascii="Arial" w:hAnsi="Arial" w:cs="Arial"/>
                <w:b/>
              </w:rPr>
              <w:t>FF</w:t>
            </w:r>
          </w:p>
        </w:tc>
        <w:tc>
          <w:tcPr>
            <w:tcW w:w="1683" w:type="dxa"/>
            <w:tcBorders>
              <w:top w:val="single" w:sz="4" w:space="0" w:color="auto"/>
              <w:left w:val="single" w:sz="4" w:space="0" w:color="auto"/>
              <w:bottom w:val="single" w:sz="4" w:space="0" w:color="auto"/>
              <w:right w:val="single" w:sz="4" w:space="0" w:color="auto"/>
            </w:tcBorders>
          </w:tcPr>
          <w:p w:rsidR="00A61674" w:rsidRPr="0038393D" w:rsidRDefault="00A61674" w:rsidP="00565D05">
            <w:pPr>
              <w:jc w:val="center"/>
              <w:rPr>
                <w:rFonts w:ascii="Arial" w:hAnsi="Arial" w:cs="Arial"/>
                <w:b/>
                <w:bCs/>
                <w:color w:val="000000"/>
              </w:rPr>
            </w:pPr>
          </w:p>
        </w:tc>
      </w:tr>
      <w:tr w:rsidR="00A61674" w:rsidRPr="0038393D" w:rsidTr="00565D05">
        <w:trPr>
          <w:gridAfter w:val="1"/>
          <w:wAfter w:w="160" w:type="dxa"/>
        </w:trPr>
        <w:tc>
          <w:tcPr>
            <w:tcW w:w="1626" w:type="dxa"/>
            <w:tcBorders>
              <w:top w:val="single" w:sz="4" w:space="0" w:color="auto"/>
              <w:left w:val="single" w:sz="4" w:space="0" w:color="auto"/>
              <w:bottom w:val="single" w:sz="4" w:space="0" w:color="auto"/>
              <w:right w:val="single" w:sz="4" w:space="0" w:color="auto"/>
            </w:tcBorders>
            <w:vAlign w:val="center"/>
          </w:tcPr>
          <w:p w:rsidR="00A61674" w:rsidRDefault="00A61674" w:rsidP="00565D05">
            <w:pPr>
              <w:pStyle w:val="Titre1"/>
              <w:rPr>
                <w:rFonts w:ascii="Arial" w:hAnsi="Arial" w:cs="Arial"/>
                <w:color w:val="000000"/>
              </w:rPr>
            </w:pPr>
            <w:r>
              <w:rPr>
                <w:rFonts w:ascii="Arial" w:hAnsi="Arial" w:cs="Arial"/>
                <w:color w:val="000000"/>
              </w:rPr>
              <w:t>102</w:t>
            </w:r>
          </w:p>
        </w:tc>
        <w:tc>
          <w:tcPr>
            <w:tcW w:w="5797" w:type="dxa"/>
            <w:tcBorders>
              <w:top w:val="single" w:sz="4" w:space="0" w:color="auto"/>
              <w:left w:val="single" w:sz="4" w:space="0" w:color="auto"/>
              <w:bottom w:val="single" w:sz="4" w:space="0" w:color="auto"/>
              <w:right w:val="single" w:sz="4" w:space="0" w:color="auto"/>
            </w:tcBorders>
            <w:vAlign w:val="center"/>
          </w:tcPr>
          <w:p w:rsidR="00A61674" w:rsidRPr="0038393D" w:rsidRDefault="00A61674" w:rsidP="00565D05">
            <w:pPr>
              <w:pStyle w:val="En-tte"/>
              <w:tabs>
                <w:tab w:val="left" w:pos="708"/>
              </w:tabs>
              <w:rPr>
                <w:rFonts w:ascii="Arial" w:hAnsi="Arial" w:cs="Arial"/>
                <w:b/>
                <w:u w:val="single"/>
              </w:rPr>
            </w:pPr>
            <w:r w:rsidRPr="0038393D">
              <w:rPr>
                <w:rFonts w:ascii="Arial" w:hAnsi="Arial" w:cs="Arial"/>
              </w:rPr>
              <w:t>Ce prix rémunère dans les conditions générales prévues au contrat au</w:t>
            </w:r>
            <w:r w:rsidRPr="0038393D">
              <w:rPr>
                <w:rFonts w:ascii="Arial" w:hAnsi="Arial" w:cs="Arial"/>
                <w:b/>
              </w:rPr>
              <w:t xml:space="preserve"> FORFAIT (FF)</w:t>
            </w:r>
            <w:r w:rsidRPr="0038393D">
              <w:rPr>
                <w:rFonts w:ascii="Arial" w:hAnsi="Arial" w:cs="Arial"/>
              </w:rPr>
              <w:t>l’installation de l’entreprise. Il rémunère tous les travaux tels que la construction d’une baraque de chantier ou la location formalisée d’un local devant servir de bureau et de magasin</w:t>
            </w:r>
          </w:p>
        </w:tc>
        <w:tc>
          <w:tcPr>
            <w:tcW w:w="1309" w:type="dxa"/>
            <w:tcBorders>
              <w:top w:val="single" w:sz="4" w:space="0" w:color="auto"/>
              <w:left w:val="single" w:sz="4" w:space="0" w:color="auto"/>
              <w:bottom w:val="single" w:sz="4" w:space="0" w:color="auto"/>
              <w:right w:val="single" w:sz="4" w:space="0" w:color="auto"/>
            </w:tcBorders>
            <w:vAlign w:val="center"/>
          </w:tcPr>
          <w:p w:rsidR="00A61674" w:rsidRPr="0038393D" w:rsidRDefault="00A61674" w:rsidP="00565D05">
            <w:pPr>
              <w:jc w:val="center"/>
              <w:rPr>
                <w:rFonts w:ascii="Arial" w:hAnsi="Arial" w:cs="Arial"/>
                <w:b/>
                <w:bCs/>
                <w:color w:val="000000"/>
              </w:rPr>
            </w:pPr>
            <w:r>
              <w:rPr>
                <w:rFonts w:ascii="Arial" w:hAnsi="Arial" w:cs="Arial"/>
                <w:b/>
                <w:bCs/>
                <w:color w:val="000000"/>
              </w:rPr>
              <w:t>FF</w:t>
            </w:r>
          </w:p>
        </w:tc>
        <w:tc>
          <w:tcPr>
            <w:tcW w:w="1683" w:type="dxa"/>
            <w:tcBorders>
              <w:top w:val="single" w:sz="4" w:space="0" w:color="auto"/>
              <w:left w:val="single" w:sz="4" w:space="0" w:color="auto"/>
              <w:bottom w:val="single" w:sz="4" w:space="0" w:color="auto"/>
              <w:right w:val="single" w:sz="4" w:space="0" w:color="auto"/>
            </w:tcBorders>
          </w:tcPr>
          <w:p w:rsidR="00A61674" w:rsidRPr="0038393D" w:rsidRDefault="00A61674" w:rsidP="00565D05">
            <w:pPr>
              <w:jc w:val="center"/>
              <w:rPr>
                <w:rFonts w:ascii="Arial" w:hAnsi="Arial" w:cs="Arial"/>
                <w:b/>
                <w:bCs/>
                <w:color w:val="000000"/>
              </w:rPr>
            </w:pPr>
          </w:p>
        </w:tc>
      </w:tr>
      <w:tr w:rsidR="00A61674" w:rsidRPr="0038393D" w:rsidTr="00565D05">
        <w:trPr>
          <w:cantSplit/>
          <w:trHeight w:val="502"/>
        </w:trPr>
        <w:tc>
          <w:tcPr>
            <w:tcW w:w="1626" w:type="dxa"/>
            <w:tcBorders>
              <w:top w:val="single" w:sz="4" w:space="0" w:color="auto"/>
              <w:left w:val="single" w:sz="4" w:space="0" w:color="auto"/>
              <w:bottom w:val="single" w:sz="4" w:space="0" w:color="auto"/>
              <w:right w:val="single" w:sz="4" w:space="0" w:color="auto"/>
            </w:tcBorders>
            <w:vAlign w:val="center"/>
          </w:tcPr>
          <w:p w:rsidR="00A61674" w:rsidRPr="0038393D" w:rsidRDefault="00A61674" w:rsidP="00565D05">
            <w:pPr>
              <w:pStyle w:val="Titre1"/>
              <w:rPr>
                <w:rFonts w:ascii="Arial" w:hAnsi="Arial" w:cs="Arial"/>
                <w:color w:val="000000"/>
              </w:rPr>
            </w:pPr>
            <w:r>
              <w:rPr>
                <w:rFonts w:ascii="Arial" w:hAnsi="Arial" w:cs="Arial"/>
                <w:color w:val="000000"/>
              </w:rPr>
              <w:t>LOT 2</w:t>
            </w:r>
            <w:r w:rsidRPr="0038393D">
              <w:rPr>
                <w:rFonts w:ascii="Arial" w:hAnsi="Arial" w:cs="Arial"/>
                <w:color w:val="000000"/>
              </w:rPr>
              <w:t>00</w:t>
            </w:r>
          </w:p>
        </w:tc>
        <w:tc>
          <w:tcPr>
            <w:tcW w:w="7106" w:type="dxa"/>
            <w:gridSpan w:val="2"/>
            <w:tcBorders>
              <w:top w:val="single" w:sz="4" w:space="0" w:color="auto"/>
              <w:left w:val="single" w:sz="4" w:space="0" w:color="auto"/>
              <w:bottom w:val="single" w:sz="4" w:space="0" w:color="auto"/>
              <w:right w:val="single" w:sz="4" w:space="0" w:color="auto"/>
            </w:tcBorders>
            <w:vAlign w:val="center"/>
          </w:tcPr>
          <w:p w:rsidR="00A61674" w:rsidRPr="0038393D" w:rsidRDefault="002575C5" w:rsidP="00565D05">
            <w:pPr>
              <w:rPr>
                <w:rFonts w:ascii="Arial" w:hAnsi="Arial" w:cs="Arial"/>
                <w:bCs/>
                <w:color w:val="000000"/>
              </w:rPr>
            </w:pPr>
            <w:r>
              <w:rPr>
                <w:rFonts w:ascii="Arial" w:hAnsi="Arial" w:cs="Arial"/>
                <w:b/>
                <w:bCs/>
                <w:color w:val="000000"/>
              </w:rPr>
              <w:t xml:space="preserve">ACQUISITION DU MATERIEL </w:t>
            </w:r>
          </w:p>
        </w:tc>
        <w:tc>
          <w:tcPr>
            <w:tcW w:w="1683" w:type="dxa"/>
            <w:tcBorders>
              <w:top w:val="single" w:sz="4" w:space="0" w:color="auto"/>
              <w:left w:val="single" w:sz="4" w:space="0" w:color="auto"/>
              <w:bottom w:val="single" w:sz="4" w:space="0" w:color="auto"/>
              <w:right w:val="single" w:sz="4" w:space="0" w:color="auto"/>
            </w:tcBorders>
          </w:tcPr>
          <w:p w:rsidR="00A61674" w:rsidRPr="0038393D" w:rsidRDefault="00A61674" w:rsidP="00565D05">
            <w:pPr>
              <w:rPr>
                <w:rFonts w:ascii="Arial" w:hAnsi="Arial" w:cs="Arial"/>
                <w:b/>
                <w:bCs/>
                <w:color w:val="000000"/>
              </w:rPr>
            </w:pPr>
          </w:p>
        </w:tc>
        <w:tc>
          <w:tcPr>
            <w:tcW w:w="160" w:type="dxa"/>
            <w:tcBorders>
              <w:top w:val="single" w:sz="4" w:space="0" w:color="auto"/>
              <w:left w:val="single" w:sz="4" w:space="0" w:color="auto"/>
              <w:bottom w:val="single" w:sz="4" w:space="0" w:color="auto"/>
              <w:right w:val="single" w:sz="4" w:space="0" w:color="auto"/>
            </w:tcBorders>
          </w:tcPr>
          <w:p w:rsidR="00A61674" w:rsidRPr="0038393D" w:rsidRDefault="00A61674" w:rsidP="00565D05">
            <w:pPr>
              <w:rPr>
                <w:rFonts w:ascii="Arial" w:hAnsi="Arial" w:cs="Arial"/>
                <w:b/>
                <w:bCs/>
                <w:color w:val="000000"/>
              </w:rPr>
            </w:pPr>
          </w:p>
        </w:tc>
      </w:tr>
      <w:tr w:rsidR="00A61674" w:rsidRPr="0038393D" w:rsidTr="00565D05">
        <w:trPr>
          <w:gridAfter w:val="1"/>
          <w:wAfter w:w="160" w:type="dxa"/>
          <w:trHeight w:val="1676"/>
        </w:trPr>
        <w:tc>
          <w:tcPr>
            <w:tcW w:w="1626" w:type="dxa"/>
            <w:tcBorders>
              <w:bottom w:val="single" w:sz="4" w:space="0" w:color="000000"/>
            </w:tcBorders>
            <w:vAlign w:val="center"/>
          </w:tcPr>
          <w:p w:rsidR="00A61674" w:rsidRPr="0038393D" w:rsidRDefault="00A61674" w:rsidP="00565D05">
            <w:pPr>
              <w:rPr>
                <w:rFonts w:ascii="Arial" w:hAnsi="Arial" w:cs="Arial"/>
                <w:b/>
                <w:bCs/>
                <w:color w:val="000000"/>
              </w:rPr>
            </w:pPr>
          </w:p>
          <w:p w:rsidR="00A61674" w:rsidRPr="0038393D" w:rsidRDefault="00A61674" w:rsidP="00565D05">
            <w:pPr>
              <w:jc w:val="center"/>
              <w:rPr>
                <w:rFonts w:ascii="Arial" w:hAnsi="Arial" w:cs="Arial"/>
                <w:b/>
                <w:bCs/>
                <w:color w:val="000000"/>
              </w:rPr>
            </w:pPr>
            <w:r>
              <w:rPr>
                <w:rFonts w:ascii="Arial" w:hAnsi="Arial" w:cs="Arial"/>
                <w:b/>
                <w:bCs/>
                <w:color w:val="000000"/>
              </w:rPr>
              <w:t>201</w:t>
            </w:r>
          </w:p>
        </w:tc>
        <w:tc>
          <w:tcPr>
            <w:tcW w:w="5797" w:type="dxa"/>
            <w:tcBorders>
              <w:top w:val="single" w:sz="4" w:space="0" w:color="auto"/>
              <w:bottom w:val="single" w:sz="4" w:space="0" w:color="auto"/>
            </w:tcBorders>
          </w:tcPr>
          <w:p w:rsidR="00A61674" w:rsidRPr="001D77D5" w:rsidRDefault="00A61674" w:rsidP="00565D05">
            <w:pPr>
              <w:spacing w:after="120"/>
              <w:ind w:left="213"/>
              <w:rPr>
                <w:rFonts w:ascii="Arial" w:hAnsi="Arial" w:cs="Arial"/>
                <w:b/>
              </w:rPr>
            </w:pPr>
          </w:p>
          <w:p w:rsidR="00A61674" w:rsidRPr="000765FF" w:rsidRDefault="00A61674" w:rsidP="00565D05">
            <w:pPr>
              <w:spacing w:after="120"/>
              <w:ind w:left="213"/>
              <w:rPr>
                <w:rFonts w:ascii="Arial" w:hAnsi="Arial" w:cs="Arial"/>
              </w:rPr>
            </w:pPr>
            <w:r w:rsidRPr="000765FF">
              <w:rPr>
                <w:rFonts w:ascii="Arial" w:hAnsi="Arial" w:cs="Arial"/>
                <w:sz w:val="22"/>
                <w:szCs w:val="22"/>
              </w:rPr>
              <w:t>Ce prix rémunère dans les conditions g</w:t>
            </w:r>
            <w:r w:rsidR="00BA3781">
              <w:rPr>
                <w:rFonts w:ascii="Arial" w:hAnsi="Arial" w:cs="Arial"/>
                <w:sz w:val="22"/>
                <w:szCs w:val="22"/>
              </w:rPr>
              <w:t>énérales prévues au contrat, l’unité</w:t>
            </w:r>
            <w:r w:rsidR="00BA3781">
              <w:rPr>
                <w:rFonts w:ascii="Arial" w:hAnsi="Arial" w:cs="Arial"/>
                <w:b/>
                <w:sz w:val="22"/>
                <w:szCs w:val="22"/>
              </w:rPr>
              <w:t xml:space="preserve"> (u</w:t>
            </w:r>
            <w:r w:rsidRPr="000765FF">
              <w:rPr>
                <w:rFonts w:ascii="Arial" w:hAnsi="Arial" w:cs="Arial"/>
                <w:b/>
                <w:sz w:val="22"/>
                <w:szCs w:val="22"/>
              </w:rPr>
              <w:t>)</w:t>
            </w:r>
            <w:r w:rsidRPr="000765FF">
              <w:rPr>
                <w:rFonts w:ascii="Arial" w:hAnsi="Arial" w:cs="Arial"/>
                <w:sz w:val="22"/>
                <w:szCs w:val="22"/>
              </w:rPr>
              <w:t xml:space="preserve"> de </w:t>
            </w:r>
            <w:r w:rsidR="00BA3781">
              <w:rPr>
                <w:rFonts w:ascii="Arial" w:hAnsi="Arial" w:cs="Arial"/>
                <w:sz w:val="22"/>
                <w:szCs w:val="22"/>
              </w:rPr>
              <w:t>débroussailleuse</w:t>
            </w:r>
            <w:r>
              <w:rPr>
                <w:rFonts w:ascii="Arial" w:hAnsi="Arial" w:cs="Arial"/>
                <w:sz w:val="22"/>
                <w:szCs w:val="22"/>
              </w:rPr>
              <w:t xml:space="preserve">  à fournir</w:t>
            </w:r>
            <w:r w:rsidRPr="000765FF">
              <w:rPr>
                <w:rFonts w:ascii="Arial" w:hAnsi="Arial" w:cs="Arial"/>
                <w:sz w:val="22"/>
                <w:szCs w:val="22"/>
              </w:rPr>
              <w:t xml:space="preserve">. </w:t>
            </w:r>
          </w:p>
          <w:p w:rsidR="00A61674" w:rsidRPr="002E7BA5" w:rsidRDefault="00BA3781" w:rsidP="00565D05">
            <w:pPr>
              <w:pStyle w:val="En-tte"/>
              <w:tabs>
                <w:tab w:val="left" w:pos="708"/>
              </w:tabs>
              <w:rPr>
                <w:rFonts w:ascii="Arial" w:hAnsi="Arial" w:cs="Arial"/>
              </w:rPr>
            </w:pPr>
            <w:r>
              <w:rPr>
                <w:rFonts w:ascii="Arial" w:hAnsi="Arial" w:cs="Arial"/>
                <w:b/>
                <w:sz w:val="22"/>
                <w:szCs w:val="22"/>
              </w:rPr>
              <w:t>L’unité</w:t>
            </w:r>
            <w:r w:rsidR="00A61674" w:rsidRPr="000765FF">
              <w:rPr>
                <w:rFonts w:ascii="Arial" w:hAnsi="Arial" w:cs="Arial"/>
                <w:b/>
                <w:sz w:val="22"/>
                <w:szCs w:val="22"/>
              </w:rPr>
              <w:t xml:space="preserve"> à</w:t>
            </w:r>
            <w:r w:rsidR="00A61674">
              <w:rPr>
                <w:rFonts w:ascii="Arial" w:hAnsi="Arial" w:cs="Arial"/>
                <w:sz w:val="22"/>
                <w:szCs w:val="22"/>
              </w:rPr>
              <w:t xml:space="preserve">  ____________________</w:t>
            </w:r>
            <w:r w:rsidR="00A61674" w:rsidRPr="000765FF">
              <w:rPr>
                <w:rFonts w:ascii="Arial" w:hAnsi="Arial" w:cs="Arial"/>
                <w:b/>
                <w:bCs/>
                <w:sz w:val="22"/>
                <w:szCs w:val="22"/>
              </w:rPr>
              <w:t>Francs CF</w:t>
            </w:r>
            <w:r w:rsidR="00A61674">
              <w:rPr>
                <w:rFonts w:ascii="Arial" w:hAnsi="Arial" w:cs="Arial"/>
                <w:b/>
                <w:bCs/>
                <w:sz w:val="22"/>
                <w:szCs w:val="22"/>
              </w:rPr>
              <w:t>A</w:t>
            </w:r>
          </w:p>
        </w:tc>
        <w:tc>
          <w:tcPr>
            <w:tcW w:w="1309" w:type="dxa"/>
            <w:tcBorders>
              <w:bottom w:val="single" w:sz="4" w:space="0" w:color="000000"/>
            </w:tcBorders>
            <w:vAlign w:val="center"/>
          </w:tcPr>
          <w:p w:rsidR="00A61674" w:rsidRPr="000D4110" w:rsidRDefault="00A61674" w:rsidP="00565D05">
            <w:pPr>
              <w:rPr>
                <w:rFonts w:ascii="Arial" w:hAnsi="Arial" w:cs="Arial"/>
                <w:b/>
                <w:bCs/>
              </w:rPr>
            </w:pPr>
          </w:p>
          <w:p w:rsidR="00A61674" w:rsidRPr="00817232" w:rsidRDefault="00BA3781" w:rsidP="00565D05">
            <w:pPr>
              <w:jc w:val="center"/>
              <w:rPr>
                <w:rFonts w:ascii="Arial" w:hAnsi="Arial" w:cs="Arial"/>
                <w:b/>
                <w:bCs/>
                <w:vertAlign w:val="superscript"/>
              </w:rPr>
            </w:pPr>
            <w:r>
              <w:rPr>
                <w:rFonts w:ascii="Arial" w:hAnsi="Arial" w:cs="Arial"/>
                <w:b/>
                <w:bCs/>
              </w:rPr>
              <w:t>u</w:t>
            </w:r>
          </w:p>
        </w:tc>
        <w:tc>
          <w:tcPr>
            <w:tcW w:w="1683" w:type="dxa"/>
            <w:tcBorders>
              <w:bottom w:val="single" w:sz="4" w:space="0" w:color="000000"/>
            </w:tcBorders>
          </w:tcPr>
          <w:p w:rsidR="00A61674" w:rsidRPr="0038393D" w:rsidRDefault="00A61674" w:rsidP="00565D05">
            <w:pPr>
              <w:jc w:val="center"/>
              <w:rPr>
                <w:rFonts w:ascii="Arial" w:hAnsi="Arial" w:cs="Arial"/>
              </w:rPr>
            </w:pPr>
          </w:p>
        </w:tc>
      </w:tr>
      <w:tr w:rsidR="00A61674" w:rsidRPr="0038393D" w:rsidTr="00565D05">
        <w:trPr>
          <w:gridAfter w:val="1"/>
          <w:wAfter w:w="160" w:type="dxa"/>
          <w:trHeight w:val="1565"/>
        </w:trPr>
        <w:tc>
          <w:tcPr>
            <w:tcW w:w="1626" w:type="dxa"/>
            <w:vAlign w:val="center"/>
          </w:tcPr>
          <w:p w:rsidR="00A61674" w:rsidRDefault="002575C5" w:rsidP="00565D05">
            <w:pPr>
              <w:jc w:val="center"/>
              <w:rPr>
                <w:rFonts w:ascii="Arial" w:hAnsi="Arial" w:cs="Arial"/>
                <w:b/>
                <w:bCs/>
                <w:color w:val="000000"/>
              </w:rPr>
            </w:pPr>
            <w:r>
              <w:rPr>
                <w:rFonts w:ascii="Arial" w:hAnsi="Arial" w:cs="Arial"/>
                <w:b/>
                <w:bCs/>
                <w:color w:val="000000"/>
              </w:rPr>
              <w:t>202</w:t>
            </w:r>
          </w:p>
        </w:tc>
        <w:tc>
          <w:tcPr>
            <w:tcW w:w="5797" w:type="dxa"/>
            <w:tcBorders>
              <w:top w:val="single" w:sz="4" w:space="0" w:color="auto"/>
              <w:bottom w:val="single" w:sz="4" w:space="0" w:color="auto"/>
            </w:tcBorders>
          </w:tcPr>
          <w:p w:rsidR="00A61674" w:rsidRDefault="00A61674" w:rsidP="00565D05">
            <w:pPr>
              <w:pStyle w:val="Retraitcorpsdetexte3"/>
              <w:spacing w:after="0"/>
              <w:ind w:left="0" w:hanging="1"/>
              <w:rPr>
                <w:rFonts w:ascii="Arial" w:hAnsi="Arial" w:cs="Arial"/>
                <w:bCs/>
                <w:color w:val="000000"/>
              </w:rPr>
            </w:pPr>
            <w:r w:rsidRPr="00A51CCC">
              <w:rPr>
                <w:rFonts w:ascii="Arial" w:hAnsi="Arial" w:cs="Arial"/>
                <w:bCs/>
                <w:color w:val="000000"/>
                <w:sz w:val="24"/>
                <w:szCs w:val="24"/>
              </w:rPr>
              <w:t>Ce prix rémunère dans les conditions générale</w:t>
            </w:r>
            <w:r>
              <w:rPr>
                <w:rFonts w:ascii="Arial" w:hAnsi="Arial" w:cs="Arial"/>
                <w:bCs/>
                <w:color w:val="000000"/>
                <w:sz w:val="24"/>
                <w:szCs w:val="24"/>
              </w:rPr>
              <w:t xml:space="preserve">s prévues au contrat, </w:t>
            </w:r>
            <w:r>
              <w:rPr>
                <w:rFonts w:ascii="Arial" w:hAnsi="Arial" w:cs="Arial"/>
                <w:b/>
                <w:bCs/>
                <w:color w:val="000000"/>
                <w:sz w:val="24"/>
                <w:szCs w:val="24"/>
              </w:rPr>
              <w:t xml:space="preserve">l’unité (u) </w:t>
            </w:r>
            <w:r>
              <w:rPr>
                <w:rFonts w:ascii="Arial" w:hAnsi="Arial" w:cs="Arial"/>
                <w:bCs/>
                <w:color w:val="000000"/>
                <w:sz w:val="24"/>
                <w:szCs w:val="24"/>
              </w:rPr>
              <w:t xml:space="preserve">de </w:t>
            </w:r>
            <w:r w:rsidR="00BA3781">
              <w:rPr>
                <w:rFonts w:ascii="Arial" w:hAnsi="Arial" w:cs="Arial"/>
                <w:bCs/>
                <w:color w:val="000000"/>
                <w:sz w:val="24"/>
                <w:szCs w:val="24"/>
              </w:rPr>
              <w:t>scie tronçonneuse  à fournir</w:t>
            </w:r>
            <w:r>
              <w:rPr>
                <w:rFonts w:ascii="Arial" w:hAnsi="Arial" w:cs="Arial"/>
                <w:bCs/>
                <w:color w:val="000000"/>
                <w:sz w:val="24"/>
                <w:szCs w:val="24"/>
              </w:rPr>
              <w:t xml:space="preserve">. </w:t>
            </w:r>
          </w:p>
          <w:p w:rsidR="00A61674" w:rsidRDefault="00A61674" w:rsidP="00565D05">
            <w:pPr>
              <w:rPr>
                <w:rFonts w:ascii="Arial" w:hAnsi="Arial" w:cs="Arial"/>
                <w:b/>
                <w:bCs/>
              </w:rPr>
            </w:pPr>
            <w:r>
              <w:rPr>
                <w:rFonts w:ascii="Arial" w:hAnsi="Arial" w:cs="Arial"/>
                <w:b/>
                <w:bCs/>
              </w:rPr>
              <w:t>L’unité</w:t>
            </w:r>
            <w:r w:rsidRPr="0099426E">
              <w:rPr>
                <w:rFonts w:ascii="Arial" w:hAnsi="Arial" w:cs="Arial"/>
                <w:b/>
                <w:bCs/>
              </w:rPr>
              <w:t> à: _______________ Francs CFA</w:t>
            </w:r>
          </w:p>
        </w:tc>
        <w:tc>
          <w:tcPr>
            <w:tcW w:w="1309" w:type="dxa"/>
          </w:tcPr>
          <w:p w:rsidR="00A61674" w:rsidRPr="000D4110" w:rsidRDefault="00A61674" w:rsidP="00565D05">
            <w:pPr>
              <w:jc w:val="center"/>
              <w:rPr>
                <w:rFonts w:ascii="Arial" w:hAnsi="Arial" w:cs="Arial"/>
                <w:b/>
                <w:bCs/>
              </w:rPr>
            </w:pPr>
            <w:r>
              <w:rPr>
                <w:rFonts w:ascii="Arial" w:hAnsi="Arial" w:cs="Arial"/>
                <w:b/>
                <w:bCs/>
              </w:rPr>
              <w:t>u</w:t>
            </w:r>
          </w:p>
        </w:tc>
        <w:tc>
          <w:tcPr>
            <w:tcW w:w="1683" w:type="dxa"/>
          </w:tcPr>
          <w:p w:rsidR="00A61674" w:rsidRPr="0038393D" w:rsidRDefault="00A61674" w:rsidP="00565D05">
            <w:pPr>
              <w:jc w:val="center"/>
              <w:rPr>
                <w:rFonts w:ascii="Arial" w:hAnsi="Arial" w:cs="Arial"/>
              </w:rPr>
            </w:pPr>
          </w:p>
        </w:tc>
      </w:tr>
      <w:tr w:rsidR="00A61674" w:rsidRPr="0038393D" w:rsidTr="00565D05">
        <w:trPr>
          <w:gridAfter w:val="1"/>
          <w:wAfter w:w="160" w:type="dxa"/>
          <w:trHeight w:val="1565"/>
        </w:trPr>
        <w:tc>
          <w:tcPr>
            <w:tcW w:w="1626" w:type="dxa"/>
            <w:vAlign w:val="center"/>
          </w:tcPr>
          <w:p w:rsidR="00A61674" w:rsidRDefault="002575C5" w:rsidP="00565D05">
            <w:pPr>
              <w:jc w:val="center"/>
              <w:rPr>
                <w:rFonts w:ascii="Arial" w:hAnsi="Arial" w:cs="Arial"/>
                <w:b/>
                <w:bCs/>
                <w:color w:val="000000"/>
              </w:rPr>
            </w:pPr>
            <w:r>
              <w:rPr>
                <w:rFonts w:ascii="Arial" w:hAnsi="Arial" w:cs="Arial"/>
                <w:b/>
                <w:bCs/>
                <w:color w:val="000000"/>
              </w:rPr>
              <w:t>203</w:t>
            </w:r>
          </w:p>
        </w:tc>
        <w:tc>
          <w:tcPr>
            <w:tcW w:w="5797" w:type="dxa"/>
            <w:tcBorders>
              <w:top w:val="single" w:sz="4" w:space="0" w:color="auto"/>
              <w:bottom w:val="single" w:sz="4" w:space="0" w:color="auto"/>
            </w:tcBorders>
          </w:tcPr>
          <w:p w:rsidR="00A61674" w:rsidRDefault="00A61674" w:rsidP="00565D05">
            <w:pPr>
              <w:pStyle w:val="Retraitcorpsdetexte3"/>
              <w:spacing w:after="0"/>
              <w:ind w:left="0" w:hanging="1"/>
              <w:rPr>
                <w:rFonts w:ascii="Arial" w:hAnsi="Arial" w:cs="Arial"/>
                <w:bCs/>
                <w:color w:val="000000"/>
              </w:rPr>
            </w:pPr>
            <w:r w:rsidRPr="00A51CCC">
              <w:rPr>
                <w:rFonts w:ascii="Arial" w:hAnsi="Arial" w:cs="Arial"/>
                <w:bCs/>
                <w:color w:val="000000"/>
                <w:sz w:val="24"/>
                <w:szCs w:val="24"/>
              </w:rPr>
              <w:t>Ce prix rémunère dans les conditions générale</w:t>
            </w:r>
            <w:r>
              <w:rPr>
                <w:rFonts w:ascii="Arial" w:hAnsi="Arial" w:cs="Arial"/>
                <w:bCs/>
                <w:color w:val="000000"/>
                <w:sz w:val="24"/>
                <w:szCs w:val="24"/>
              </w:rPr>
              <w:t xml:space="preserve">s prévues au contrat, </w:t>
            </w:r>
            <w:r>
              <w:rPr>
                <w:rFonts w:ascii="Arial" w:hAnsi="Arial" w:cs="Arial"/>
                <w:b/>
                <w:bCs/>
                <w:color w:val="000000"/>
                <w:sz w:val="24"/>
                <w:szCs w:val="24"/>
              </w:rPr>
              <w:t xml:space="preserve">l’unité (u) </w:t>
            </w:r>
            <w:r w:rsidR="00BA3781">
              <w:rPr>
                <w:rFonts w:ascii="Arial" w:hAnsi="Arial" w:cs="Arial"/>
                <w:bCs/>
                <w:color w:val="000000"/>
                <w:sz w:val="24"/>
                <w:szCs w:val="24"/>
              </w:rPr>
              <w:t>de bac à ordures métallique à fournir</w:t>
            </w:r>
            <w:r>
              <w:rPr>
                <w:rFonts w:ascii="Arial" w:hAnsi="Arial" w:cs="Arial"/>
                <w:bCs/>
                <w:color w:val="000000"/>
                <w:sz w:val="24"/>
                <w:szCs w:val="24"/>
              </w:rPr>
              <w:t xml:space="preserve">. </w:t>
            </w:r>
          </w:p>
          <w:p w:rsidR="00A61674" w:rsidRPr="002D6AF7" w:rsidRDefault="00A61674" w:rsidP="00565D05">
            <w:pPr>
              <w:pStyle w:val="Retraitcorpsdetexte3"/>
              <w:spacing w:after="0"/>
              <w:ind w:left="0" w:hanging="1"/>
              <w:rPr>
                <w:rFonts w:ascii="Arial" w:hAnsi="Arial" w:cs="Arial"/>
                <w:bCs/>
                <w:color w:val="000000"/>
                <w:sz w:val="24"/>
                <w:szCs w:val="24"/>
              </w:rPr>
            </w:pPr>
            <w:r>
              <w:rPr>
                <w:rFonts w:ascii="Arial" w:hAnsi="Arial" w:cs="Arial"/>
                <w:b/>
                <w:bCs/>
                <w:sz w:val="24"/>
                <w:szCs w:val="24"/>
              </w:rPr>
              <w:t>L’unité</w:t>
            </w:r>
            <w:r w:rsidRPr="002D6AF7">
              <w:rPr>
                <w:rFonts w:ascii="Arial" w:hAnsi="Arial" w:cs="Arial"/>
                <w:b/>
                <w:bCs/>
                <w:sz w:val="24"/>
                <w:szCs w:val="24"/>
              </w:rPr>
              <w:t> à: _______________ Francs CFA</w:t>
            </w:r>
          </w:p>
        </w:tc>
        <w:tc>
          <w:tcPr>
            <w:tcW w:w="1309" w:type="dxa"/>
          </w:tcPr>
          <w:p w:rsidR="00A61674" w:rsidRDefault="00A61674" w:rsidP="00565D05">
            <w:pPr>
              <w:jc w:val="center"/>
              <w:rPr>
                <w:rFonts w:ascii="Arial" w:hAnsi="Arial" w:cs="Arial"/>
                <w:b/>
                <w:bCs/>
              </w:rPr>
            </w:pPr>
            <w:r>
              <w:rPr>
                <w:rFonts w:ascii="Arial" w:hAnsi="Arial" w:cs="Arial"/>
                <w:b/>
                <w:bCs/>
              </w:rPr>
              <w:t>u</w:t>
            </w:r>
          </w:p>
        </w:tc>
        <w:tc>
          <w:tcPr>
            <w:tcW w:w="1683" w:type="dxa"/>
          </w:tcPr>
          <w:p w:rsidR="00A61674" w:rsidRPr="0038393D" w:rsidRDefault="00A61674" w:rsidP="00565D05">
            <w:pPr>
              <w:jc w:val="center"/>
              <w:rPr>
                <w:rFonts w:ascii="Arial" w:hAnsi="Arial" w:cs="Arial"/>
              </w:rPr>
            </w:pPr>
          </w:p>
        </w:tc>
      </w:tr>
      <w:tr w:rsidR="00A61674" w:rsidRPr="0038393D" w:rsidTr="00565D05">
        <w:trPr>
          <w:gridAfter w:val="1"/>
          <w:wAfter w:w="160" w:type="dxa"/>
          <w:trHeight w:val="1565"/>
        </w:trPr>
        <w:tc>
          <w:tcPr>
            <w:tcW w:w="1626" w:type="dxa"/>
            <w:vAlign w:val="center"/>
          </w:tcPr>
          <w:p w:rsidR="00A61674" w:rsidRDefault="002575C5" w:rsidP="00565D05">
            <w:pPr>
              <w:jc w:val="center"/>
              <w:rPr>
                <w:rFonts w:ascii="Arial" w:hAnsi="Arial" w:cs="Arial"/>
                <w:b/>
                <w:bCs/>
                <w:color w:val="000000"/>
              </w:rPr>
            </w:pPr>
            <w:r>
              <w:rPr>
                <w:rFonts w:ascii="Arial" w:hAnsi="Arial" w:cs="Arial"/>
                <w:b/>
                <w:bCs/>
                <w:color w:val="000000"/>
              </w:rPr>
              <w:lastRenderedPageBreak/>
              <w:t>204</w:t>
            </w:r>
          </w:p>
        </w:tc>
        <w:tc>
          <w:tcPr>
            <w:tcW w:w="5797" w:type="dxa"/>
            <w:tcBorders>
              <w:top w:val="single" w:sz="4" w:space="0" w:color="auto"/>
              <w:bottom w:val="single" w:sz="4" w:space="0" w:color="auto"/>
            </w:tcBorders>
          </w:tcPr>
          <w:p w:rsidR="00A61674" w:rsidRDefault="00A61674" w:rsidP="00565D05">
            <w:pPr>
              <w:pStyle w:val="Retraitcorpsdetexte3"/>
              <w:spacing w:after="0"/>
              <w:ind w:left="0" w:hanging="1"/>
              <w:rPr>
                <w:rFonts w:ascii="Arial" w:hAnsi="Arial" w:cs="Arial"/>
                <w:bCs/>
                <w:color w:val="000000"/>
              </w:rPr>
            </w:pPr>
            <w:r w:rsidRPr="00A51CCC">
              <w:rPr>
                <w:rFonts w:ascii="Arial" w:hAnsi="Arial" w:cs="Arial"/>
                <w:bCs/>
                <w:color w:val="000000"/>
                <w:sz w:val="24"/>
                <w:szCs w:val="24"/>
              </w:rPr>
              <w:t>Ce prix rémunère dans les conditions générale</w:t>
            </w:r>
            <w:r>
              <w:rPr>
                <w:rFonts w:ascii="Arial" w:hAnsi="Arial" w:cs="Arial"/>
                <w:bCs/>
                <w:color w:val="000000"/>
                <w:sz w:val="24"/>
                <w:szCs w:val="24"/>
              </w:rPr>
              <w:t xml:space="preserve">s prévues au contrat, </w:t>
            </w:r>
            <w:r>
              <w:rPr>
                <w:rFonts w:ascii="Arial" w:hAnsi="Arial" w:cs="Arial"/>
                <w:b/>
                <w:bCs/>
                <w:color w:val="000000"/>
                <w:sz w:val="24"/>
                <w:szCs w:val="24"/>
              </w:rPr>
              <w:t xml:space="preserve">l’unité (u) </w:t>
            </w:r>
            <w:r w:rsidR="00BA3781">
              <w:rPr>
                <w:rFonts w:ascii="Arial" w:hAnsi="Arial" w:cs="Arial"/>
                <w:bCs/>
                <w:color w:val="000000"/>
                <w:sz w:val="24"/>
                <w:szCs w:val="24"/>
              </w:rPr>
              <w:t>de brouette renforcée à fournir</w:t>
            </w:r>
            <w:r>
              <w:rPr>
                <w:rFonts w:ascii="Arial" w:hAnsi="Arial" w:cs="Arial"/>
                <w:bCs/>
                <w:color w:val="000000"/>
                <w:sz w:val="24"/>
                <w:szCs w:val="24"/>
              </w:rPr>
              <w:t xml:space="preserve">. </w:t>
            </w:r>
          </w:p>
          <w:p w:rsidR="00A61674" w:rsidRPr="00A51CCC" w:rsidRDefault="00A61674" w:rsidP="00565D05">
            <w:pPr>
              <w:pStyle w:val="Retraitcorpsdetexte3"/>
              <w:spacing w:after="0"/>
              <w:ind w:left="0" w:hanging="1"/>
              <w:rPr>
                <w:rFonts w:ascii="Arial" w:hAnsi="Arial" w:cs="Arial"/>
                <w:bCs/>
                <w:color w:val="000000"/>
                <w:sz w:val="24"/>
                <w:szCs w:val="24"/>
              </w:rPr>
            </w:pPr>
            <w:r>
              <w:rPr>
                <w:rFonts w:ascii="Arial" w:hAnsi="Arial" w:cs="Arial"/>
                <w:b/>
                <w:bCs/>
                <w:sz w:val="24"/>
                <w:szCs w:val="24"/>
              </w:rPr>
              <w:t>L’unité</w:t>
            </w:r>
            <w:r w:rsidRPr="002D6AF7">
              <w:rPr>
                <w:rFonts w:ascii="Arial" w:hAnsi="Arial" w:cs="Arial"/>
                <w:b/>
                <w:bCs/>
                <w:sz w:val="24"/>
                <w:szCs w:val="24"/>
              </w:rPr>
              <w:t> à: _______________ Francs CFA</w:t>
            </w:r>
          </w:p>
        </w:tc>
        <w:tc>
          <w:tcPr>
            <w:tcW w:w="1309" w:type="dxa"/>
          </w:tcPr>
          <w:p w:rsidR="00A61674" w:rsidRDefault="00A61674" w:rsidP="00565D05">
            <w:pPr>
              <w:jc w:val="center"/>
              <w:rPr>
                <w:rFonts w:ascii="Arial" w:hAnsi="Arial" w:cs="Arial"/>
                <w:b/>
                <w:bCs/>
              </w:rPr>
            </w:pPr>
            <w:r>
              <w:rPr>
                <w:rFonts w:ascii="Arial" w:hAnsi="Arial" w:cs="Arial"/>
                <w:b/>
                <w:bCs/>
              </w:rPr>
              <w:t>u</w:t>
            </w:r>
          </w:p>
        </w:tc>
        <w:tc>
          <w:tcPr>
            <w:tcW w:w="1683" w:type="dxa"/>
          </w:tcPr>
          <w:p w:rsidR="00A61674" w:rsidRPr="0038393D" w:rsidRDefault="00A61674" w:rsidP="00565D05">
            <w:pPr>
              <w:jc w:val="center"/>
              <w:rPr>
                <w:rFonts w:ascii="Arial" w:hAnsi="Arial" w:cs="Arial"/>
              </w:rPr>
            </w:pPr>
          </w:p>
        </w:tc>
      </w:tr>
      <w:tr w:rsidR="00A61674" w:rsidRPr="0038393D" w:rsidTr="00565D05">
        <w:trPr>
          <w:gridAfter w:val="1"/>
          <w:wAfter w:w="160" w:type="dxa"/>
          <w:trHeight w:val="1565"/>
        </w:trPr>
        <w:tc>
          <w:tcPr>
            <w:tcW w:w="1626" w:type="dxa"/>
            <w:vAlign w:val="center"/>
          </w:tcPr>
          <w:p w:rsidR="00A61674" w:rsidRDefault="002575C5" w:rsidP="00565D05">
            <w:pPr>
              <w:jc w:val="center"/>
              <w:rPr>
                <w:rFonts w:ascii="Arial" w:hAnsi="Arial" w:cs="Arial"/>
                <w:b/>
                <w:bCs/>
                <w:color w:val="000000"/>
              </w:rPr>
            </w:pPr>
            <w:r>
              <w:rPr>
                <w:rFonts w:ascii="Arial" w:hAnsi="Arial" w:cs="Arial"/>
                <w:b/>
                <w:bCs/>
                <w:color w:val="000000"/>
              </w:rPr>
              <w:t>205</w:t>
            </w:r>
          </w:p>
        </w:tc>
        <w:tc>
          <w:tcPr>
            <w:tcW w:w="5797" w:type="dxa"/>
            <w:tcBorders>
              <w:top w:val="single" w:sz="4" w:space="0" w:color="auto"/>
              <w:bottom w:val="single" w:sz="4" w:space="0" w:color="auto"/>
            </w:tcBorders>
          </w:tcPr>
          <w:p w:rsidR="00A61674" w:rsidRDefault="00A61674" w:rsidP="00565D05">
            <w:pPr>
              <w:pStyle w:val="Retraitcorpsdetexte3"/>
              <w:spacing w:after="0"/>
              <w:ind w:left="0" w:hanging="1"/>
              <w:rPr>
                <w:rFonts w:ascii="Arial" w:hAnsi="Arial" w:cs="Arial"/>
                <w:bCs/>
                <w:color w:val="000000"/>
              </w:rPr>
            </w:pPr>
            <w:r w:rsidRPr="00A51CCC">
              <w:rPr>
                <w:rFonts w:ascii="Arial" w:hAnsi="Arial" w:cs="Arial"/>
                <w:bCs/>
                <w:color w:val="000000"/>
                <w:sz w:val="24"/>
                <w:szCs w:val="24"/>
              </w:rPr>
              <w:t>Ce prix rémunère dans les conditions générale</w:t>
            </w:r>
            <w:r>
              <w:rPr>
                <w:rFonts w:ascii="Arial" w:hAnsi="Arial" w:cs="Arial"/>
                <w:bCs/>
                <w:color w:val="000000"/>
                <w:sz w:val="24"/>
                <w:szCs w:val="24"/>
              </w:rPr>
              <w:t xml:space="preserve">s prévues au contrat, </w:t>
            </w:r>
            <w:r>
              <w:rPr>
                <w:rFonts w:ascii="Arial" w:hAnsi="Arial" w:cs="Arial"/>
                <w:b/>
                <w:bCs/>
                <w:color w:val="000000"/>
                <w:sz w:val="24"/>
                <w:szCs w:val="24"/>
              </w:rPr>
              <w:t xml:space="preserve">l’unité (u) </w:t>
            </w:r>
            <w:r w:rsidR="00BA3781">
              <w:rPr>
                <w:rFonts w:ascii="Arial" w:hAnsi="Arial" w:cs="Arial"/>
                <w:bCs/>
                <w:color w:val="000000"/>
                <w:sz w:val="24"/>
                <w:szCs w:val="24"/>
              </w:rPr>
              <w:t>de râteau forgé à fournir</w:t>
            </w:r>
            <w:r>
              <w:rPr>
                <w:rFonts w:ascii="Arial" w:hAnsi="Arial" w:cs="Arial"/>
                <w:bCs/>
                <w:color w:val="000000"/>
                <w:sz w:val="24"/>
                <w:szCs w:val="24"/>
              </w:rPr>
              <w:t xml:space="preserve">. </w:t>
            </w:r>
          </w:p>
          <w:p w:rsidR="00A61674" w:rsidRPr="00A51CCC" w:rsidRDefault="00A61674" w:rsidP="00565D05">
            <w:pPr>
              <w:pStyle w:val="Retraitcorpsdetexte3"/>
              <w:spacing w:after="0"/>
              <w:ind w:left="0" w:hanging="1"/>
              <w:rPr>
                <w:rFonts w:ascii="Arial" w:hAnsi="Arial" w:cs="Arial"/>
                <w:bCs/>
                <w:color w:val="000000"/>
                <w:sz w:val="24"/>
                <w:szCs w:val="24"/>
              </w:rPr>
            </w:pPr>
            <w:r>
              <w:rPr>
                <w:rFonts w:ascii="Arial" w:hAnsi="Arial" w:cs="Arial"/>
                <w:b/>
                <w:bCs/>
                <w:sz w:val="24"/>
                <w:szCs w:val="24"/>
              </w:rPr>
              <w:t>L’unité</w:t>
            </w:r>
            <w:r w:rsidRPr="002D6AF7">
              <w:rPr>
                <w:rFonts w:ascii="Arial" w:hAnsi="Arial" w:cs="Arial"/>
                <w:b/>
                <w:bCs/>
                <w:sz w:val="24"/>
                <w:szCs w:val="24"/>
              </w:rPr>
              <w:t> à: _______________ Francs CFA</w:t>
            </w:r>
          </w:p>
        </w:tc>
        <w:tc>
          <w:tcPr>
            <w:tcW w:w="1309" w:type="dxa"/>
          </w:tcPr>
          <w:p w:rsidR="00A61674" w:rsidRDefault="00A61674" w:rsidP="00565D05">
            <w:pPr>
              <w:jc w:val="center"/>
              <w:rPr>
                <w:rFonts w:ascii="Arial" w:hAnsi="Arial" w:cs="Arial"/>
                <w:b/>
                <w:bCs/>
              </w:rPr>
            </w:pPr>
            <w:r>
              <w:rPr>
                <w:rFonts w:ascii="Arial" w:hAnsi="Arial" w:cs="Arial"/>
                <w:b/>
                <w:bCs/>
              </w:rPr>
              <w:t>u</w:t>
            </w:r>
          </w:p>
        </w:tc>
        <w:tc>
          <w:tcPr>
            <w:tcW w:w="1683" w:type="dxa"/>
          </w:tcPr>
          <w:p w:rsidR="00A61674" w:rsidRPr="0038393D" w:rsidRDefault="00A61674" w:rsidP="00565D05">
            <w:pPr>
              <w:jc w:val="center"/>
              <w:rPr>
                <w:rFonts w:ascii="Arial" w:hAnsi="Arial" w:cs="Arial"/>
              </w:rPr>
            </w:pPr>
          </w:p>
        </w:tc>
      </w:tr>
      <w:tr w:rsidR="00A61674" w:rsidRPr="0038393D" w:rsidTr="00565D05">
        <w:trPr>
          <w:gridAfter w:val="1"/>
          <w:wAfter w:w="160" w:type="dxa"/>
          <w:trHeight w:val="1565"/>
        </w:trPr>
        <w:tc>
          <w:tcPr>
            <w:tcW w:w="1626" w:type="dxa"/>
            <w:vAlign w:val="center"/>
          </w:tcPr>
          <w:p w:rsidR="00A61674" w:rsidRDefault="002575C5" w:rsidP="00565D05">
            <w:pPr>
              <w:jc w:val="center"/>
              <w:rPr>
                <w:rFonts w:ascii="Arial" w:hAnsi="Arial" w:cs="Arial"/>
                <w:b/>
                <w:bCs/>
                <w:color w:val="000000"/>
              </w:rPr>
            </w:pPr>
            <w:r>
              <w:rPr>
                <w:rFonts w:ascii="Arial" w:hAnsi="Arial" w:cs="Arial"/>
                <w:b/>
                <w:bCs/>
                <w:color w:val="000000"/>
              </w:rPr>
              <w:t>206</w:t>
            </w:r>
          </w:p>
        </w:tc>
        <w:tc>
          <w:tcPr>
            <w:tcW w:w="5797" w:type="dxa"/>
            <w:tcBorders>
              <w:top w:val="single" w:sz="4" w:space="0" w:color="auto"/>
              <w:bottom w:val="single" w:sz="4" w:space="0" w:color="auto"/>
            </w:tcBorders>
          </w:tcPr>
          <w:p w:rsidR="00A61674" w:rsidRDefault="00A61674" w:rsidP="00565D05">
            <w:pPr>
              <w:pStyle w:val="Retraitcorpsdetexte3"/>
              <w:spacing w:after="0"/>
              <w:ind w:left="0" w:hanging="1"/>
              <w:rPr>
                <w:rFonts w:ascii="Arial" w:hAnsi="Arial" w:cs="Arial"/>
                <w:bCs/>
                <w:color w:val="000000"/>
              </w:rPr>
            </w:pPr>
            <w:r w:rsidRPr="00A51CCC">
              <w:rPr>
                <w:rFonts w:ascii="Arial" w:hAnsi="Arial" w:cs="Arial"/>
                <w:bCs/>
                <w:color w:val="000000"/>
                <w:sz w:val="24"/>
                <w:szCs w:val="24"/>
              </w:rPr>
              <w:t>Ce prix rémunère dans les conditions générale</w:t>
            </w:r>
            <w:r>
              <w:rPr>
                <w:rFonts w:ascii="Arial" w:hAnsi="Arial" w:cs="Arial"/>
                <w:bCs/>
                <w:color w:val="000000"/>
                <w:sz w:val="24"/>
                <w:szCs w:val="24"/>
              </w:rPr>
              <w:t xml:space="preserve">s prévues au contrat, </w:t>
            </w:r>
            <w:r>
              <w:rPr>
                <w:rFonts w:ascii="Arial" w:hAnsi="Arial" w:cs="Arial"/>
                <w:b/>
                <w:bCs/>
                <w:color w:val="000000"/>
                <w:sz w:val="24"/>
                <w:szCs w:val="24"/>
              </w:rPr>
              <w:t xml:space="preserve">l’unité (u) </w:t>
            </w:r>
            <w:r w:rsidR="00BA3781">
              <w:rPr>
                <w:rFonts w:ascii="Arial" w:hAnsi="Arial" w:cs="Arial"/>
                <w:bCs/>
                <w:color w:val="000000"/>
                <w:sz w:val="24"/>
                <w:szCs w:val="24"/>
              </w:rPr>
              <w:t>de paire de bottes à fournir</w:t>
            </w:r>
            <w:r>
              <w:rPr>
                <w:rFonts w:ascii="Arial" w:hAnsi="Arial" w:cs="Arial"/>
                <w:bCs/>
                <w:color w:val="000000"/>
                <w:sz w:val="24"/>
                <w:szCs w:val="24"/>
              </w:rPr>
              <w:t xml:space="preserve">. </w:t>
            </w:r>
          </w:p>
          <w:p w:rsidR="00A61674" w:rsidRPr="00A51CCC" w:rsidRDefault="00A61674" w:rsidP="00565D05">
            <w:pPr>
              <w:pStyle w:val="Retraitcorpsdetexte3"/>
              <w:spacing w:after="0"/>
              <w:ind w:left="0" w:hanging="1"/>
              <w:rPr>
                <w:rFonts w:ascii="Arial" w:hAnsi="Arial" w:cs="Arial"/>
                <w:bCs/>
                <w:color w:val="000000"/>
                <w:sz w:val="24"/>
                <w:szCs w:val="24"/>
              </w:rPr>
            </w:pPr>
            <w:r>
              <w:rPr>
                <w:rFonts w:ascii="Arial" w:hAnsi="Arial" w:cs="Arial"/>
                <w:b/>
                <w:bCs/>
                <w:sz w:val="24"/>
                <w:szCs w:val="24"/>
              </w:rPr>
              <w:t>L’unité</w:t>
            </w:r>
            <w:r w:rsidRPr="002D6AF7">
              <w:rPr>
                <w:rFonts w:ascii="Arial" w:hAnsi="Arial" w:cs="Arial"/>
                <w:b/>
                <w:bCs/>
                <w:sz w:val="24"/>
                <w:szCs w:val="24"/>
              </w:rPr>
              <w:t> à: _______________ Francs CFA</w:t>
            </w:r>
          </w:p>
        </w:tc>
        <w:tc>
          <w:tcPr>
            <w:tcW w:w="1309" w:type="dxa"/>
          </w:tcPr>
          <w:p w:rsidR="00A61674" w:rsidRDefault="00A61674" w:rsidP="00565D05">
            <w:pPr>
              <w:jc w:val="center"/>
              <w:rPr>
                <w:rFonts w:ascii="Arial" w:hAnsi="Arial" w:cs="Arial"/>
                <w:b/>
                <w:bCs/>
              </w:rPr>
            </w:pPr>
            <w:r>
              <w:rPr>
                <w:rFonts w:ascii="Arial" w:hAnsi="Arial" w:cs="Arial"/>
                <w:b/>
                <w:bCs/>
              </w:rPr>
              <w:t>u</w:t>
            </w:r>
          </w:p>
        </w:tc>
        <w:tc>
          <w:tcPr>
            <w:tcW w:w="1683" w:type="dxa"/>
          </w:tcPr>
          <w:p w:rsidR="00A61674" w:rsidRPr="0038393D" w:rsidRDefault="00A61674" w:rsidP="00565D05">
            <w:pPr>
              <w:jc w:val="center"/>
              <w:rPr>
                <w:rFonts w:ascii="Arial" w:hAnsi="Arial" w:cs="Arial"/>
              </w:rPr>
            </w:pPr>
          </w:p>
        </w:tc>
      </w:tr>
      <w:tr w:rsidR="00BA3781" w:rsidRPr="0038393D" w:rsidTr="00565D05">
        <w:trPr>
          <w:gridAfter w:val="1"/>
          <w:wAfter w:w="160" w:type="dxa"/>
          <w:trHeight w:val="1565"/>
        </w:trPr>
        <w:tc>
          <w:tcPr>
            <w:tcW w:w="1626" w:type="dxa"/>
            <w:vAlign w:val="center"/>
          </w:tcPr>
          <w:p w:rsidR="00BA3781" w:rsidRDefault="00BA3781" w:rsidP="00BA3781">
            <w:pPr>
              <w:jc w:val="center"/>
              <w:rPr>
                <w:rFonts w:ascii="Arial" w:hAnsi="Arial" w:cs="Arial"/>
                <w:b/>
                <w:bCs/>
                <w:color w:val="000000"/>
              </w:rPr>
            </w:pPr>
            <w:r>
              <w:rPr>
                <w:rFonts w:ascii="Arial" w:hAnsi="Arial" w:cs="Arial"/>
                <w:b/>
                <w:bCs/>
                <w:color w:val="000000"/>
              </w:rPr>
              <w:t>207</w:t>
            </w:r>
          </w:p>
        </w:tc>
        <w:tc>
          <w:tcPr>
            <w:tcW w:w="5797" w:type="dxa"/>
            <w:tcBorders>
              <w:top w:val="single" w:sz="4" w:space="0" w:color="auto"/>
              <w:bottom w:val="single" w:sz="4" w:space="0" w:color="auto"/>
            </w:tcBorders>
          </w:tcPr>
          <w:p w:rsidR="00BA3781" w:rsidRDefault="00BA3781" w:rsidP="00B2451F">
            <w:pPr>
              <w:pStyle w:val="Retraitcorpsdetexte3"/>
              <w:spacing w:after="0"/>
              <w:ind w:left="0" w:hanging="1"/>
              <w:rPr>
                <w:rFonts w:ascii="Arial" w:hAnsi="Arial" w:cs="Arial"/>
                <w:bCs/>
                <w:color w:val="000000"/>
              </w:rPr>
            </w:pPr>
            <w:r w:rsidRPr="00A51CCC">
              <w:rPr>
                <w:rFonts w:ascii="Arial" w:hAnsi="Arial" w:cs="Arial"/>
                <w:bCs/>
                <w:color w:val="000000"/>
                <w:sz w:val="24"/>
                <w:szCs w:val="24"/>
              </w:rPr>
              <w:t>Ce prix rémunère dans les conditions générale</w:t>
            </w:r>
            <w:r>
              <w:rPr>
                <w:rFonts w:ascii="Arial" w:hAnsi="Arial" w:cs="Arial"/>
                <w:bCs/>
                <w:color w:val="000000"/>
                <w:sz w:val="24"/>
                <w:szCs w:val="24"/>
              </w:rPr>
              <w:t xml:space="preserve">s prévues au contrat, </w:t>
            </w:r>
            <w:r>
              <w:rPr>
                <w:rFonts w:ascii="Arial" w:hAnsi="Arial" w:cs="Arial"/>
                <w:b/>
                <w:bCs/>
                <w:color w:val="000000"/>
                <w:sz w:val="24"/>
                <w:szCs w:val="24"/>
              </w:rPr>
              <w:t xml:space="preserve">l’unité (u) </w:t>
            </w:r>
            <w:r>
              <w:rPr>
                <w:rFonts w:ascii="Arial" w:hAnsi="Arial" w:cs="Arial"/>
                <w:bCs/>
                <w:color w:val="000000"/>
                <w:sz w:val="24"/>
                <w:szCs w:val="24"/>
              </w:rPr>
              <w:t xml:space="preserve">de machette à fournir. </w:t>
            </w:r>
          </w:p>
          <w:p w:rsidR="00BA3781" w:rsidRPr="00A51CCC" w:rsidRDefault="00BA3781" w:rsidP="00B2451F">
            <w:pPr>
              <w:pStyle w:val="Retraitcorpsdetexte3"/>
              <w:spacing w:after="0"/>
              <w:ind w:left="0" w:hanging="1"/>
              <w:rPr>
                <w:rFonts w:ascii="Arial" w:hAnsi="Arial" w:cs="Arial"/>
                <w:bCs/>
                <w:color w:val="000000"/>
                <w:sz w:val="24"/>
                <w:szCs w:val="24"/>
              </w:rPr>
            </w:pPr>
            <w:r>
              <w:rPr>
                <w:rFonts w:ascii="Arial" w:hAnsi="Arial" w:cs="Arial"/>
                <w:b/>
                <w:bCs/>
                <w:sz w:val="24"/>
                <w:szCs w:val="24"/>
              </w:rPr>
              <w:t>L’unité</w:t>
            </w:r>
            <w:r w:rsidRPr="002D6AF7">
              <w:rPr>
                <w:rFonts w:ascii="Arial" w:hAnsi="Arial" w:cs="Arial"/>
                <w:b/>
                <w:bCs/>
                <w:sz w:val="24"/>
                <w:szCs w:val="24"/>
              </w:rPr>
              <w:t> à: _______________ Francs CFA</w:t>
            </w:r>
          </w:p>
        </w:tc>
        <w:tc>
          <w:tcPr>
            <w:tcW w:w="1309" w:type="dxa"/>
          </w:tcPr>
          <w:p w:rsidR="00BA3781" w:rsidRDefault="00BA3781" w:rsidP="00B2451F">
            <w:pPr>
              <w:jc w:val="center"/>
              <w:rPr>
                <w:rFonts w:ascii="Arial" w:hAnsi="Arial" w:cs="Arial"/>
                <w:b/>
                <w:bCs/>
              </w:rPr>
            </w:pPr>
            <w:r>
              <w:rPr>
                <w:rFonts w:ascii="Arial" w:hAnsi="Arial" w:cs="Arial"/>
                <w:b/>
                <w:bCs/>
              </w:rPr>
              <w:t>u</w:t>
            </w:r>
          </w:p>
        </w:tc>
        <w:tc>
          <w:tcPr>
            <w:tcW w:w="1683" w:type="dxa"/>
          </w:tcPr>
          <w:p w:rsidR="00BA3781" w:rsidRPr="0038393D" w:rsidRDefault="00BA3781" w:rsidP="00B2451F">
            <w:pPr>
              <w:jc w:val="center"/>
              <w:rPr>
                <w:rFonts w:ascii="Arial" w:hAnsi="Arial" w:cs="Arial"/>
              </w:rPr>
            </w:pPr>
          </w:p>
        </w:tc>
      </w:tr>
      <w:tr w:rsidR="00BA3781" w:rsidRPr="0038393D" w:rsidTr="00565D05">
        <w:trPr>
          <w:gridAfter w:val="1"/>
          <w:wAfter w:w="160" w:type="dxa"/>
          <w:trHeight w:val="1565"/>
        </w:trPr>
        <w:tc>
          <w:tcPr>
            <w:tcW w:w="1626" w:type="dxa"/>
            <w:vAlign w:val="center"/>
          </w:tcPr>
          <w:p w:rsidR="00BA3781" w:rsidRDefault="00BA3781" w:rsidP="00BA3781">
            <w:pPr>
              <w:jc w:val="center"/>
              <w:rPr>
                <w:rFonts w:ascii="Arial" w:hAnsi="Arial" w:cs="Arial"/>
                <w:b/>
                <w:bCs/>
                <w:color w:val="000000"/>
              </w:rPr>
            </w:pPr>
            <w:r>
              <w:rPr>
                <w:rFonts w:ascii="Arial" w:hAnsi="Arial" w:cs="Arial"/>
                <w:b/>
                <w:bCs/>
                <w:color w:val="000000"/>
              </w:rPr>
              <w:t>208</w:t>
            </w:r>
          </w:p>
        </w:tc>
        <w:tc>
          <w:tcPr>
            <w:tcW w:w="5797" w:type="dxa"/>
            <w:tcBorders>
              <w:top w:val="single" w:sz="4" w:space="0" w:color="auto"/>
              <w:bottom w:val="single" w:sz="4" w:space="0" w:color="auto"/>
            </w:tcBorders>
          </w:tcPr>
          <w:p w:rsidR="00BA3781" w:rsidRDefault="00BA3781" w:rsidP="00B2451F">
            <w:pPr>
              <w:pStyle w:val="Retraitcorpsdetexte3"/>
              <w:spacing w:after="0"/>
              <w:ind w:left="0" w:hanging="1"/>
              <w:rPr>
                <w:rFonts w:ascii="Arial" w:hAnsi="Arial" w:cs="Arial"/>
                <w:bCs/>
                <w:color w:val="000000"/>
              </w:rPr>
            </w:pPr>
            <w:r w:rsidRPr="00A51CCC">
              <w:rPr>
                <w:rFonts w:ascii="Arial" w:hAnsi="Arial" w:cs="Arial"/>
                <w:bCs/>
                <w:color w:val="000000"/>
                <w:sz w:val="24"/>
                <w:szCs w:val="24"/>
              </w:rPr>
              <w:t>Ce prix rémunère dans les conditions générale</w:t>
            </w:r>
            <w:r>
              <w:rPr>
                <w:rFonts w:ascii="Arial" w:hAnsi="Arial" w:cs="Arial"/>
                <w:bCs/>
                <w:color w:val="000000"/>
                <w:sz w:val="24"/>
                <w:szCs w:val="24"/>
              </w:rPr>
              <w:t xml:space="preserve">s prévues au contrat, </w:t>
            </w:r>
            <w:r>
              <w:rPr>
                <w:rFonts w:ascii="Arial" w:hAnsi="Arial" w:cs="Arial"/>
                <w:b/>
                <w:bCs/>
                <w:color w:val="000000"/>
                <w:sz w:val="24"/>
                <w:szCs w:val="24"/>
              </w:rPr>
              <w:t xml:space="preserve">l’unité (u) </w:t>
            </w:r>
            <w:r>
              <w:rPr>
                <w:rFonts w:ascii="Arial" w:hAnsi="Arial" w:cs="Arial"/>
                <w:bCs/>
                <w:color w:val="000000"/>
                <w:sz w:val="24"/>
                <w:szCs w:val="24"/>
              </w:rPr>
              <w:t xml:space="preserve">de pelle bêche à fournir. </w:t>
            </w:r>
          </w:p>
          <w:p w:rsidR="00BA3781" w:rsidRPr="00A51CCC" w:rsidRDefault="00BA3781" w:rsidP="00B2451F">
            <w:pPr>
              <w:pStyle w:val="Retraitcorpsdetexte3"/>
              <w:spacing w:after="0"/>
              <w:ind w:left="0" w:hanging="1"/>
              <w:rPr>
                <w:rFonts w:ascii="Arial" w:hAnsi="Arial" w:cs="Arial"/>
                <w:bCs/>
                <w:color w:val="000000"/>
                <w:sz w:val="24"/>
                <w:szCs w:val="24"/>
              </w:rPr>
            </w:pPr>
            <w:r>
              <w:rPr>
                <w:rFonts w:ascii="Arial" w:hAnsi="Arial" w:cs="Arial"/>
                <w:b/>
                <w:bCs/>
                <w:sz w:val="24"/>
                <w:szCs w:val="24"/>
              </w:rPr>
              <w:t>L’unité</w:t>
            </w:r>
            <w:r w:rsidRPr="002D6AF7">
              <w:rPr>
                <w:rFonts w:ascii="Arial" w:hAnsi="Arial" w:cs="Arial"/>
                <w:b/>
                <w:bCs/>
                <w:sz w:val="24"/>
                <w:szCs w:val="24"/>
              </w:rPr>
              <w:t> à: _______________ Francs CFA</w:t>
            </w:r>
          </w:p>
        </w:tc>
        <w:tc>
          <w:tcPr>
            <w:tcW w:w="1309" w:type="dxa"/>
          </w:tcPr>
          <w:p w:rsidR="00BA3781" w:rsidRDefault="00BA3781" w:rsidP="00B2451F">
            <w:pPr>
              <w:jc w:val="center"/>
              <w:rPr>
                <w:rFonts w:ascii="Arial" w:hAnsi="Arial" w:cs="Arial"/>
                <w:b/>
                <w:bCs/>
              </w:rPr>
            </w:pPr>
            <w:r>
              <w:rPr>
                <w:rFonts w:ascii="Arial" w:hAnsi="Arial" w:cs="Arial"/>
                <w:b/>
                <w:bCs/>
              </w:rPr>
              <w:t>u</w:t>
            </w:r>
          </w:p>
        </w:tc>
        <w:tc>
          <w:tcPr>
            <w:tcW w:w="1683" w:type="dxa"/>
          </w:tcPr>
          <w:p w:rsidR="00BA3781" w:rsidRPr="0038393D" w:rsidRDefault="00BA3781" w:rsidP="00B2451F">
            <w:pPr>
              <w:jc w:val="center"/>
              <w:rPr>
                <w:rFonts w:ascii="Arial" w:hAnsi="Arial" w:cs="Arial"/>
              </w:rPr>
            </w:pPr>
          </w:p>
        </w:tc>
      </w:tr>
      <w:tr w:rsidR="00BA3781" w:rsidRPr="0038393D" w:rsidTr="00565D05">
        <w:trPr>
          <w:gridAfter w:val="1"/>
          <w:wAfter w:w="160" w:type="dxa"/>
          <w:trHeight w:val="1565"/>
        </w:trPr>
        <w:tc>
          <w:tcPr>
            <w:tcW w:w="1626" w:type="dxa"/>
            <w:vAlign w:val="center"/>
          </w:tcPr>
          <w:p w:rsidR="00BA3781" w:rsidRDefault="00BA3781" w:rsidP="00BA3781">
            <w:pPr>
              <w:jc w:val="center"/>
              <w:rPr>
                <w:rFonts w:ascii="Arial" w:hAnsi="Arial" w:cs="Arial"/>
                <w:b/>
                <w:bCs/>
                <w:color w:val="000000"/>
              </w:rPr>
            </w:pPr>
            <w:r>
              <w:rPr>
                <w:rFonts w:ascii="Arial" w:hAnsi="Arial" w:cs="Arial"/>
                <w:b/>
                <w:bCs/>
                <w:color w:val="000000"/>
              </w:rPr>
              <w:t>209</w:t>
            </w:r>
          </w:p>
        </w:tc>
        <w:tc>
          <w:tcPr>
            <w:tcW w:w="5797" w:type="dxa"/>
            <w:tcBorders>
              <w:top w:val="single" w:sz="4" w:space="0" w:color="auto"/>
              <w:bottom w:val="single" w:sz="4" w:space="0" w:color="auto"/>
            </w:tcBorders>
          </w:tcPr>
          <w:p w:rsidR="00BA3781" w:rsidRDefault="00BA3781" w:rsidP="00B2451F">
            <w:pPr>
              <w:pStyle w:val="Retraitcorpsdetexte3"/>
              <w:spacing w:after="0"/>
              <w:ind w:left="0" w:hanging="1"/>
              <w:rPr>
                <w:rFonts w:ascii="Arial" w:hAnsi="Arial" w:cs="Arial"/>
                <w:bCs/>
                <w:color w:val="000000"/>
              </w:rPr>
            </w:pPr>
            <w:r w:rsidRPr="00A51CCC">
              <w:rPr>
                <w:rFonts w:ascii="Arial" w:hAnsi="Arial" w:cs="Arial"/>
                <w:bCs/>
                <w:color w:val="000000"/>
                <w:sz w:val="24"/>
                <w:szCs w:val="24"/>
              </w:rPr>
              <w:t>Ce prix rémunère dans les conditions générale</w:t>
            </w:r>
            <w:r>
              <w:rPr>
                <w:rFonts w:ascii="Arial" w:hAnsi="Arial" w:cs="Arial"/>
                <w:bCs/>
                <w:color w:val="000000"/>
                <w:sz w:val="24"/>
                <w:szCs w:val="24"/>
              </w:rPr>
              <w:t xml:space="preserve">s prévues au contrat, </w:t>
            </w:r>
            <w:r>
              <w:rPr>
                <w:rFonts w:ascii="Arial" w:hAnsi="Arial" w:cs="Arial"/>
                <w:b/>
                <w:bCs/>
                <w:color w:val="000000"/>
                <w:sz w:val="24"/>
                <w:szCs w:val="24"/>
              </w:rPr>
              <w:t xml:space="preserve">l’unité (u) </w:t>
            </w:r>
            <w:r>
              <w:rPr>
                <w:rFonts w:ascii="Arial" w:hAnsi="Arial" w:cs="Arial"/>
                <w:bCs/>
                <w:color w:val="000000"/>
                <w:sz w:val="24"/>
                <w:szCs w:val="24"/>
              </w:rPr>
              <w:t xml:space="preserve">de limeà fournir. </w:t>
            </w:r>
          </w:p>
          <w:p w:rsidR="00BA3781" w:rsidRPr="00A51CCC" w:rsidRDefault="00BA3781" w:rsidP="00B2451F">
            <w:pPr>
              <w:pStyle w:val="Retraitcorpsdetexte3"/>
              <w:spacing w:after="0"/>
              <w:ind w:left="0" w:hanging="1"/>
              <w:rPr>
                <w:rFonts w:ascii="Arial" w:hAnsi="Arial" w:cs="Arial"/>
                <w:bCs/>
                <w:color w:val="000000"/>
                <w:sz w:val="24"/>
                <w:szCs w:val="24"/>
              </w:rPr>
            </w:pPr>
            <w:r>
              <w:rPr>
                <w:rFonts w:ascii="Arial" w:hAnsi="Arial" w:cs="Arial"/>
                <w:b/>
                <w:bCs/>
                <w:sz w:val="24"/>
                <w:szCs w:val="24"/>
              </w:rPr>
              <w:t>L’unité</w:t>
            </w:r>
            <w:r w:rsidRPr="002D6AF7">
              <w:rPr>
                <w:rFonts w:ascii="Arial" w:hAnsi="Arial" w:cs="Arial"/>
                <w:b/>
                <w:bCs/>
                <w:sz w:val="24"/>
                <w:szCs w:val="24"/>
              </w:rPr>
              <w:t> à: _______________ Francs CFA</w:t>
            </w:r>
          </w:p>
        </w:tc>
        <w:tc>
          <w:tcPr>
            <w:tcW w:w="1309" w:type="dxa"/>
          </w:tcPr>
          <w:p w:rsidR="00BA3781" w:rsidRDefault="00BA3781" w:rsidP="00B2451F">
            <w:pPr>
              <w:jc w:val="center"/>
              <w:rPr>
                <w:rFonts w:ascii="Arial" w:hAnsi="Arial" w:cs="Arial"/>
                <w:b/>
                <w:bCs/>
              </w:rPr>
            </w:pPr>
            <w:r>
              <w:rPr>
                <w:rFonts w:ascii="Arial" w:hAnsi="Arial" w:cs="Arial"/>
                <w:b/>
                <w:bCs/>
              </w:rPr>
              <w:t>u</w:t>
            </w:r>
          </w:p>
        </w:tc>
        <w:tc>
          <w:tcPr>
            <w:tcW w:w="1683" w:type="dxa"/>
          </w:tcPr>
          <w:p w:rsidR="00BA3781" w:rsidRPr="0038393D" w:rsidRDefault="00BA3781" w:rsidP="00B2451F">
            <w:pPr>
              <w:jc w:val="center"/>
              <w:rPr>
                <w:rFonts w:ascii="Arial" w:hAnsi="Arial" w:cs="Arial"/>
              </w:rPr>
            </w:pPr>
          </w:p>
        </w:tc>
      </w:tr>
      <w:tr w:rsidR="00BA3781" w:rsidRPr="0038393D" w:rsidTr="00565D05">
        <w:trPr>
          <w:gridAfter w:val="1"/>
          <w:wAfter w:w="160" w:type="dxa"/>
          <w:trHeight w:val="639"/>
        </w:trPr>
        <w:tc>
          <w:tcPr>
            <w:tcW w:w="1626" w:type="dxa"/>
            <w:vAlign w:val="center"/>
          </w:tcPr>
          <w:p w:rsidR="00BA3781" w:rsidRDefault="00BA3781" w:rsidP="00565D05">
            <w:pPr>
              <w:jc w:val="center"/>
              <w:rPr>
                <w:rFonts w:ascii="Arial" w:hAnsi="Arial" w:cs="Arial"/>
                <w:b/>
                <w:bCs/>
                <w:color w:val="000000"/>
              </w:rPr>
            </w:pPr>
            <w:r>
              <w:rPr>
                <w:rFonts w:ascii="Arial" w:hAnsi="Arial" w:cs="Arial"/>
                <w:b/>
                <w:bCs/>
                <w:color w:val="000000"/>
              </w:rPr>
              <w:t>LOT 300</w:t>
            </w:r>
          </w:p>
        </w:tc>
        <w:tc>
          <w:tcPr>
            <w:tcW w:w="5797" w:type="dxa"/>
            <w:tcBorders>
              <w:top w:val="single" w:sz="4" w:space="0" w:color="auto"/>
              <w:bottom w:val="single" w:sz="4" w:space="0" w:color="auto"/>
            </w:tcBorders>
          </w:tcPr>
          <w:p w:rsidR="00BA3781" w:rsidRPr="00861ECF" w:rsidRDefault="00BC07FD" w:rsidP="00565D05">
            <w:pPr>
              <w:pStyle w:val="Retraitcorpsdetexte3"/>
              <w:spacing w:after="0"/>
              <w:ind w:left="0"/>
              <w:rPr>
                <w:rFonts w:ascii="Arial" w:hAnsi="Arial" w:cs="Arial"/>
                <w:b/>
                <w:bCs/>
                <w:color w:val="000000"/>
                <w:sz w:val="24"/>
                <w:szCs w:val="24"/>
              </w:rPr>
            </w:pPr>
            <w:r>
              <w:rPr>
                <w:rFonts w:ascii="Arial" w:hAnsi="Arial" w:cs="Arial"/>
                <w:b/>
                <w:bCs/>
                <w:color w:val="000000"/>
                <w:sz w:val="24"/>
                <w:szCs w:val="24"/>
              </w:rPr>
              <w:t>DEBROUSSAILLAGE, DESHDERBAGE ET NETTOYAGE</w:t>
            </w:r>
          </w:p>
        </w:tc>
        <w:tc>
          <w:tcPr>
            <w:tcW w:w="1309" w:type="dxa"/>
          </w:tcPr>
          <w:p w:rsidR="00BA3781" w:rsidRDefault="00BA3781" w:rsidP="00565D05">
            <w:pPr>
              <w:jc w:val="center"/>
              <w:rPr>
                <w:rFonts w:ascii="Arial" w:hAnsi="Arial" w:cs="Arial"/>
                <w:b/>
                <w:bCs/>
              </w:rPr>
            </w:pPr>
          </w:p>
        </w:tc>
        <w:tc>
          <w:tcPr>
            <w:tcW w:w="1683" w:type="dxa"/>
          </w:tcPr>
          <w:p w:rsidR="00BA3781" w:rsidRPr="0038393D" w:rsidRDefault="00BA3781" w:rsidP="00565D05">
            <w:pPr>
              <w:jc w:val="center"/>
              <w:rPr>
                <w:rFonts w:ascii="Arial" w:hAnsi="Arial" w:cs="Arial"/>
              </w:rPr>
            </w:pPr>
          </w:p>
        </w:tc>
      </w:tr>
      <w:tr w:rsidR="00BA3781" w:rsidRPr="0038393D" w:rsidTr="00565D05">
        <w:trPr>
          <w:gridAfter w:val="1"/>
          <w:wAfter w:w="160" w:type="dxa"/>
          <w:trHeight w:val="2687"/>
        </w:trPr>
        <w:tc>
          <w:tcPr>
            <w:tcW w:w="1626" w:type="dxa"/>
            <w:vAlign w:val="center"/>
          </w:tcPr>
          <w:p w:rsidR="00BA3781" w:rsidRDefault="00BC07FD" w:rsidP="00565D05">
            <w:pPr>
              <w:jc w:val="center"/>
              <w:rPr>
                <w:rFonts w:ascii="Arial" w:hAnsi="Arial" w:cs="Arial"/>
                <w:b/>
                <w:bCs/>
                <w:color w:val="000000"/>
              </w:rPr>
            </w:pPr>
            <w:r>
              <w:rPr>
                <w:rFonts w:ascii="Arial" w:hAnsi="Arial" w:cs="Arial"/>
                <w:b/>
                <w:bCs/>
                <w:color w:val="000000"/>
              </w:rPr>
              <w:t>3</w:t>
            </w:r>
            <w:r w:rsidR="00BA3781">
              <w:rPr>
                <w:rFonts w:ascii="Arial" w:hAnsi="Arial" w:cs="Arial"/>
                <w:b/>
                <w:bCs/>
                <w:color w:val="000000"/>
              </w:rPr>
              <w:t>01</w:t>
            </w:r>
          </w:p>
        </w:tc>
        <w:tc>
          <w:tcPr>
            <w:tcW w:w="5797" w:type="dxa"/>
            <w:tcBorders>
              <w:top w:val="single" w:sz="4" w:space="0" w:color="auto"/>
              <w:bottom w:val="single" w:sz="4" w:space="0" w:color="auto"/>
            </w:tcBorders>
          </w:tcPr>
          <w:p w:rsidR="00BA3781" w:rsidRDefault="00BA3781" w:rsidP="00565D05">
            <w:pPr>
              <w:pStyle w:val="Retraitcorpsdetexte3"/>
              <w:spacing w:after="0"/>
              <w:ind w:left="0" w:hanging="1"/>
              <w:rPr>
                <w:rFonts w:ascii="Arial" w:hAnsi="Arial" w:cs="Arial"/>
                <w:bCs/>
                <w:color w:val="000000"/>
              </w:rPr>
            </w:pPr>
            <w:r w:rsidRPr="00A51CCC">
              <w:rPr>
                <w:rFonts w:ascii="Arial" w:hAnsi="Arial" w:cs="Arial"/>
                <w:bCs/>
                <w:color w:val="000000"/>
                <w:sz w:val="24"/>
                <w:szCs w:val="24"/>
              </w:rPr>
              <w:t>Ce prix rémunère dans les conditions générale</w:t>
            </w:r>
            <w:r>
              <w:rPr>
                <w:rFonts w:ascii="Arial" w:hAnsi="Arial" w:cs="Arial"/>
                <w:bCs/>
                <w:color w:val="000000"/>
                <w:sz w:val="24"/>
                <w:szCs w:val="24"/>
              </w:rPr>
              <w:t>s prévues au contrat,</w:t>
            </w:r>
            <w:r w:rsidRPr="00A33BC0">
              <w:rPr>
                <w:rFonts w:ascii="Arial" w:hAnsi="Arial" w:cs="Arial"/>
                <w:sz w:val="24"/>
                <w:szCs w:val="24"/>
              </w:rPr>
              <w:t>au</w:t>
            </w:r>
            <w:r w:rsidR="00BC07FD" w:rsidRPr="00BC07FD">
              <w:rPr>
                <w:rFonts w:ascii="Arial" w:hAnsi="Arial" w:cs="Arial"/>
                <w:bCs/>
                <w:sz w:val="22"/>
                <w:szCs w:val="22"/>
              </w:rPr>
              <w:t>mètre carré</w:t>
            </w:r>
            <w:r w:rsidR="00BC07FD">
              <w:rPr>
                <w:rFonts w:ascii="Arial" w:hAnsi="Arial" w:cs="Arial"/>
                <w:b/>
                <w:sz w:val="24"/>
                <w:szCs w:val="24"/>
              </w:rPr>
              <w:t xml:space="preserve">  (</w:t>
            </w:r>
            <w:r w:rsidR="00BC07FD" w:rsidRPr="00BC07FD">
              <w:rPr>
                <w:rFonts w:ascii="Arial" w:hAnsi="Arial" w:cs="Arial"/>
                <w:b/>
                <w:bCs/>
                <w:sz w:val="22"/>
                <w:szCs w:val="22"/>
              </w:rPr>
              <w:t>m</w:t>
            </w:r>
            <w:r w:rsidR="00BC07FD" w:rsidRPr="00BC07FD">
              <w:rPr>
                <w:rFonts w:ascii="Arial" w:hAnsi="Arial" w:cs="Arial"/>
                <w:b/>
                <w:bCs/>
                <w:sz w:val="22"/>
                <w:szCs w:val="22"/>
                <w:vertAlign w:val="superscript"/>
              </w:rPr>
              <w:t>2</w:t>
            </w:r>
            <w:r w:rsidRPr="00BC07FD">
              <w:rPr>
                <w:rFonts w:ascii="Arial" w:hAnsi="Arial" w:cs="Arial"/>
                <w:b/>
                <w:sz w:val="22"/>
                <w:szCs w:val="22"/>
              </w:rPr>
              <w:t>)</w:t>
            </w:r>
            <w:r w:rsidR="00BC07FD">
              <w:rPr>
                <w:rFonts w:ascii="Arial" w:hAnsi="Arial" w:cs="Arial"/>
                <w:bCs/>
                <w:color w:val="000000"/>
                <w:sz w:val="24"/>
                <w:szCs w:val="24"/>
              </w:rPr>
              <w:t>le défrichage sur 3 m de chaque côté des principales voies de la ville</w:t>
            </w:r>
          </w:p>
          <w:p w:rsidR="00BA3781" w:rsidRDefault="00BA3781" w:rsidP="00565D05">
            <w:pPr>
              <w:rPr>
                <w:rFonts w:ascii="Arial" w:hAnsi="Arial" w:cs="Arial"/>
                <w:b/>
                <w:bCs/>
              </w:rPr>
            </w:pPr>
            <w:r>
              <w:rPr>
                <w:rFonts w:ascii="Arial" w:hAnsi="Arial" w:cs="Arial"/>
                <w:b/>
                <w:bCs/>
              </w:rPr>
              <w:t xml:space="preserve">Le mètre carré </w:t>
            </w:r>
            <w:r w:rsidRPr="0099426E">
              <w:rPr>
                <w:rFonts w:ascii="Arial" w:hAnsi="Arial" w:cs="Arial"/>
                <w:b/>
                <w:bCs/>
              </w:rPr>
              <w:t>à: _______________ Francs CFA</w:t>
            </w:r>
          </w:p>
        </w:tc>
        <w:tc>
          <w:tcPr>
            <w:tcW w:w="1309" w:type="dxa"/>
          </w:tcPr>
          <w:p w:rsidR="00BA3781" w:rsidRPr="002575C5" w:rsidRDefault="00BA3781" w:rsidP="00565D05">
            <w:pPr>
              <w:jc w:val="center"/>
              <w:rPr>
                <w:rFonts w:ascii="Arial" w:hAnsi="Arial" w:cs="Arial"/>
                <w:b/>
                <w:bCs/>
                <w:vertAlign w:val="superscript"/>
              </w:rPr>
            </w:pPr>
            <w:r>
              <w:rPr>
                <w:rFonts w:ascii="Arial" w:hAnsi="Arial" w:cs="Arial"/>
                <w:b/>
                <w:bCs/>
              </w:rPr>
              <w:t xml:space="preserve"> m</w:t>
            </w:r>
            <w:r>
              <w:rPr>
                <w:rFonts w:ascii="Arial" w:hAnsi="Arial" w:cs="Arial"/>
                <w:b/>
                <w:bCs/>
                <w:vertAlign w:val="superscript"/>
              </w:rPr>
              <w:t>2</w:t>
            </w:r>
          </w:p>
        </w:tc>
        <w:tc>
          <w:tcPr>
            <w:tcW w:w="1683" w:type="dxa"/>
          </w:tcPr>
          <w:p w:rsidR="00BA3781" w:rsidRPr="0038393D" w:rsidRDefault="00BA3781" w:rsidP="00565D05">
            <w:pPr>
              <w:rPr>
                <w:rFonts w:ascii="Arial" w:hAnsi="Arial" w:cs="Arial"/>
              </w:rPr>
            </w:pPr>
          </w:p>
        </w:tc>
      </w:tr>
      <w:tr w:rsidR="00BA3781" w:rsidRPr="0038393D" w:rsidTr="00565D05">
        <w:trPr>
          <w:gridAfter w:val="1"/>
          <w:wAfter w:w="160" w:type="dxa"/>
          <w:trHeight w:val="520"/>
        </w:trPr>
        <w:tc>
          <w:tcPr>
            <w:tcW w:w="1626" w:type="dxa"/>
            <w:vAlign w:val="center"/>
          </w:tcPr>
          <w:p w:rsidR="00BA3781" w:rsidRDefault="00BC07FD" w:rsidP="00565D05">
            <w:pPr>
              <w:jc w:val="center"/>
              <w:rPr>
                <w:rFonts w:ascii="Arial" w:hAnsi="Arial" w:cs="Arial"/>
                <w:b/>
                <w:bCs/>
                <w:color w:val="000000"/>
              </w:rPr>
            </w:pPr>
            <w:r>
              <w:rPr>
                <w:rFonts w:ascii="Arial" w:hAnsi="Arial" w:cs="Arial"/>
                <w:b/>
                <w:bCs/>
                <w:color w:val="000000"/>
              </w:rPr>
              <w:t>3</w:t>
            </w:r>
            <w:r w:rsidR="00BA3781">
              <w:rPr>
                <w:rFonts w:ascii="Arial" w:hAnsi="Arial" w:cs="Arial"/>
                <w:b/>
                <w:bCs/>
                <w:color w:val="000000"/>
              </w:rPr>
              <w:t>01</w:t>
            </w:r>
          </w:p>
        </w:tc>
        <w:tc>
          <w:tcPr>
            <w:tcW w:w="5797" w:type="dxa"/>
            <w:tcBorders>
              <w:top w:val="single" w:sz="4" w:space="0" w:color="auto"/>
              <w:bottom w:val="single" w:sz="4" w:space="0" w:color="auto"/>
            </w:tcBorders>
          </w:tcPr>
          <w:p w:rsidR="00BC07FD" w:rsidRDefault="00BC07FD" w:rsidP="00BC07FD">
            <w:pPr>
              <w:pStyle w:val="Retraitcorpsdetexte3"/>
              <w:spacing w:after="0"/>
              <w:ind w:left="0" w:hanging="1"/>
              <w:rPr>
                <w:rFonts w:ascii="Arial" w:hAnsi="Arial" w:cs="Arial"/>
                <w:bCs/>
                <w:color w:val="000000"/>
              </w:rPr>
            </w:pPr>
            <w:r w:rsidRPr="00A51CCC">
              <w:rPr>
                <w:rFonts w:ascii="Arial" w:hAnsi="Arial" w:cs="Arial"/>
                <w:bCs/>
                <w:color w:val="000000"/>
                <w:sz w:val="24"/>
                <w:szCs w:val="24"/>
              </w:rPr>
              <w:t>Ce prix rémunère dans les conditions générale</w:t>
            </w:r>
            <w:r>
              <w:rPr>
                <w:rFonts w:ascii="Arial" w:hAnsi="Arial" w:cs="Arial"/>
                <w:bCs/>
                <w:color w:val="000000"/>
                <w:sz w:val="24"/>
                <w:szCs w:val="24"/>
              </w:rPr>
              <w:t>s prévues au contrat,</w:t>
            </w:r>
            <w:r w:rsidRPr="00A33BC0">
              <w:rPr>
                <w:rFonts w:ascii="Arial" w:hAnsi="Arial" w:cs="Arial"/>
                <w:sz w:val="24"/>
                <w:szCs w:val="24"/>
              </w:rPr>
              <w:t>au</w:t>
            </w:r>
            <w:r w:rsidRPr="00BC07FD">
              <w:rPr>
                <w:rFonts w:ascii="Arial" w:hAnsi="Arial" w:cs="Arial"/>
                <w:bCs/>
                <w:sz w:val="22"/>
                <w:szCs w:val="22"/>
              </w:rPr>
              <w:t>mètre carré</w:t>
            </w:r>
            <w:r>
              <w:rPr>
                <w:rFonts w:ascii="Arial" w:hAnsi="Arial" w:cs="Arial"/>
                <w:b/>
                <w:sz w:val="24"/>
                <w:szCs w:val="24"/>
              </w:rPr>
              <w:t xml:space="preserve">  (</w:t>
            </w:r>
            <w:r w:rsidRPr="00BC07FD">
              <w:rPr>
                <w:rFonts w:ascii="Arial" w:hAnsi="Arial" w:cs="Arial"/>
                <w:b/>
                <w:bCs/>
                <w:sz w:val="22"/>
                <w:szCs w:val="22"/>
              </w:rPr>
              <w:t>m</w:t>
            </w:r>
            <w:r w:rsidRPr="00BC07FD">
              <w:rPr>
                <w:rFonts w:ascii="Arial" w:hAnsi="Arial" w:cs="Arial"/>
                <w:b/>
                <w:bCs/>
                <w:sz w:val="22"/>
                <w:szCs w:val="22"/>
                <w:vertAlign w:val="superscript"/>
              </w:rPr>
              <w:t>2</w:t>
            </w:r>
            <w:r w:rsidRPr="00BC07FD">
              <w:rPr>
                <w:rFonts w:ascii="Arial" w:hAnsi="Arial" w:cs="Arial"/>
                <w:b/>
                <w:sz w:val="22"/>
                <w:szCs w:val="22"/>
              </w:rPr>
              <w:t>)</w:t>
            </w:r>
            <w:r>
              <w:rPr>
                <w:rFonts w:ascii="Arial" w:hAnsi="Arial" w:cs="Arial"/>
                <w:bCs/>
                <w:color w:val="000000"/>
                <w:sz w:val="24"/>
                <w:szCs w:val="24"/>
              </w:rPr>
              <w:t xml:space="preserve">le nettoyage des trois principales voies de la ville </w:t>
            </w:r>
          </w:p>
          <w:p w:rsidR="00BA3781" w:rsidRPr="00BC07FD" w:rsidRDefault="00BC07FD" w:rsidP="00BC07FD">
            <w:pPr>
              <w:pStyle w:val="Retraitcorpsdetexte3"/>
              <w:spacing w:after="0"/>
              <w:ind w:left="0" w:hanging="1"/>
              <w:rPr>
                <w:rFonts w:ascii="Arial" w:hAnsi="Arial" w:cs="Arial"/>
                <w:b/>
                <w:bCs/>
                <w:sz w:val="22"/>
                <w:szCs w:val="22"/>
              </w:rPr>
            </w:pPr>
            <w:r w:rsidRPr="00BC07FD">
              <w:rPr>
                <w:rFonts w:ascii="Arial" w:hAnsi="Arial" w:cs="Arial"/>
                <w:b/>
                <w:bCs/>
                <w:sz w:val="22"/>
                <w:szCs w:val="22"/>
              </w:rPr>
              <w:t>Le mètre carré à: _______________ Francs CFA</w:t>
            </w:r>
          </w:p>
        </w:tc>
        <w:tc>
          <w:tcPr>
            <w:tcW w:w="1309" w:type="dxa"/>
          </w:tcPr>
          <w:p w:rsidR="00BA3781" w:rsidRDefault="00BA3781" w:rsidP="00565D05">
            <w:pPr>
              <w:jc w:val="center"/>
              <w:rPr>
                <w:rFonts w:ascii="Arial" w:hAnsi="Arial" w:cs="Arial"/>
                <w:b/>
                <w:bCs/>
              </w:rPr>
            </w:pPr>
            <w:r>
              <w:rPr>
                <w:rFonts w:ascii="Arial" w:hAnsi="Arial" w:cs="Arial"/>
                <w:b/>
                <w:bCs/>
              </w:rPr>
              <w:t>m</w:t>
            </w:r>
            <w:r>
              <w:rPr>
                <w:rFonts w:ascii="Arial" w:hAnsi="Arial" w:cs="Arial"/>
                <w:b/>
                <w:bCs/>
                <w:vertAlign w:val="superscript"/>
              </w:rPr>
              <w:t>2</w:t>
            </w:r>
          </w:p>
        </w:tc>
        <w:tc>
          <w:tcPr>
            <w:tcW w:w="1683" w:type="dxa"/>
          </w:tcPr>
          <w:p w:rsidR="00BA3781" w:rsidRPr="0038393D" w:rsidRDefault="00BA3781" w:rsidP="00565D05">
            <w:pPr>
              <w:jc w:val="center"/>
              <w:rPr>
                <w:rFonts w:ascii="Arial" w:hAnsi="Arial" w:cs="Arial"/>
              </w:rPr>
            </w:pPr>
          </w:p>
        </w:tc>
      </w:tr>
    </w:tbl>
    <w:p w:rsidR="00A61674" w:rsidRDefault="00A61674" w:rsidP="00A61674"/>
    <w:p w:rsidR="00A61674"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CA32A1" w:rsidP="00A61674">
      <w:pPr>
        <w:tabs>
          <w:tab w:val="left" w:pos="3680"/>
        </w:tabs>
        <w:rPr>
          <w:sz w:val="36"/>
          <w:szCs w:val="36"/>
        </w:rPr>
      </w:pPr>
      <w:r w:rsidRPr="00CA32A1">
        <w:rPr>
          <w:rFonts w:ascii="Tahoma" w:hAnsi="Tahoma" w:cs="Tahoma"/>
          <w:b/>
          <w:noProof/>
        </w:rPr>
        <w:pict>
          <v:rect id="_x0000_s1120" style="position:absolute;margin-left:209.7pt;margin-top:7.55pt;width:114.55pt;height:107.55pt;z-index:251754496">
            <v:textbox>
              <w:txbxContent>
                <w:p w:rsidR="008F0D08" w:rsidRDefault="008F0D08" w:rsidP="006B32EB">
                  <w:r w:rsidRPr="00073B84">
                    <w:rPr>
                      <w:rFonts w:ascii="Cambria" w:hAnsi="Cambria"/>
                      <w:noProof/>
                      <w:sz w:val="14"/>
                      <w:szCs w:val="14"/>
                    </w:rPr>
                    <w:drawing>
                      <wp:inline distT="0" distB="0" distL="0" distR="0">
                        <wp:extent cx="1177133" cy="1316736"/>
                        <wp:effectExtent l="0" t="0" r="0" b="0"/>
                        <wp:docPr id="37"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335133"/>
                                </a:xfrm>
                                <a:prstGeom prst="rect">
                                  <a:avLst/>
                                </a:prstGeom>
                                <a:noFill/>
                                <a:ln>
                                  <a:noFill/>
                                </a:ln>
                              </pic:spPr>
                            </pic:pic>
                          </a:graphicData>
                        </a:graphic>
                      </wp:inline>
                    </w:drawing>
                  </w:r>
                </w:p>
              </w:txbxContent>
            </v:textbox>
          </v:rect>
        </w:pict>
      </w:r>
      <w:r w:rsidRPr="00CA32A1">
        <w:rPr>
          <w:rFonts w:ascii="Arial" w:hAnsi="Arial" w:cs="Arial"/>
          <w:noProof/>
          <w:sz w:val="36"/>
          <w:szCs w:val="36"/>
        </w:rPr>
        <w:pict>
          <v:shape id="_x0000_s1063" type="#_x0000_t202" style="position:absolute;margin-left:350.45pt;margin-top:.3pt;width:189pt;height:160.1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Default="008F0D08" w:rsidP="00A61674">
                  <w:pPr>
                    <w:jc w:val="center"/>
                    <w:rPr>
                      <w:rFonts w:ascii="Century Schoolbook" w:hAnsi="Century Schoolbook" w:cs="Arial"/>
                      <w:sz w:val="16"/>
                      <w:szCs w:val="16"/>
                      <w:lang w:val="en-GB"/>
                    </w:rPr>
                  </w:pPr>
                  <w:r>
                    <w:rPr>
                      <w:rFonts w:ascii="Century Schoolbook" w:hAnsi="Century Schoolbook" w:cs="Arial"/>
                      <w:sz w:val="16"/>
                      <w:szCs w:val="16"/>
                      <w:lang w:val="en-GB"/>
                    </w:rPr>
                    <w:t xml:space="preserve">INTERNAL CONTRACTS TENDERS BOARD </w:t>
                  </w:r>
                </w:p>
                <w:p w:rsidR="008F0D08" w:rsidRPr="00646827" w:rsidRDefault="008F0D08" w:rsidP="00A61674">
                  <w:pPr>
                    <w:jc w:val="center"/>
                    <w:rPr>
                      <w:sz w:val="20"/>
                      <w:szCs w:val="20"/>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836E2E" w:rsidRDefault="008F0D08" w:rsidP="00A61674">
                  <w:pPr>
                    <w:jc w:val="center"/>
                    <w:rPr>
                      <w:b/>
                      <w:bCs/>
                    </w:rPr>
                  </w:pPr>
                </w:p>
              </w:txbxContent>
            </v:textbox>
          </v:shape>
        </w:pict>
      </w:r>
      <w:r w:rsidRPr="00CA32A1">
        <w:rPr>
          <w:rFonts w:ascii="Arial" w:hAnsi="Arial" w:cs="Arial"/>
          <w:noProof/>
          <w:sz w:val="36"/>
          <w:szCs w:val="36"/>
        </w:rPr>
        <w:pict>
          <v:shape id="_x0000_s1064" type="#_x0000_t202" style="position:absolute;margin-left:-44.2pt;margin-top:.15pt;width:225pt;height:160.1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6B32EB" w:rsidP="006B32EB">
      <w:pPr>
        <w:pStyle w:val="Paragraphedeliste"/>
        <w:tabs>
          <w:tab w:val="left" w:pos="4992"/>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p>
    <w:p w:rsidR="00A61674" w:rsidRDefault="00A61674" w:rsidP="00A61674">
      <w:pPr>
        <w:tabs>
          <w:tab w:val="left" w:pos="3680"/>
        </w:tabs>
        <w:jc w:val="center"/>
        <w:rPr>
          <w:sz w:val="36"/>
          <w:szCs w:val="36"/>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Pr="00E16EF2" w:rsidRDefault="00A61674" w:rsidP="00A61674">
      <w:pPr>
        <w:rPr>
          <w:rFonts w:ascii="Bookman Old Style" w:hAnsi="Bookman Old Style"/>
          <w:b/>
          <w:bCs/>
        </w:rPr>
      </w:pPr>
    </w:p>
    <w:p w:rsidR="00A61674" w:rsidRDefault="00CA32A1" w:rsidP="00A61674">
      <w:pPr>
        <w:spacing w:before="90" w:after="90"/>
        <w:rPr>
          <w:rFonts w:ascii="Arial" w:hAnsi="Arial" w:cs="Arial"/>
          <w:b/>
          <w:bCs/>
        </w:rPr>
      </w:pPr>
      <w:r w:rsidRPr="00CA32A1">
        <w:rPr>
          <w:noProof/>
        </w:rPr>
        <w:pict>
          <v:roundrect id="_x0000_s1104" style="position:absolute;margin-left:-25.45pt;margin-top:27.05pt;width:538.5pt;height:134.25pt;z-index:2517043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" strokeweight="10.25pt">
            <v:stroke linestyle="thinThin"/>
          </v:roundrect>
        </w:pict>
      </w:r>
      <w:r w:rsidRPr="00CA32A1">
        <w:rPr>
          <w:rFonts w:ascii="Arial" w:hAnsi="Arial" w:cs="Arial"/>
          <w:noProof/>
          <w:sz w:val="36"/>
          <w:szCs w:val="36"/>
        </w:rPr>
        <w:pict>
          <v:shape id="Zone de texte 35" o:spid="_x0000_s1065" type="#_x0000_t202" style="position:absolute;margin-left:-406.45pt;margin-top:41.3pt;width:225pt;height:83.1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" strokecolor="white">
            <v:textbox>
              <w:txbxContent>
                <w:p w:rsidR="008F0D08" w:rsidRPr="001437BC" w:rsidRDefault="008F0D08" w:rsidP="00A61674">
                  <w:pPr>
                    <w:jc w:val="center"/>
                    <w:rPr>
                      <w:rFonts w:ascii="Arial" w:hAnsi="Arial" w:cs="Arial"/>
                      <w:sz w:val="18"/>
                      <w:szCs w:val="18"/>
                    </w:rPr>
                  </w:pPr>
                  <w:r w:rsidRPr="001437BC">
                    <w:rPr>
                      <w:rFonts w:ascii="Arial" w:hAnsi="Arial" w:cs="Arial"/>
                      <w:sz w:val="18"/>
                      <w:szCs w:val="18"/>
                    </w:rPr>
                    <w:t>REPUBLIQUE DU CAMEROUN</w:t>
                  </w:r>
                </w:p>
                <w:p w:rsidR="008F0D08" w:rsidRPr="001437BC" w:rsidRDefault="008F0D08" w:rsidP="00A61674">
                  <w:pPr>
                    <w:jc w:val="center"/>
                    <w:rPr>
                      <w:rFonts w:ascii="Arial" w:hAnsi="Arial" w:cs="Arial"/>
                      <w:i/>
                      <w:sz w:val="18"/>
                      <w:szCs w:val="18"/>
                    </w:rPr>
                  </w:pPr>
                  <w:r w:rsidRPr="001437BC">
                    <w:rPr>
                      <w:rFonts w:ascii="Arial" w:hAnsi="Arial" w:cs="Arial"/>
                      <w:i/>
                      <w:sz w:val="18"/>
                      <w:szCs w:val="18"/>
                    </w:rPr>
                    <w:t>Paix – Travail – Patrie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PRESIDENCE DE LA REPUBLIQUE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MINISTERE DES MARCHES PUBLICS</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DELEGATION REGIONALE DU SUD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 xml:space="preserve">DELEGATION DEPARTEMENTALE </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 LA VALLEE DU NTEM</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COMMISSION DEPARTEMENTALE DE P</w:t>
                  </w:r>
                  <w:r>
                    <w:rPr>
                      <w:rFonts w:ascii="Arial" w:hAnsi="Arial" w:cs="Arial"/>
                      <w:sz w:val="18"/>
                      <w:szCs w:val="18"/>
                    </w:rPr>
                    <w:t>ASSATION DES MARCHES DE LA VALLEE DU NTEM</w:t>
                  </w:r>
                </w:p>
                <w:p w:rsidR="008F0D08" w:rsidRPr="00616CC5" w:rsidRDefault="008F0D08" w:rsidP="00A61674">
                  <w:pPr>
                    <w:jc w:val="center"/>
                    <w:rPr>
                      <w:rFonts w:ascii="Arial" w:hAnsi="Arial" w:cs="Arial"/>
                      <w:b/>
                      <w:lang w:val="en-US"/>
                    </w:rPr>
                  </w:pPr>
                  <w:r w:rsidRPr="00616CC5">
                    <w:rPr>
                      <w:rFonts w:ascii="Arial" w:hAnsi="Arial" w:cs="Arial"/>
                      <w:b/>
                      <w:sz w:val="22"/>
                      <w:szCs w:val="22"/>
                      <w:lang w:val="en-US"/>
                    </w:rPr>
                    <w:t>----------</w:t>
                  </w:r>
                </w:p>
                <w:p w:rsidR="008F0D08" w:rsidRPr="001437BC" w:rsidRDefault="008F0D08" w:rsidP="00A61674">
                  <w:pPr>
                    <w:jc w:val="center"/>
                    <w:rPr>
                      <w:rFonts w:ascii="Arial" w:hAnsi="Arial" w:cs="Arial"/>
                      <w:sz w:val="18"/>
                      <w:szCs w:val="18"/>
                      <w:lang w:val="en-US"/>
                    </w:rPr>
                  </w:pPr>
                  <w:r>
                    <w:rPr>
                      <w:rFonts w:ascii="Arial" w:hAnsi="Arial" w:cs="Arial"/>
                      <w:sz w:val="18"/>
                      <w:szCs w:val="18"/>
                      <w:lang w:val="en-US"/>
                    </w:rPr>
                    <w:t>BP 173 AMBAM Tél: 2 22 48 24 81</w:t>
                  </w:r>
                </w:p>
                <w:p w:rsidR="008F0D08" w:rsidRPr="008409FE" w:rsidRDefault="008F0D08" w:rsidP="00A61674">
                  <w:pPr>
                    <w:jc w:val="center"/>
                    <w:rPr>
                      <w:sz w:val="18"/>
                      <w:szCs w:val="18"/>
                    </w:rPr>
                  </w:pPr>
                </w:p>
              </w:txbxContent>
            </v:textbox>
          </v:shape>
        </w:pict>
      </w:r>
    </w:p>
    <w:p w:rsidR="00A61674" w:rsidRDefault="00CA32A1" w:rsidP="00A61674">
      <w:r>
        <w:rPr>
          <w:noProof/>
        </w:rPr>
        <w:pict>
          <v:shape id="_x0000_s1066" type="#_x0000_t202" style="position:absolute;margin-left:.05pt;margin-top:14pt;width:495.6pt;height:117.7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" stroked="f">
            <v:textbox>
              <w:txbxContent>
                <w:p w:rsidR="008F0D08" w:rsidRDefault="008F0D08" w:rsidP="002575C5">
                  <w:pPr>
                    <w:spacing w:line="276" w:lineRule="auto"/>
                    <w:jc w:val="center"/>
                    <w:rPr>
                      <w:b/>
                      <w:sz w:val="28"/>
                      <w:szCs w:val="28"/>
                    </w:rPr>
                  </w:pPr>
                </w:p>
                <w:p w:rsidR="008F0D08" w:rsidRPr="002575C5" w:rsidRDefault="008F0D08" w:rsidP="002575C5">
                  <w:pPr>
                    <w:spacing w:line="276" w:lineRule="auto"/>
                    <w:jc w:val="center"/>
                    <w:rPr>
                      <w:b/>
                      <w:sz w:val="28"/>
                      <w:szCs w:val="28"/>
                    </w:rPr>
                  </w:pPr>
                  <w:r w:rsidRPr="002575C5">
                    <w:rPr>
                      <w:b/>
                      <w:sz w:val="28"/>
                      <w:szCs w:val="28"/>
                    </w:rPr>
                    <w:t xml:space="preserve">DOSSIER D’APPEL D’OFFRES NATIONAL OUVERT EN PROCEDURE D’URGENCE No …………………….. </w:t>
                  </w:r>
                  <w:r>
                    <w:rPr>
                      <w:b/>
                      <w:sz w:val="28"/>
                      <w:szCs w:val="28"/>
                    </w:rPr>
                    <w:t>DU …………………..</w:t>
                  </w:r>
                  <w:r w:rsidRPr="002575C5">
                    <w:rPr>
                      <w:b/>
                      <w:sz w:val="28"/>
                      <w:szCs w:val="28"/>
                    </w:rPr>
                    <w:t xml:space="preserve"> POUR LES TRAVAUX DE  LUTTE CONTRE L’INSALUBRITE  DANS LA COMMUNE DE  BIWONG BANE</w:t>
                  </w:r>
                </w:p>
                <w:p w:rsidR="008F0D08" w:rsidRPr="002575C5" w:rsidRDefault="008F0D08" w:rsidP="00A61674">
                  <w:pPr>
                    <w:spacing w:line="276" w:lineRule="auto"/>
                    <w:jc w:val="center"/>
                    <w:rPr>
                      <w:b/>
                      <w:sz w:val="28"/>
                      <w:szCs w:val="28"/>
                    </w:rPr>
                  </w:pPr>
                </w:p>
                <w:p w:rsidR="008F0D08" w:rsidRPr="002575C5" w:rsidRDefault="008F0D08" w:rsidP="00A61674">
                  <w:pPr>
                    <w:jc w:val="both"/>
                    <w:rPr>
                      <w:rFonts w:ascii="Arial" w:hAnsi="Arial" w:cs="Arial"/>
                      <w:szCs w:val="32"/>
                    </w:rPr>
                  </w:pPr>
                </w:p>
              </w:txbxContent>
            </v:textbox>
          </v:shape>
        </w:pict>
      </w:r>
    </w:p>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CA32A1" w:rsidP="00A61674">
      <w:r w:rsidRPr="00CA32A1">
        <w:rPr>
          <w:rFonts w:ascii="Arial" w:hAnsi="Arial" w:cs="Arial"/>
          <w:noProof/>
          <w:sz w:val="36"/>
          <w:szCs w:val="36"/>
        </w:rPr>
        <w:pict>
          <v:shape id="_x0000_s1067" type="#_x0000_t202" style="position:absolute;margin-left:591.2pt;margin-top:1pt;width:189pt;height:160.1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" strokecolor="white">
            <v:textbox>
              <w:txbxContent>
                <w:p w:rsidR="008F0D08" w:rsidRPr="008409FE" w:rsidRDefault="008F0D08" w:rsidP="00A61674">
                  <w:pPr>
                    <w:jc w:val="center"/>
                    <w:rPr>
                      <w:sz w:val="18"/>
                      <w:szCs w:val="18"/>
                      <w:lang w:val="en-GB"/>
                    </w:rPr>
                  </w:pPr>
                  <w:smartTag w:uri="urn:schemas-microsoft-com:office:smarttags" w:element="place">
                    <w:smartTag w:uri="urn:schemas-microsoft-com:office:smarttags" w:element="PlaceType">
                      <w:r w:rsidRPr="008409FE">
                        <w:rPr>
                          <w:sz w:val="18"/>
                          <w:szCs w:val="18"/>
                          <w:lang w:val="en-GB"/>
                        </w:rPr>
                        <w:t>REPUBLIC</w:t>
                      </w:r>
                    </w:smartTag>
                    <w:r w:rsidRPr="008409FE">
                      <w:rPr>
                        <w:sz w:val="18"/>
                        <w:szCs w:val="18"/>
                        <w:lang w:val="en-GB"/>
                      </w:rPr>
                      <w:t xml:space="preserve"> OF </w:t>
                    </w:r>
                    <w:smartTag w:uri="urn:schemas-microsoft-com:office:smarttags" w:element="PlaceName">
                      <w:r w:rsidRPr="008409FE">
                        <w:rPr>
                          <w:sz w:val="18"/>
                          <w:szCs w:val="18"/>
                          <w:lang w:val="en-GB"/>
                        </w:rPr>
                        <w:t>CAMEROON</w:t>
                      </w:r>
                    </w:smartTag>
                  </w:smartTag>
                </w:p>
                <w:p w:rsidR="008F0D08" w:rsidRPr="008409FE" w:rsidRDefault="008F0D08" w:rsidP="00A61674">
                  <w:pPr>
                    <w:jc w:val="center"/>
                    <w:rPr>
                      <w:i/>
                      <w:sz w:val="18"/>
                      <w:szCs w:val="18"/>
                      <w:lang w:val="en-GB"/>
                    </w:rPr>
                  </w:pPr>
                  <w:r w:rsidRPr="008409FE">
                    <w:rPr>
                      <w:i/>
                      <w:sz w:val="18"/>
                      <w:szCs w:val="18"/>
                      <w:lang w:val="en-GB"/>
                    </w:rPr>
                    <w:t>Peace – Work– Fatherland</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PRESIDENCY OF REPUBLIC</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MINISTRY OF PUBLIC CONTRACTS</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SOUTH REGIONAL DELEGATION</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smartTag w:uri="urn:schemas-microsoft-com:office:smarttags" w:element="place">
                    <w:smartTag w:uri="urn:schemas-microsoft-com:office:smarttags" w:element="PlaceName">
                      <w:r w:rsidRPr="008409FE">
                        <w:rPr>
                          <w:sz w:val="18"/>
                          <w:szCs w:val="18"/>
                          <w:lang w:val="en-GB"/>
                        </w:rPr>
                        <w:t>NTEM</w:t>
                      </w:r>
                    </w:smartTag>
                    <w:smartTag w:uri="urn:schemas-microsoft-com:office:smarttags" w:element="PlaceType">
                      <w:r w:rsidRPr="008409FE">
                        <w:rPr>
                          <w:sz w:val="18"/>
                          <w:szCs w:val="18"/>
                          <w:lang w:val="en-GB"/>
                        </w:rPr>
                        <w:t>VALLEY</w:t>
                      </w:r>
                    </w:smartTag>
                  </w:smartTag>
                  <w:r w:rsidRPr="008409FE">
                    <w:rPr>
                      <w:sz w:val="18"/>
                      <w:szCs w:val="18"/>
                      <w:lang w:val="en-GB"/>
                    </w:rPr>
                    <w:t xml:space="preserve"> DIVISIONAL DELEGATION</w:t>
                  </w:r>
                </w:p>
                <w:p w:rsidR="008F0D08" w:rsidRDefault="008F0D08" w:rsidP="00A61674">
                  <w:pPr>
                    <w:jc w:val="center"/>
                    <w:rPr>
                      <w:sz w:val="18"/>
                      <w:szCs w:val="18"/>
                      <w:lang w:val="en-GB"/>
                    </w:rPr>
                  </w:pPr>
                  <w:r w:rsidRPr="008409FE">
                    <w:rPr>
                      <w:sz w:val="18"/>
                      <w:szCs w:val="18"/>
                      <w:lang w:val="en-GB"/>
                    </w:rPr>
                    <w:t>*******</w:t>
                  </w:r>
                </w:p>
                <w:p w:rsidR="008F0D08" w:rsidRPr="001437BC" w:rsidRDefault="008F0D08" w:rsidP="00A61674">
                  <w:pPr>
                    <w:jc w:val="center"/>
                    <w:rPr>
                      <w:rFonts w:ascii="Arial" w:hAnsi="Arial" w:cs="Arial"/>
                      <w:sz w:val="18"/>
                      <w:szCs w:val="18"/>
                      <w:lang w:val="en-US"/>
                    </w:rPr>
                  </w:pPr>
                  <w:r w:rsidRPr="001437BC">
                    <w:rPr>
                      <w:rFonts w:ascii="Arial" w:hAnsi="Arial" w:cs="Arial"/>
                      <w:sz w:val="18"/>
                      <w:szCs w:val="18"/>
                      <w:lang w:val="en-US"/>
                    </w:rPr>
                    <w:t>DIVISIONAL CONTRACTS TENDER BOARD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8409FE" w:rsidRDefault="008F0D08" w:rsidP="00A61674">
                  <w:pPr>
                    <w:jc w:val="center"/>
                    <w:rPr>
                      <w:sz w:val="18"/>
                      <w:szCs w:val="18"/>
                      <w:lang w:val="en-GB"/>
                    </w:rPr>
                  </w:pPr>
                </w:p>
                <w:p w:rsidR="008F0D08" w:rsidRPr="00836E2E" w:rsidRDefault="008F0D08" w:rsidP="00A61674">
                  <w:pPr>
                    <w:jc w:val="center"/>
                    <w:rPr>
                      <w:b/>
                      <w:bCs/>
                    </w:rPr>
                  </w:pPr>
                </w:p>
              </w:txbxContent>
            </v:textbox>
          </v:shape>
        </w:pict>
      </w:r>
    </w:p>
    <w:p w:rsidR="00A61674" w:rsidRPr="00B56013" w:rsidRDefault="00A61674" w:rsidP="00A61674"/>
    <w:p w:rsidR="00A61674" w:rsidRPr="00B56013"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spacing w:line="480" w:lineRule="auto"/>
        <w:rPr>
          <w:rFonts w:ascii="Arial" w:hAnsi="Arial" w:cs="Arial"/>
          <w:sz w:val="32"/>
          <w:szCs w:val="32"/>
        </w:rPr>
      </w:pPr>
      <w:r w:rsidRPr="00854752">
        <w:rPr>
          <w:rFonts w:ascii="Arial" w:hAnsi="Arial" w:cs="Arial"/>
          <w:sz w:val="32"/>
          <w:szCs w:val="32"/>
        </w:rPr>
        <w:t>FINANCEMENT : BIP</w:t>
      </w:r>
      <w:r>
        <w:rPr>
          <w:rFonts w:ascii="Arial" w:hAnsi="Arial" w:cs="Arial"/>
          <w:sz w:val="32"/>
          <w:szCs w:val="32"/>
        </w:rPr>
        <w:t xml:space="preserve"> MINEPDED</w:t>
      </w:r>
    </w:p>
    <w:p w:rsidR="00A61674" w:rsidRPr="00854752" w:rsidRDefault="00A61674" w:rsidP="00A61674">
      <w:pPr>
        <w:spacing w:line="480" w:lineRule="auto"/>
        <w:rPr>
          <w:rFonts w:ascii="Arial" w:hAnsi="Arial" w:cs="Arial"/>
          <w:sz w:val="32"/>
          <w:szCs w:val="32"/>
        </w:rPr>
      </w:pPr>
      <w:r>
        <w:rPr>
          <w:rFonts w:ascii="Arial" w:hAnsi="Arial" w:cs="Arial"/>
          <w:sz w:val="32"/>
          <w:szCs w:val="32"/>
        </w:rPr>
        <w:t>EXERCICE </w:t>
      </w:r>
      <w:r w:rsidR="002575C5">
        <w:rPr>
          <w:rFonts w:ascii="Arial" w:hAnsi="Arial" w:cs="Arial"/>
          <w:sz w:val="32"/>
          <w:szCs w:val="32"/>
        </w:rPr>
        <w:t>: 2023</w:t>
      </w:r>
    </w:p>
    <w:p w:rsidR="00A61674" w:rsidRPr="002575C5" w:rsidRDefault="00A61674" w:rsidP="00A61674">
      <w:pPr>
        <w:spacing w:line="480" w:lineRule="auto"/>
        <w:rPr>
          <w:rFonts w:ascii="Arial" w:hAnsi="Arial" w:cs="Arial"/>
          <w:sz w:val="32"/>
          <w:szCs w:val="32"/>
        </w:rPr>
      </w:pPr>
      <w:r w:rsidRPr="002575C5">
        <w:rPr>
          <w:rFonts w:ascii="Arial" w:hAnsi="Arial" w:cs="Arial"/>
          <w:sz w:val="32"/>
          <w:szCs w:val="32"/>
        </w:rPr>
        <w:t>AUTORISATIONS  DE DEPENSE </w:t>
      </w:r>
    </w:p>
    <w:p w:rsidR="00A61674" w:rsidRPr="002575C5" w:rsidRDefault="00A61674" w:rsidP="00A61674">
      <w:pPr>
        <w:spacing w:line="480" w:lineRule="auto"/>
        <w:rPr>
          <w:rFonts w:ascii="Arial" w:hAnsi="Arial" w:cs="Arial"/>
          <w:sz w:val="32"/>
          <w:szCs w:val="32"/>
        </w:rPr>
      </w:pPr>
      <w:r w:rsidRPr="002575C5">
        <w:rPr>
          <w:rFonts w:ascii="Arial" w:hAnsi="Arial" w:cs="Arial"/>
          <w:sz w:val="32"/>
          <w:szCs w:val="32"/>
        </w:rPr>
        <w:t xml:space="preserve">IMPUTATION BUDGETAIRE:  </w:t>
      </w:r>
    </w:p>
    <w:p w:rsidR="00A61674" w:rsidRPr="003B570C" w:rsidRDefault="00A61674" w:rsidP="00A61674">
      <w:pPr>
        <w:tabs>
          <w:tab w:val="left" w:pos="3680"/>
        </w:tabs>
        <w:rPr>
          <w:rFonts w:ascii="Arial" w:hAnsi="Arial" w:cs="Arial"/>
          <w:sz w:val="44"/>
          <w:szCs w:val="44"/>
        </w:rPr>
      </w:pPr>
    </w:p>
    <w:p w:rsidR="00A61674" w:rsidRPr="00E16EF2" w:rsidRDefault="00A61674" w:rsidP="00A61674">
      <w:pPr>
        <w:rPr>
          <w:rFonts w:ascii="Bookman Old Style" w:hAnsi="Bookman Old Style"/>
          <w:b/>
          <w:bCs/>
        </w:rPr>
      </w:pPr>
    </w:p>
    <w:p w:rsidR="00A61674" w:rsidRDefault="00A61674" w:rsidP="00A61674">
      <w:pPr>
        <w:tabs>
          <w:tab w:val="left" w:pos="1440"/>
        </w:tabs>
        <w:spacing w:line="360" w:lineRule="auto"/>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Pr="0094268D" w:rsidRDefault="00A61674" w:rsidP="00A61674">
      <w:pPr>
        <w:spacing w:line="480" w:lineRule="auto"/>
        <w:rPr>
          <w:rFonts w:ascii="Arial" w:hAnsi="Arial" w:cs="Arial"/>
          <w:sz w:val="32"/>
          <w:szCs w:val="32"/>
        </w:rPr>
      </w:pPr>
    </w:p>
    <w:p w:rsidR="00A61674" w:rsidRDefault="00A61674" w:rsidP="00A61674">
      <w:pPr>
        <w:tabs>
          <w:tab w:val="left" w:pos="3680"/>
        </w:tabs>
        <w:jc w:val="center"/>
        <w:rPr>
          <w:rFonts w:ascii="Arial" w:hAnsi="Arial" w:cs="Arial"/>
          <w:sz w:val="44"/>
          <w:szCs w:val="44"/>
        </w:rPr>
      </w:pPr>
    </w:p>
    <w:p w:rsidR="00A61674" w:rsidRPr="002575C5" w:rsidRDefault="00A61674" w:rsidP="00A61674">
      <w:pPr>
        <w:tabs>
          <w:tab w:val="left" w:pos="3680"/>
        </w:tabs>
        <w:jc w:val="center"/>
        <w:rPr>
          <w:rFonts w:ascii="Arial" w:hAnsi="Arial" w:cs="Arial"/>
          <w:sz w:val="44"/>
          <w:szCs w:val="44"/>
        </w:rPr>
      </w:pPr>
      <w:r>
        <w:rPr>
          <w:rFonts w:ascii="Arial" w:hAnsi="Arial" w:cs="Arial"/>
          <w:sz w:val="44"/>
          <w:szCs w:val="44"/>
        </w:rPr>
        <w:t xml:space="preserve">DOSSIER D’APPEL D’OFFRES </w:t>
      </w:r>
      <w:r w:rsidRPr="002575C5">
        <w:rPr>
          <w:rFonts w:ascii="Arial" w:hAnsi="Arial" w:cs="Arial"/>
          <w:sz w:val="44"/>
          <w:szCs w:val="44"/>
        </w:rPr>
        <w:t>N°…..</w:t>
      </w:r>
    </w:p>
    <w:p w:rsidR="00A61674" w:rsidRPr="0094268D" w:rsidRDefault="00A61674" w:rsidP="00A61674">
      <w:pPr>
        <w:tabs>
          <w:tab w:val="left" w:pos="3680"/>
        </w:tabs>
        <w:jc w:val="center"/>
        <w:rPr>
          <w:i/>
          <w:sz w:val="36"/>
          <w:szCs w:val="36"/>
        </w:rPr>
      </w:pPr>
      <w:r w:rsidRPr="007F6306">
        <w:rPr>
          <w:i/>
          <w:sz w:val="36"/>
          <w:szCs w:val="36"/>
        </w:rPr>
        <w:t>PIÈCE 6 : MODÈLE DE SOUS-DETAIL DES PRIX</w:t>
      </w:r>
    </w:p>
    <w:tbl>
      <w:tblPr>
        <w:tblW w:w="9595" w:type="dxa"/>
        <w:tblInd w:w="50" w:type="dxa"/>
        <w:tblCellMar>
          <w:left w:w="70" w:type="dxa"/>
          <w:right w:w="70" w:type="dxa"/>
        </w:tblCellMar>
        <w:tblLook w:val="0000"/>
      </w:tblPr>
      <w:tblGrid>
        <w:gridCol w:w="1514"/>
        <w:gridCol w:w="2977"/>
        <w:gridCol w:w="1917"/>
        <w:gridCol w:w="1701"/>
        <w:gridCol w:w="1486"/>
      </w:tblGrid>
      <w:tr w:rsidR="00A61674" w:rsidTr="00565D05">
        <w:trPr>
          <w:trHeight w:val="322"/>
        </w:trPr>
        <w:tc>
          <w:tcPr>
            <w:tcW w:w="9595" w:type="dxa"/>
            <w:gridSpan w:val="5"/>
            <w:vMerge w:val="restart"/>
            <w:tcBorders>
              <w:top w:val="nil"/>
              <w:left w:val="nil"/>
              <w:bottom w:val="single" w:sz="4" w:space="0" w:color="000000"/>
              <w:right w:val="nil"/>
            </w:tcBorders>
            <w:shd w:val="clear" w:color="auto" w:fill="auto"/>
            <w:vAlign w:val="bottom"/>
          </w:tcPr>
          <w:p w:rsidR="00A61674" w:rsidRDefault="00A61674" w:rsidP="00565D05">
            <w:pPr>
              <w:jc w:val="center"/>
              <w:rPr>
                <w:rFonts w:ascii="Arial" w:hAnsi="Arial" w:cs="Arial"/>
                <w:b/>
                <w:bCs/>
                <w:sz w:val="28"/>
                <w:szCs w:val="28"/>
              </w:rPr>
            </w:pPr>
            <w:r>
              <w:rPr>
                <w:rFonts w:ascii="Arial" w:hAnsi="Arial" w:cs="Arial"/>
                <w:b/>
                <w:bCs/>
                <w:sz w:val="28"/>
                <w:szCs w:val="28"/>
              </w:rPr>
              <w:t>SOUS-DETAIL DES PRIX</w:t>
            </w:r>
          </w:p>
        </w:tc>
      </w:tr>
      <w:tr w:rsidR="00A61674" w:rsidTr="00565D05">
        <w:trPr>
          <w:trHeight w:val="322"/>
        </w:trPr>
        <w:tc>
          <w:tcPr>
            <w:tcW w:w="9595" w:type="dxa"/>
            <w:gridSpan w:val="5"/>
            <w:vMerge/>
            <w:tcBorders>
              <w:top w:val="nil"/>
              <w:left w:val="nil"/>
              <w:bottom w:val="single" w:sz="4" w:space="0" w:color="000000"/>
              <w:right w:val="nil"/>
            </w:tcBorders>
            <w:vAlign w:val="center"/>
          </w:tcPr>
          <w:p w:rsidR="00A61674" w:rsidRDefault="00A61674" w:rsidP="00565D05">
            <w:pPr>
              <w:rPr>
                <w:rFonts w:ascii="Arial" w:hAnsi="Arial" w:cs="Arial"/>
                <w:b/>
                <w:bCs/>
                <w:sz w:val="28"/>
                <w:szCs w:val="28"/>
              </w:rPr>
            </w:pPr>
          </w:p>
        </w:tc>
      </w:tr>
      <w:tr w:rsidR="00A61674" w:rsidTr="00565D05">
        <w:trPr>
          <w:trHeight w:val="242"/>
        </w:trPr>
        <w:tc>
          <w:tcPr>
            <w:tcW w:w="959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A61674" w:rsidRDefault="00A61674" w:rsidP="00565D05">
            <w:pPr>
              <w:rPr>
                <w:rFonts w:ascii="Arial" w:hAnsi="Arial" w:cs="Arial"/>
                <w:b/>
                <w:bCs/>
                <w:sz w:val="18"/>
                <w:szCs w:val="18"/>
              </w:rPr>
            </w:pPr>
            <w:r>
              <w:rPr>
                <w:rFonts w:ascii="Arial" w:hAnsi="Arial" w:cs="Arial"/>
                <w:b/>
                <w:bCs/>
                <w:sz w:val="18"/>
                <w:szCs w:val="18"/>
              </w:rPr>
              <w:t xml:space="preserve">DESIGNATION: </w:t>
            </w:r>
          </w:p>
        </w:tc>
      </w:tr>
      <w:tr w:rsidR="00A61674" w:rsidTr="00565D05">
        <w:trPr>
          <w:trHeight w:val="242"/>
        </w:trPr>
        <w:tc>
          <w:tcPr>
            <w:tcW w:w="1514" w:type="dxa"/>
            <w:tcBorders>
              <w:top w:val="nil"/>
              <w:left w:val="single" w:sz="4" w:space="0" w:color="auto"/>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N° prix</w:t>
            </w: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Rendement journalier</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Quantité totale</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Unité</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Durée activité</w:t>
            </w:r>
          </w:p>
        </w:tc>
      </w:tr>
      <w:tr w:rsidR="00A61674" w:rsidTr="00565D05">
        <w:trPr>
          <w:trHeight w:val="242"/>
        </w:trPr>
        <w:tc>
          <w:tcPr>
            <w:tcW w:w="1514" w:type="dxa"/>
            <w:tcBorders>
              <w:top w:val="nil"/>
              <w:left w:val="single" w:sz="4" w:space="0" w:color="auto"/>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sz w:val="20"/>
                <w:szCs w:val="20"/>
              </w:rPr>
            </w:pP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sz w:val="20"/>
                <w:szCs w:val="20"/>
              </w:rPr>
            </w:pP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sz w:val="20"/>
                <w:szCs w:val="20"/>
              </w:rPr>
            </w:pPr>
          </w:p>
        </w:tc>
      </w:tr>
      <w:tr w:rsidR="00A61674" w:rsidTr="00565D05">
        <w:trPr>
          <w:trHeight w:val="242"/>
        </w:trPr>
        <w:tc>
          <w:tcPr>
            <w:tcW w:w="1514"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A61674" w:rsidRDefault="00A61674" w:rsidP="00565D05">
            <w:pPr>
              <w:jc w:val="center"/>
              <w:rPr>
                <w:rFonts w:ascii="Arial" w:hAnsi="Arial" w:cs="Arial"/>
                <w:b/>
                <w:bCs/>
                <w:sz w:val="28"/>
                <w:szCs w:val="28"/>
              </w:rPr>
            </w:pPr>
            <w:r>
              <w:rPr>
                <w:rFonts w:ascii="Arial" w:hAnsi="Arial" w:cs="Arial"/>
                <w:b/>
                <w:bCs/>
                <w:sz w:val="28"/>
                <w:szCs w:val="28"/>
              </w:rPr>
              <w:t xml:space="preserve">        Main d'œuvre</w:t>
            </w: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CATEGORIE</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Salaire journalier</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Jours facturés</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Montant</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20"/>
                <w:szCs w:val="20"/>
              </w:rPr>
            </w:pP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20"/>
                <w:szCs w:val="20"/>
              </w:rPr>
            </w:pP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20"/>
                <w:szCs w:val="20"/>
              </w:rPr>
            </w:pP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6595" w:type="dxa"/>
            <w:gridSpan w:val="3"/>
            <w:tcBorders>
              <w:top w:val="single" w:sz="4" w:space="0" w:color="auto"/>
              <w:left w:val="nil"/>
              <w:bottom w:val="single" w:sz="4" w:space="0" w:color="auto"/>
              <w:right w:val="single" w:sz="4" w:space="0" w:color="auto"/>
            </w:tcBorders>
            <w:shd w:val="clear" w:color="auto" w:fill="auto"/>
            <w:vAlign w:val="bottom"/>
          </w:tcPr>
          <w:p w:rsidR="00A61674" w:rsidRDefault="00A61674" w:rsidP="00565D05">
            <w:pPr>
              <w:jc w:val="right"/>
              <w:rPr>
                <w:rFonts w:ascii="Arial" w:hAnsi="Arial" w:cs="Arial"/>
                <w:b/>
                <w:bCs/>
                <w:sz w:val="18"/>
                <w:szCs w:val="18"/>
              </w:rPr>
            </w:pPr>
            <w:r>
              <w:rPr>
                <w:rFonts w:ascii="Arial" w:hAnsi="Arial" w:cs="Arial"/>
                <w:b/>
                <w:bCs/>
                <w:sz w:val="18"/>
                <w:szCs w:val="18"/>
              </w:rPr>
              <w:t>TOTAL A</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b/>
                <w:bCs/>
                <w:sz w:val="18"/>
                <w:szCs w:val="18"/>
              </w:rPr>
            </w:pPr>
          </w:p>
        </w:tc>
      </w:tr>
      <w:tr w:rsidR="00A61674" w:rsidTr="00565D05">
        <w:trPr>
          <w:trHeight w:val="242"/>
        </w:trPr>
        <w:tc>
          <w:tcPr>
            <w:tcW w:w="1514"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A61674" w:rsidRDefault="00A61674" w:rsidP="00565D05">
            <w:pPr>
              <w:jc w:val="center"/>
              <w:rPr>
                <w:rFonts w:ascii="Arial" w:hAnsi="Arial" w:cs="Arial"/>
                <w:b/>
                <w:bCs/>
                <w:sz w:val="28"/>
                <w:szCs w:val="28"/>
              </w:rPr>
            </w:pPr>
            <w:r>
              <w:rPr>
                <w:rFonts w:ascii="Arial" w:hAnsi="Arial" w:cs="Arial"/>
                <w:b/>
                <w:bCs/>
                <w:sz w:val="28"/>
                <w:szCs w:val="28"/>
              </w:rPr>
              <w:t xml:space="preserve">       Matériel et Engins</w:t>
            </w: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TYPE</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Taux journalier</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Jours facturés</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Montant</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Petit matériel</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nil"/>
              <w:right w:val="nil"/>
            </w:tcBorders>
            <w:shd w:val="clear" w:color="auto" w:fill="auto"/>
            <w:noWrap/>
            <w:vAlign w:val="bottom"/>
          </w:tcPr>
          <w:p w:rsidR="00A61674" w:rsidRDefault="00A61674" w:rsidP="00565D05">
            <w:pPr>
              <w:rPr>
                <w:rFonts w:ascii="Arial" w:hAnsi="Arial" w:cs="Arial"/>
                <w:sz w:val="20"/>
                <w:szCs w:val="20"/>
              </w:rPr>
            </w:pPr>
          </w:p>
        </w:tc>
        <w:tc>
          <w:tcPr>
            <w:tcW w:w="1917" w:type="dxa"/>
            <w:tcBorders>
              <w:top w:val="nil"/>
              <w:left w:val="nil"/>
              <w:bottom w:val="nil"/>
              <w:right w:val="nil"/>
            </w:tcBorders>
            <w:shd w:val="clear" w:color="auto" w:fill="auto"/>
            <w:noWrap/>
            <w:vAlign w:val="bottom"/>
          </w:tcPr>
          <w:p w:rsidR="00A61674" w:rsidRDefault="00A61674" w:rsidP="00565D05">
            <w:pPr>
              <w:rPr>
                <w:rFonts w:ascii="Arial" w:hAnsi="Arial" w:cs="Arial"/>
                <w:sz w:val="20"/>
                <w:szCs w:val="20"/>
              </w:rPr>
            </w:pPr>
          </w:p>
        </w:tc>
        <w:tc>
          <w:tcPr>
            <w:tcW w:w="1701" w:type="dxa"/>
            <w:tcBorders>
              <w:top w:val="nil"/>
              <w:left w:val="nil"/>
              <w:bottom w:val="nil"/>
              <w:right w:val="nil"/>
            </w:tcBorders>
            <w:shd w:val="clear" w:color="auto" w:fill="auto"/>
            <w:noWrap/>
            <w:vAlign w:val="bottom"/>
          </w:tcPr>
          <w:p w:rsidR="00A61674" w:rsidRDefault="00A61674" w:rsidP="00565D05">
            <w:pPr>
              <w:rPr>
                <w:rFonts w:ascii="Arial" w:hAnsi="Arial" w:cs="Arial"/>
                <w:sz w:val="20"/>
                <w:szCs w:val="20"/>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single" w:sz="4" w:space="0" w:color="auto"/>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single" w:sz="4" w:space="0" w:color="auto"/>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b/>
                <w:bCs/>
                <w:sz w:val="28"/>
                <w:szCs w:val="28"/>
              </w:rPr>
            </w:pPr>
          </w:p>
        </w:tc>
        <w:tc>
          <w:tcPr>
            <w:tcW w:w="6595" w:type="dxa"/>
            <w:gridSpan w:val="3"/>
            <w:tcBorders>
              <w:top w:val="single" w:sz="4" w:space="0" w:color="auto"/>
              <w:left w:val="nil"/>
              <w:bottom w:val="single" w:sz="4" w:space="0" w:color="auto"/>
              <w:right w:val="single" w:sz="4" w:space="0" w:color="auto"/>
            </w:tcBorders>
            <w:shd w:val="clear" w:color="auto" w:fill="auto"/>
            <w:vAlign w:val="bottom"/>
          </w:tcPr>
          <w:p w:rsidR="00A61674" w:rsidRDefault="00A61674" w:rsidP="00565D05">
            <w:pPr>
              <w:jc w:val="right"/>
              <w:rPr>
                <w:rFonts w:ascii="Arial" w:hAnsi="Arial" w:cs="Arial"/>
                <w:b/>
                <w:bCs/>
                <w:sz w:val="18"/>
                <w:szCs w:val="18"/>
              </w:rPr>
            </w:pPr>
            <w:r>
              <w:rPr>
                <w:rFonts w:ascii="Arial" w:hAnsi="Arial" w:cs="Arial"/>
                <w:b/>
                <w:bCs/>
                <w:sz w:val="18"/>
                <w:szCs w:val="18"/>
              </w:rPr>
              <w:t>TOTAL B</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b/>
                <w:bCs/>
                <w:sz w:val="18"/>
                <w:szCs w:val="18"/>
              </w:rPr>
            </w:pPr>
          </w:p>
        </w:tc>
      </w:tr>
      <w:tr w:rsidR="00A61674" w:rsidTr="00565D05">
        <w:trPr>
          <w:trHeight w:val="242"/>
        </w:trPr>
        <w:tc>
          <w:tcPr>
            <w:tcW w:w="1514"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A61674" w:rsidRDefault="00A61674" w:rsidP="00565D05">
            <w:pPr>
              <w:jc w:val="center"/>
              <w:rPr>
                <w:rFonts w:ascii="Arial" w:hAnsi="Arial" w:cs="Arial"/>
                <w:sz w:val="18"/>
                <w:szCs w:val="18"/>
              </w:rPr>
            </w:pPr>
            <w:r>
              <w:rPr>
                <w:rFonts w:ascii="Arial" w:hAnsi="Arial" w:cs="Arial"/>
                <w:b/>
                <w:bCs/>
                <w:sz w:val="28"/>
                <w:szCs w:val="28"/>
              </w:rPr>
              <w:t>Matériaux et Divers</w:t>
            </w: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TYPE</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Prix unitaire</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Consommation</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Montant</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sz w:val="18"/>
                <w:szCs w:val="1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sz w:val="18"/>
                <w:szCs w:val="1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sz w:val="18"/>
                <w:szCs w:val="1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sz w:val="18"/>
                <w:szCs w:val="18"/>
              </w:rPr>
            </w:pP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sz w:val="18"/>
                <w:szCs w:val="1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20"/>
                <w:szCs w:val="20"/>
              </w:rPr>
            </w:pP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20"/>
                <w:szCs w:val="20"/>
              </w:rPr>
            </w:pP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20"/>
                <w:szCs w:val="20"/>
              </w:rPr>
            </w:pP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sz w:val="18"/>
                <w:szCs w:val="1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20"/>
                <w:szCs w:val="20"/>
              </w:rPr>
            </w:pPr>
            <w:r>
              <w:rPr>
                <w:rFonts w:ascii="Arial" w:hAnsi="Arial" w:cs="Arial"/>
                <w:sz w:val="20"/>
                <w:szCs w:val="20"/>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20"/>
                <w:szCs w:val="20"/>
              </w:rPr>
            </w:pPr>
            <w:r>
              <w:rPr>
                <w:rFonts w:ascii="Arial" w:hAnsi="Arial" w:cs="Arial"/>
                <w:sz w:val="20"/>
                <w:szCs w:val="20"/>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20"/>
                <w:szCs w:val="20"/>
              </w:rPr>
            </w:pPr>
            <w:r>
              <w:rPr>
                <w:rFonts w:ascii="Arial" w:hAnsi="Arial" w:cs="Arial"/>
                <w:sz w:val="20"/>
                <w:szCs w:val="20"/>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sz w:val="18"/>
                <w:szCs w:val="1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sz w:val="18"/>
                <w:szCs w:val="1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sz w:val="18"/>
                <w:szCs w:val="1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sz w:val="18"/>
                <w:szCs w:val="1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sz w:val="18"/>
                <w:szCs w:val="1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sz w:val="18"/>
                <w:szCs w:val="18"/>
              </w:rPr>
            </w:pP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sz w:val="18"/>
                <w:szCs w:val="18"/>
              </w:rPr>
            </w:pPr>
            <w:r>
              <w:rPr>
                <w:rFonts w:ascii="Arial" w:hAnsi="Arial" w:cs="Arial"/>
                <w:sz w:val="18"/>
                <w:szCs w:val="18"/>
              </w:rPr>
              <w:t> </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 </w:t>
            </w:r>
          </w:p>
        </w:tc>
      </w:tr>
      <w:tr w:rsidR="00A61674" w:rsidTr="00565D05">
        <w:trPr>
          <w:trHeight w:val="242"/>
        </w:trPr>
        <w:tc>
          <w:tcPr>
            <w:tcW w:w="1514" w:type="dxa"/>
            <w:vMerge/>
            <w:tcBorders>
              <w:top w:val="nil"/>
              <w:left w:val="single" w:sz="4" w:space="0" w:color="auto"/>
              <w:bottom w:val="single" w:sz="4" w:space="0" w:color="auto"/>
              <w:right w:val="single" w:sz="4" w:space="0" w:color="auto"/>
            </w:tcBorders>
            <w:vAlign w:val="center"/>
          </w:tcPr>
          <w:p w:rsidR="00A61674" w:rsidRDefault="00A61674" w:rsidP="00565D05">
            <w:pPr>
              <w:rPr>
                <w:rFonts w:ascii="Arial" w:hAnsi="Arial" w:cs="Arial"/>
                <w:sz w:val="18"/>
                <w:szCs w:val="18"/>
              </w:rPr>
            </w:pPr>
          </w:p>
        </w:tc>
        <w:tc>
          <w:tcPr>
            <w:tcW w:w="6595" w:type="dxa"/>
            <w:gridSpan w:val="3"/>
            <w:tcBorders>
              <w:top w:val="single" w:sz="4" w:space="0" w:color="auto"/>
              <w:left w:val="nil"/>
              <w:bottom w:val="single" w:sz="4" w:space="0" w:color="auto"/>
              <w:right w:val="single" w:sz="4" w:space="0" w:color="auto"/>
            </w:tcBorders>
            <w:shd w:val="clear" w:color="auto" w:fill="auto"/>
            <w:vAlign w:val="bottom"/>
          </w:tcPr>
          <w:p w:rsidR="00A61674" w:rsidRDefault="00A61674" w:rsidP="00565D05">
            <w:pPr>
              <w:jc w:val="right"/>
              <w:rPr>
                <w:rFonts w:ascii="Arial" w:hAnsi="Arial" w:cs="Arial"/>
                <w:b/>
                <w:bCs/>
                <w:sz w:val="18"/>
                <w:szCs w:val="18"/>
              </w:rPr>
            </w:pPr>
            <w:r>
              <w:rPr>
                <w:rFonts w:ascii="Arial" w:hAnsi="Arial" w:cs="Arial"/>
                <w:b/>
                <w:bCs/>
                <w:sz w:val="18"/>
                <w:szCs w:val="18"/>
              </w:rPr>
              <w:t>TOTAL C</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b/>
                <w:bCs/>
                <w:sz w:val="18"/>
                <w:szCs w:val="18"/>
              </w:rPr>
            </w:pPr>
          </w:p>
        </w:tc>
      </w:tr>
      <w:tr w:rsidR="00A61674" w:rsidRPr="008F0D08" w:rsidTr="00565D05">
        <w:trPr>
          <w:trHeight w:val="242"/>
        </w:trPr>
        <w:tc>
          <w:tcPr>
            <w:tcW w:w="1514" w:type="dxa"/>
            <w:tcBorders>
              <w:top w:val="nil"/>
              <w:left w:val="single" w:sz="4" w:space="0" w:color="auto"/>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D</w:t>
            </w:r>
          </w:p>
        </w:tc>
        <w:tc>
          <w:tcPr>
            <w:tcW w:w="6595" w:type="dxa"/>
            <w:gridSpan w:val="3"/>
            <w:tcBorders>
              <w:top w:val="single" w:sz="4" w:space="0" w:color="auto"/>
              <w:left w:val="nil"/>
              <w:bottom w:val="single" w:sz="4" w:space="0" w:color="auto"/>
              <w:right w:val="single" w:sz="4" w:space="0" w:color="auto"/>
            </w:tcBorders>
            <w:shd w:val="clear" w:color="auto" w:fill="auto"/>
            <w:vAlign w:val="bottom"/>
          </w:tcPr>
          <w:p w:rsidR="00A61674" w:rsidRPr="00FF7E23" w:rsidRDefault="00A61674" w:rsidP="00565D05">
            <w:pPr>
              <w:jc w:val="right"/>
              <w:rPr>
                <w:rFonts w:ascii="Arial" w:hAnsi="Arial" w:cs="Arial"/>
                <w:b/>
                <w:bCs/>
                <w:sz w:val="18"/>
                <w:szCs w:val="18"/>
                <w:lang w:val="en-GB"/>
              </w:rPr>
            </w:pPr>
            <w:r w:rsidRPr="00FF7E23">
              <w:rPr>
                <w:rFonts w:ascii="Arial" w:hAnsi="Arial" w:cs="Arial"/>
                <w:b/>
                <w:bCs/>
                <w:sz w:val="18"/>
                <w:szCs w:val="18"/>
                <w:lang w:val="en-GB"/>
              </w:rPr>
              <w:t>TOTAL COUTS DIRECTS                      A+B+C</w:t>
            </w:r>
          </w:p>
        </w:tc>
        <w:tc>
          <w:tcPr>
            <w:tcW w:w="1486" w:type="dxa"/>
            <w:tcBorders>
              <w:top w:val="nil"/>
              <w:left w:val="nil"/>
              <w:bottom w:val="single" w:sz="4" w:space="0" w:color="auto"/>
              <w:right w:val="single" w:sz="4" w:space="0" w:color="auto"/>
            </w:tcBorders>
            <w:shd w:val="clear" w:color="auto" w:fill="auto"/>
            <w:noWrap/>
            <w:vAlign w:val="bottom"/>
          </w:tcPr>
          <w:p w:rsidR="00A61674" w:rsidRPr="00FF7E23" w:rsidRDefault="00A61674" w:rsidP="00565D05">
            <w:pPr>
              <w:jc w:val="right"/>
              <w:rPr>
                <w:rFonts w:ascii="Arial" w:hAnsi="Arial" w:cs="Arial"/>
                <w:b/>
                <w:bCs/>
                <w:sz w:val="18"/>
                <w:szCs w:val="18"/>
                <w:lang w:val="en-GB"/>
              </w:rPr>
            </w:pPr>
          </w:p>
        </w:tc>
      </w:tr>
      <w:tr w:rsidR="00A61674" w:rsidTr="00565D05">
        <w:trPr>
          <w:trHeight w:val="242"/>
        </w:trPr>
        <w:tc>
          <w:tcPr>
            <w:tcW w:w="1514" w:type="dxa"/>
            <w:tcBorders>
              <w:top w:val="nil"/>
              <w:left w:val="single" w:sz="4" w:space="0" w:color="auto"/>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E</w:t>
            </w: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Frais généraux de chantier</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12%</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Dx%</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b/>
                <w:bCs/>
                <w:sz w:val="18"/>
                <w:szCs w:val="18"/>
              </w:rPr>
            </w:pPr>
          </w:p>
        </w:tc>
      </w:tr>
      <w:tr w:rsidR="00A61674" w:rsidTr="00565D05">
        <w:trPr>
          <w:trHeight w:val="242"/>
        </w:trPr>
        <w:tc>
          <w:tcPr>
            <w:tcW w:w="1514" w:type="dxa"/>
            <w:tcBorders>
              <w:top w:val="nil"/>
              <w:left w:val="single" w:sz="4" w:space="0" w:color="auto"/>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20"/>
                <w:szCs w:val="20"/>
              </w:rPr>
            </w:pPr>
            <w:r>
              <w:rPr>
                <w:rFonts w:ascii="Arial" w:hAnsi="Arial" w:cs="Arial"/>
                <w:b/>
                <w:bCs/>
                <w:sz w:val="20"/>
                <w:szCs w:val="20"/>
              </w:rPr>
              <w:t>F</w:t>
            </w: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18"/>
                <w:szCs w:val="18"/>
              </w:rPr>
            </w:pPr>
            <w:r>
              <w:rPr>
                <w:rFonts w:ascii="Arial" w:hAnsi="Arial" w:cs="Arial"/>
                <w:b/>
                <w:bCs/>
                <w:sz w:val="18"/>
                <w:szCs w:val="18"/>
              </w:rPr>
              <w:t>Frais généraux de siège</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20"/>
                <w:szCs w:val="20"/>
              </w:rPr>
            </w:pPr>
            <w:r>
              <w:rPr>
                <w:rFonts w:ascii="Arial" w:hAnsi="Arial" w:cs="Arial"/>
                <w:b/>
                <w:bCs/>
                <w:sz w:val="20"/>
                <w:szCs w:val="20"/>
              </w:rPr>
              <w:t>7%</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18"/>
                <w:szCs w:val="18"/>
              </w:rPr>
            </w:pPr>
            <w:r>
              <w:rPr>
                <w:rFonts w:ascii="Arial" w:hAnsi="Arial" w:cs="Arial"/>
                <w:b/>
                <w:bCs/>
                <w:sz w:val="18"/>
                <w:szCs w:val="18"/>
              </w:rPr>
              <w:t>Dx%</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b/>
                <w:bCs/>
                <w:sz w:val="20"/>
                <w:szCs w:val="20"/>
              </w:rPr>
            </w:pPr>
          </w:p>
        </w:tc>
      </w:tr>
      <w:tr w:rsidR="00A61674" w:rsidTr="00565D05">
        <w:trPr>
          <w:trHeight w:val="242"/>
        </w:trPr>
        <w:tc>
          <w:tcPr>
            <w:tcW w:w="1514" w:type="dxa"/>
            <w:tcBorders>
              <w:top w:val="nil"/>
              <w:left w:val="single" w:sz="4" w:space="0" w:color="auto"/>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20"/>
                <w:szCs w:val="20"/>
              </w:rPr>
            </w:pPr>
            <w:r>
              <w:rPr>
                <w:rFonts w:ascii="Arial" w:hAnsi="Arial" w:cs="Arial"/>
                <w:b/>
                <w:bCs/>
                <w:sz w:val="20"/>
                <w:szCs w:val="20"/>
              </w:rPr>
              <w:t>G</w:t>
            </w: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20"/>
                <w:szCs w:val="20"/>
              </w:rPr>
            </w:pPr>
            <w:r>
              <w:rPr>
                <w:rFonts w:ascii="Arial" w:hAnsi="Arial" w:cs="Arial"/>
                <w:b/>
                <w:bCs/>
                <w:sz w:val="20"/>
                <w:szCs w:val="20"/>
              </w:rPr>
              <w:t>COUT DE REVIENT</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20"/>
                <w:szCs w:val="20"/>
              </w:rPr>
            </w:pPr>
            <w:r>
              <w:rPr>
                <w:rFonts w:ascii="Arial" w:hAnsi="Arial" w:cs="Arial"/>
                <w:b/>
                <w:bCs/>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20"/>
                <w:szCs w:val="20"/>
              </w:rPr>
            </w:pPr>
            <w:r>
              <w:rPr>
                <w:rFonts w:ascii="Arial" w:hAnsi="Arial" w:cs="Arial"/>
                <w:b/>
                <w:bCs/>
                <w:sz w:val="20"/>
                <w:szCs w:val="20"/>
              </w:rPr>
              <w:t>D+E+F</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b/>
                <w:bCs/>
                <w:sz w:val="20"/>
                <w:szCs w:val="20"/>
              </w:rPr>
            </w:pPr>
          </w:p>
        </w:tc>
      </w:tr>
      <w:tr w:rsidR="00A61674" w:rsidTr="00565D05">
        <w:trPr>
          <w:trHeight w:val="242"/>
        </w:trPr>
        <w:tc>
          <w:tcPr>
            <w:tcW w:w="1514" w:type="dxa"/>
            <w:tcBorders>
              <w:top w:val="nil"/>
              <w:left w:val="single" w:sz="4" w:space="0" w:color="auto"/>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20"/>
                <w:szCs w:val="20"/>
              </w:rPr>
            </w:pPr>
            <w:r>
              <w:rPr>
                <w:rFonts w:ascii="Arial" w:hAnsi="Arial" w:cs="Arial"/>
                <w:b/>
                <w:bCs/>
                <w:sz w:val="20"/>
                <w:szCs w:val="20"/>
              </w:rPr>
              <w:t>H</w:t>
            </w:r>
          </w:p>
        </w:tc>
        <w:tc>
          <w:tcPr>
            <w:tcW w:w="2977"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20"/>
                <w:szCs w:val="20"/>
              </w:rPr>
            </w:pPr>
            <w:r>
              <w:rPr>
                <w:rFonts w:ascii="Arial" w:hAnsi="Arial" w:cs="Arial"/>
                <w:b/>
                <w:bCs/>
                <w:sz w:val="20"/>
                <w:szCs w:val="20"/>
              </w:rPr>
              <w:t>Risques+ Bénéfices</w:t>
            </w:r>
          </w:p>
        </w:tc>
        <w:tc>
          <w:tcPr>
            <w:tcW w:w="1917"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20"/>
                <w:szCs w:val="20"/>
              </w:rPr>
            </w:pPr>
            <w:r>
              <w:rPr>
                <w:rFonts w:ascii="Arial" w:hAnsi="Arial" w:cs="Arial"/>
                <w:b/>
                <w:bCs/>
                <w:sz w:val="20"/>
                <w:szCs w:val="20"/>
              </w:rPr>
              <w:t>10%</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20"/>
                <w:szCs w:val="20"/>
              </w:rPr>
            </w:pPr>
            <w:r>
              <w:rPr>
                <w:rFonts w:ascii="Arial" w:hAnsi="Arial" w:cs="Arial"/>
                <w:b/>
                <w:bCs/>
                <w:sz w:val="20"/>
                <w:szCs w:val="20"/>
              </w:rPr>
              <w:t>Gx%</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b/>
                <w:bCs/>
                <w:sz w:val="20"/>
                <w:szCs w:val="20"/>
              </w:rPr>
            </w:pPr>
          </w:p>
        </w:tc>
      </w:tr>
      <w:tr w:rsidR="00A61674" w:rsidTr="00565D05">
        <w:trPr>
          <w:trHeight w:val="242"/>
        </w:trPr>
        <w:tc>
          <w:tcPr>
            <w:tcW w:w="1514" w:type="dxa"/>
            <w:tcBorders>
              <w:top w:val="nil"/>
              <w:left w:val="single" w:sz="4" w:space="0" w:color="auto"/>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20"/>
                <w:szCs w:val="20"/>
              </w:rPr>
            </w:pPr>
            <w:r>
              <w:rPr>
                <w:rFonts w:ascii="Arial" w:hAnsi="Arial" w:cs="Arial"/>
                <w:b/>
                <w:bCs/>
                <w:sz w:val="20"/>
                <w:szCs w:val="20"/>
              </w:rPr>
              <w:t>P</w:t>
            </w:r>
          </w:p>
        </w:tc>
        <w:tc>
          <w:tcPr>
            <w:tcW w:w="4894" w:type="dxa"/>
            <w:gridSpan w:val="2"/>
            <w:tcBorders>
              <w:top w:val="single" w:sz="4" w:space="0" w:color="auto"/>
              <w:left w:val="nil"/>
              <w:bottom w:val="single" w:sz="4" w:space="0" w:color="auto"/>
              <w:right w:val="single" w:sz="4" w:space="0" w:color="000000"/>
            </w:tcBorders>
            <w:shd w:val="clear" w:color="auto" w:fill="auto"/>
            <w:vAlign w:val="bottom"/>
          </w:tcPr>
          <w:p w:rsidR="00A61674" w:rsidRDefault="00A61674" w:rsidP="00565D05">
            <w:pPr>
              <w:rPr>
                <w:rFonts w:ascii="Arial" w:hAnsi="Arial" w:cs="Arial"/>
                <w:b/>
                <w:bCs/>
                <w:sz w:val="20"/>
                <w:szCs w:val="20"/>
              </w:rPr>
            </w:pPr>
            <w:r>
              <w:rPr>
                <w:rFonts w:ascii="Arial" w:hAnsi="Arial" w:cs="Arial"/>
                <w:b/>
                <w:bCs/>
                <w:sz w:val="20"/>
                <w:szCs w:val="20"/>
              </w:rPr>
              <w:t>PRIX DE VENTE TOTAL HORS TVA</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20"/>
                <w:szCs w:val="20"/>
              </w:rPr>
            </w:pPr>
            <w:r>
              <w:rPr>
                <w:rFonts w:ascii="Arial" w:hAnsi="Arial" w:cs="Arial"/>
                <w:b/>
                <w:bCs/>
                <w:sz w:val="20"/>
                <w:szCs w:val="20"/>
              </w:rPr>
              <w:t>G+H</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b/>
                <w:bCs/>
                <w:sz w:val="20"/>
                <w:szCs w:val="20"/>
              </w:rPr>
            </w:pPr>
          </w:p>
        </w:tc>
      </w:tr>
      <w:tr w:rsidR="00A61674" w:rsidTr="00565D05">
        <w:trPr>
          <w:trHeight w:val="242"/>
        </w:trPr>
        <w:tc>
          <w:tcPr>
            <w:tcW w:w="1514" w:type="dxa"/>
            <w:tcBorders>
              <w:top w:val="nil"/>
              <w:left w:val="single" w:sz="4" w:space="0" w:color="auto"/>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20"/>
                <w:szCs w:val="20"/>
              </w:rPr>
            </w:pPr>
            <w:r>
              <w:rPr>
                <w:rFonts w:ascii="Arial" w:hAnsi="Arial" w:cs="Arial"/>
                <w:b/>
                <w:bCs/>
                <w:sz w:val="20"/>
                <w:szCs w:val="20"/>
              </w:rPr>
              <w:t>V</w:t>
            </w:r>
          </w:p>
        </w:tc>
        <w:tc>
          <w:tcPr>
            <w:tcW w:w="4894" w:type="dxa"/>
            <w:gridSpan w:val="2"/>
            <w:tcBorders>
              <w:top w:val="single" w:sz="4" w:space="0" w:color="auto"/>
              <w:left w:val="nil"/>
              <w:bottom w:val="single" w:sz="4" w:space="0" w:color="auto"/>
              <w:right w:val="single" w:sz="4" w:space="0" w:color="000000"/>
            </w:tcBorders>
            <w:shd w:val="clear" w:color="auto" w:fill="auto"/>
            <w:vAlign w:val="bottom"/>
          </w:tcPr>
          <w:p w:rsidR="00A61674" w:rsidRDefault="00A61674" w:rsidP="00565D05">
            <w:pPr>
              <w:rPr>
                <w:rFonts w:ascii="Arial" w:hAnsi="Arial" w:cs="Arial"/>
                <w:b/>
                <w:bCs/>
                <w:sz w:val="20"/>
                <w:szCs w:val="20"/>
              </w:rPr>
            </w:pPr>
            <w:r>
              <w:rPr>
                <w:rFonts w:ascii="Arial" w:hAnsi="Arial" w:cs="Arial"/>
                <w:b/>
                <w:bCs/>
                <w:sz w:val="20"/>
                <w:szCs w:val="20"/>
              </w:rPr>
              <w:t>PRIX DE VENTE UNITAIRE HORS TVA</w:t>
            </w: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20"/>
                <w:szCs w:val="20"/>
              </w:rPr>
            </w:pPr>
            <w:r>
              <w:rPr>
                <w:rFonts w:ascii="Arial" w:hAnsi="Arial" w:cs="Arial"/>
                <w:b/>
                <w:bCs/>
                <w:sz w:val="20"/>
                <w:szCs w:val="20"/>
              </w:rPr>
              <w:t>P/Qté</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b/>
                <w:bCs/>
                <w:sz w:val="20"/>
                <w:szCs w:val="20"/>
              </w:rPr>
            </w:pPr>
          </w:p>
        </w:tc>
      </w:tr>
      <w:tr w:rsidR="00A61674" w:rsidTr="00565D05">
        <w:trPr>
          <w:trHeight w:val="405"/>
        </w:trPr>
        <w:tc>
          <w:tcPr>
            <w:tcW w:w="1514" w:type="dxa"/>
            <w:tcBorders>
              <w:top w:val="nil"/>
              <w:left w:val="single" w:sz="4" w:space="0" w:color="auto"/>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20"/>
                <w:szCs w:val="20"/>
              </w:rPr>
            </w:pPr>
          </w:p>
        </w:tc>
        <w:tc>
          <w:tcPr>
            <w:tcW w:w="4894" w:type="dxa"/>
            <w:gridSpan w:val="2"/>
            <w:tcBorders>
              <w:top w:val="single" w:sz="4" w:space="0" w:color="auto"/>
              <w:left w:val="nil"/>
              <w:bottom w:val="single" w:sz="4" w:space="0" w:color="auto"/>
              <w:right w:val="single" w:sz="4" w:space="0" w:color="000000"/>
            </w:tcBorders>
            <w:shd w:val="clear" w:color="auto" w:fill="auto"/>
            <w:vAlign w:val="bottom"/>
          </w:tcPr>
          <w:p w:rsidR="00A61674" w:rsidRDefault="00A61674" w:rsidP="00565D05">
            <w:pPr>
              <w:rPr>
                <w:rFonts w:ascii="Arial" w:hAnsi="Arial" w:cs="Arial"/>
                <w:b/>
                <w:bCs/>
                <w:sz w:val="20"/>
                <w:szCs w:val="20"/>
              </w:rPr>
            </w:pPr>
          </w:p>
        </w:tc>
        <w:tc>
          <w:tcPr>
            <w:tcW w:w="1701"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20"/>
                <w:szCs w:val="20"/>
              </w:rPr>
            </w:pP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rPr>
                <w:rFonts w:ascii="Arial" w:hAnsi="Arial" w:cs="Arial"/>
                <w:b/>
                <w:bCs/>
                <w:sz w:val="20"/>
                <w:szCs w:val="20"/>
              </w:rPr>
            </w:pPr>
          </w:p>
        </w:tc>
      </w:tr>
      <w:tr w:rsidR="00A61674" w:rsidTr="00565D05">
        <w:trPr>
          <w:trHeight w:val="67"/>
        </w:trPr>
        <w:tc>
          <w:tcPr>
            <w:tcW w:w="1514" w:type="dxa"/>
            <w:tcBorders>
              <w:top w:val="nil"/>
              <w:left w:val="single" w:sz="4" w:space="0" w:color="auto"/>
              <w:bottom w:val="single" w:sz="4" w:space="0" w:color="auto"/>
              <w:right w:val="single" w:sz="4" w:space="0" w:color="auto"/>
            </w:tcBorders>
            <w:shd w:val="clear" w:color="auto" w:fill="auto"/>
            <w:noWrap/>
            <w:vAlign w:val="bottom"/>
          </w:tcPr>
          <w:p w:rsidR="00A61674" w:rsidRDefault="00A61674" w:rsidP="00565D05">
            <w:pPr>
              <w:jc w:val="center"/>
              <w:rPr>
                <w:rFonts w:ascii="Arial" w:hAnsi="Arial" w:cs="Arial"/>
                <w:b/>
                <w:bCs/>
                <w:sz w:val="20"/>
                <w:szCs w:val="20"/>
              </w:rPr>
            </w:pPr>
            <w:r>
              <w:rPr>
                <w:rFonts w:ascii="Arial" w:hAnsi="Arial" w:cs="Arial"/>
                <w:b/>
                <w:bCs/>
                <w:sz w:val="20"/>
                <w:szCs w:val="20"/>
              </w:rPr>
              <w:t>w</w:t>
            </w:r>
          </w:p>
        </w:tc>
        <w:tc>
          <w:tcPr>
            <w:tcW w:w="6595" w:type="dxa"/>
            <w:gridSpan w:val="3"/>
            <w:tcBorders>
              <w:top w:val="single" w:sz="4" w:space="0" w:color="auto"/>
              <w:left w:val="nil"/>
              <w:bottom w:val="single" w:sz="4" w:space="0" w:color="auto"/>
              <w:right w:val="single" w:sz="4" w:space="0" w:color="auto"/>
            </w:tcBorders>
            <w:shd w:val="clear" w:color="auto" w:fill="auto"/>
            <w:vAlign w:val="bottom"/>
          </w:tcPr>
          <w:p w:rsidR="00A61674" w:rsidRDefault="00A61674" w:rsidP="00565D05">
            <w:pPr>
              <w:rPr>
                <w:rFonts w:ascii="Arial" w:hAnsi="Arial" w:cs="Arial"/>
                <w:b/>
                <w:bCs/>
                <w:sz w:val="20"/>
                <w:szCs w:val="20"/>
              </w:rPr>
            </w:pPr>
            <w:r>
              <w:rPr>
                <w:rFonts w:ascii="Arial" w:hAnsi="Arial" w:cs="Arial"/>
                <w:b/>
                <w:bCs/>
                <w:sz w:val="20"/>
                <w:szCs w:val="20"/>
              </w:rPr>
              <w:t>PRIX DE VENTE UNITAIRE HORS TVA ARRONDI</w:t>
            </w:r>
          </w:p>
        </w:tc>
        <w:tc>
          <w:tcPr>
            <w:tcW w:w="1486" w:type="dxa"/>
            <w:tcBorders>
              <w:top w:val="nil"/>
              <w:left w:val="nil"/>
              <w:bottom w:val="single" w:sz="4" w:space="0" w:color="auto"/>
              <w:right w:val="single" w:sz="4" w:space="0" w:color="auto"/>
            </w:tcBorders>
            <w:shd w:val="clear" w:color="auto" w:fill="auto"/>
            <w:noWrap/>
            <w:vAlign w:val="bottom"/>
          </w:tcPr>
          <w:p w:rsidR="00A61674" w:rsidRDefault="00A61674" w:rsidP="00565D05">
            <w:pPr>
              <w:jc w:val="right"/>
              <w:rPr>
                <w:rFonts w:ascii="Arial" w:hAnsi="Arial" w:cs="Arial"/>
                <w:b/>
                <w:bCs/>
                <w:sz w:val="20"/>
                <w:szCs w:val="20"/>
              </w:rPr>
            </w:pPr>
          </w:p>
        </w:tc>
      </w:tr>
      <w:tr w:rsidR="00A61674" w:rsidTr="00565D05">
        <w:trPr>
          <w:trHeight w:val="242"/>
        </w:trPr>
        <w:tc>
          <w:tcPr>
            <w:tcW w:w="1514" w:type="dxa"/>
            <w:tcBorders>
              <w:top w:val="nil"/>
              <w:left w:val="nil"/>
              <w:bottom w:val="nil"/>
              <w:right w:val="nil"/>
            </w:tcBorders>
            <w:shd w:val="clear" w:color="auto" w:fill="auto"/>
            <w:noWrap/>
            <w:vAlign w:val="bottom"/>
          </w:tcPr>
          <w:p w:rsidR="00A61674" w:rsidRDefault="00A61674" w:rsidP="00565D05">
            <w:pPr>
              <w:rPr>
                <w:rFonts w:ascii="Arial" w:hAnsi="Arial" w:cs="Arial"/>
                <w:sz w:val="20"/>
                <w:szCs w:val="20"/>
              </w:rPr>
            </w:pPr>
          </w:p>
        </w:tc>
        <w:tc>
          <w:tcPr>
            <w:tcW w:w="2977" w:type="dxa"/>
            <w:tcBorders>
              <w:top w:val="nil"/>
              <w:left w:val="nil"/>
              <w:bottom w:val="nil"/>
              <w:right w:val="nil"/>
            </w:tcBorders>
            <w:shd w:val="clear" w:color="auto" w:fill="auto"/>
            <w:noWrap/>
            <w:vAlign w:val="bottom"/>
          </w:tcPr>
          <w:p w:rsidR="00A61674" w:rsidRDefault="00A61674" w:rsidP="00565D05">
            <w:pPr>
              <w:rPr>
                <w:rFonts w:ascii="Arial" w:hAnsi="Arial" w:cs="Arial"/>
                <w:sz w:val="20"/>
                <w:szCs w:val="20"/>
              </w:rPr>
            </w:pPr>
          </w:p>
        </w:tc>
        <w:tc>
          <w:tcPr>
            <w:tcW w:w="1917" w:type="dxa"/>
            <w:tcBorders>
              <w:top w:val="nil"/>
              <w:left w:val="nil"/>
              <w:bottom w:val="nil"/>
              <w:right w:val="nil"/>
            </w:tcBorders>
            <w:shd w:val="clear" w:color="auto" w:fill="auto"/>
            <w:noWrap/>
            <w:vAlign w:val="bottom"/>
          </w:tcPr>
          <w:p w:rsidR="00A61674" w:rsidRDefault="00A61674" w:rsidP="00565D05">
            <w:pPr>
              <w:rPr>
                <w:rFonts w:ascii="Arial" w:hAnsi="Arial" w:cs="Arial"/>
                <w:sz w:val="20"/>
                <w:szCs w:val="20"/>
              </w:rPr>
            </w:pPr>
          </w:p>
        </w:tc>
        <w:tc>
          <w:tcPr>
            <w:tcW w:w="1701" w:type="dxa"/>
            <w:tcBorders>
              <w:top w:val="nil"/>
              <w:left w:val="nil"/>
              <w:bottom w:val="nil"/>
              <w:right w:val="nil"/>
            </w:tcBorders>
            <w:shd w:val="clear" w:color="auto" w:fill="auto"/>
            <w:noWrap/>
            <w:vAlign w:val="bottom"/>
          </w:tcPr>
          <w:p w:rsidR="00A61674" w:rsidRDefault="00A61674" w:rsidP="00565D05">
            <w:pPr>
              <w:rPr>
                <w:rFonts w:ascii="Arial" w:hAnsi="Arial" w:cs="Arial"/>
                <w:sz w:val="20"/>
                <w:szCs w:val="20"/>
              </w:rPr>
            </w:pPr>
          </w:p>
        </w:tc>
        <w:tc>
          <w:tcPr>
            <w:tcW w:w="1486" w:type="dxa"/>
            <w:tcBorders>
              <w:top w:val="nil"/>
              <w:left w:val="nil"/>
              <w:bottom w:val="nil"/>
              <w:right w:val="nil"/>
            </w:tcBorders>
            <w:shd w:val="clear" w:color="auto" w:fill="auto"/>
            <w:noWrap/>
            <w:vAlign w:val="bottom"/>
          </w:tcPr>
          <w:p w:rsidR="00A61674" w:rsidRDefault="00A61674" w:rsidP="00565D05">
            <w:pPr>
              <w:rPr>
                <w:rFonts w:ascii="Arial" w:hAnsi="Arial" w:cs="Arial"/>
                <w:sz w:val="20"/>
                <w:szCs w:val="20"/>
              </w:rPr>
            </w:pPr>
          </w:p>
        </w:tc>
      </w:tr>
    </w:tbl>
    <w:p w:rsidR="00A61674" w:rsidRDefault="00A61674" w:rsidP="00A61674">
      <w:pPr>
        <w:tabs>
          <w:tab w:val="left" w:pos="3680"/>
        </w:tabs>
        <w:rPr>
          <w:sz w:val="36"/>
          <w:szCs w:val="36"/>
        </w:rPr>
      </w:pPr>
    </w:p>
    <w:p w:rsidR="00A61674" w:rsidRDefault="00CA32A1" w:rsidP="00A61674">
      <w:pPr>
        <w:tabs>
          <w:tab w:val="left" w:pos="3680"/>
        </w:tabs>
        <w:rPr>
          <w:sz w:val="36"/>
          <w:szCs w:val="36"/>
        </w:rPr>
      </w:pPr>
      <w:r w:rsidRPr="00CA32A1">
        <w:rPr>
          <w:rFonts w:ascii="Tahoma" w:hAnsi="Tahoma" w:cs="Tahoma"/>
          <w:b/>
          <w:noProof/>
        </w:rPr>
        <w:pict>
          <v:rect id="_x0000_s1121" style="position:absolute;margin-left:206.85pt;margin-top:7.9pt;width:114.55pt;height:107.55pt;z-index:251755520">
            <v:textbox>
              <w:txbxContent>
                <w:p w:rsidR="008F0D08" w:rsidRDefault="008F0D08" w:rsidP="006B32EB">
                  <w:r w:rsidRPr="00073B84">
                    <w:rPr>
                      <w:rFonts w:ascii="Cambria" w:hAnsi="Cambria"/>
                      <w:noProof/>
                      <w:sz w:val="14"/>
                      <w:szCs w:val="14"/>
                    </w:rPr>
                    <w:drawing>
                      <wp:inline distT="0" distB="0" distL="0" distR="0">
                        <wp:extent cx="1177133" cy="1316736"/>
                        <wp:effectExtent l="0" t="0" r="0" b="0"/>
                        <wp:docPr id="4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335133"/>
                                </a:xfrm>
                                <a:prstGeom prst="rect">
                                  <a:avLst/>
                                </a:prstGeom>
                                <a:noFill/>
                                <a:ln>
                                  <a:noFill/>
                                </a:ln>
                              </pic:spPr>
                            </pic:pic>
                          </a:graphicData>
                        </a:graphic>
                      </wp:inline>
                    </w:drawing>
                  </w:r>
                </w:p>
              </w:txbxContent>
            </v:textbox>
          </v:rect>
        </w:pict>
      </w:r>
      <w:r w:rsidRPr="00CA32A1">
        <w:rPr>
          <w:rFonts w:ascii="Arial" w:hAnsi="Arial" w:cs="Arial"/>
          <w:noProof/>
          <w:sz w:val="36"/>
          <w:szCs w:val="36"/>
        </w:rPr>
        <w:pict>
          <v:shape id="_x0000_s1068" type="#_x0000_t202" style="position:absolute;margin-left:350.45pt;margin-top:.3pt;width:189pt;height:160.1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Default="008F0D08" w:rsidP="00A61674">
                  <w:pPr>
                    <w:jc w:val="center"/>
                    <w:rPr>
                      <w:rFonts w:ascii="Century Schoolbook" w:hAnsi="Century Schoolbook" w:cs="Arial"/>
                      <w:sz w:val="16"/>
                      <w:szCs w:val="16"/>
                      <w:lang w:val="en-GB"/>
                    </w:rPr>
                  </w:pPr>
                  <w:r>
                    <w:rPr>
                      <w:rFonts w:ascii="Century Schoolbook" w:hAnsi="Century Schoolbook" w:cs="Arial"/>
                      <w:sz w:val="16"/>
                      <w:szCs w:val="16"/>
                      <w:lang w:val="en-GB"/>
                    </w:rPr>
                    <w:t xml:space="preserve">INTERNAL CONTRACTS TENDERS BOARD </w:t>
                  </w:r>
                </w:p>
                <w:p w:rsidR="008F0D08" w:rsidRPr="00646827" w:rsidRDefault="008F0D08" w:rsidP="00A61674">
                  <w:pPr>
                    <w:jc w:val="center"/>
                    <w:rPr>
                      <w:sz w:val="20"/>
                      <w:szCs w:val="20"/>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7F3D7C" w:rsidRDefault="008F0D08" w:rsidP="00A61674">
                  <w:pPr>
                    <w:jc w:val="center"/>
                    <w:rPr>
                      <w:b/>
                      <w:bCs/>
                      <w:lang w:val="en-US"/>
                    </w:rPr>
                  </w:pPr>
                </w:p>
              </w:txbxContent>
            </v:textbox>
          </v:shape>
        </w:pict>
      </w:r>
      <w:r w:rsidRPr="00CA32A1">
        <w:rPr>
          <w:rFonts w:ascii="Arial" w:hAnsi="Arial" w:cs="Arial"/>
          <w:noProof/>
          <w:sz w:val="36"/>
          <w:szCs w:val="36"/>
        </w:rPr>
        <w:pict>
          <v:shape id="_x0000_s1069" type="#_x0000_t202" style="position:absolute;margin-left:-44.2pt;margin-top:.15pt;width:225pt;height:160.1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A61674" w:rsidP="00A61674">
      <w:pPr>
        <w:pStyle w:val="Paragraphedeliste"/>
        <w:autoSpaceDE w:val="0"/>
        <w:autoSpaceDN w:val="0"/>
        <w:adjustRightInd w:val="0"/>
        <w:spacing w:line="276" w:lineRule="auto"/>
        <w:ind w:left="1080"/>
        <w:rPr>
          <w:rFonts w:ascii="Tahoma" w:hAnsi="Tahoma" w:cs="Tahoma"/>
          <w:b/>
        </w:rPr>
      </w:pP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p>
    <w:p w:rsidR="00A61674" w:rsidRDefault="00A61674" w:rsidP="00A61674">
      <w:pPr>
        <w:tabs>
          <w:tab w:val="left" w:pos="3680"/>
        </w:tabs>
        <w:jc w:val="center"/>
        <w:rPr>
          <w:sz w:val="36"/>
          <w:szCs w:val="36"/>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Pr="00E16EF2" w:rsidRDefault="00A61674" w:rsidP="00A61674">
      <w:pPr>
        <w:rPr>
          <w:rFonts w:ascii="Bookman Old Style" w:hAnsi="Bookman Old Style"/>
          <w:b/>
          <w:bCs/>
        </w:rPr>
      </w:pPr>
    </w:p>
    <w:p w:rsidR="00A61674" w:rsidRDefault="00CA32A1" w:rsidP="00A61674">
      <w:pPr>
        <w:spacing w:before="90" w:after="90"/>
        <w:rPr>
          <w:rFonts w:ascii="Arial" w:hAnsi="Arial" w:cs="Arial"/>
          <w:b/>
          <w:bCs/>
        </w:rPr>
      </w:pPr>
      <w:r w:rsidRPr="00CA32A1">
        <w:rPr>
          <w:noProof/>
        </w:rPr>
        <w:pict>
          <v:roundrect id="_x0000_s1103" style="position:absolute;margin-left:-25.45pt;margin-top:27.05pt;width:538.5pt;height:134.25pt;z-index:2517104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" strokeweight="10.25pt">
            <v:stroke linestyle="thinThin"/>
          </v:roundrect>
        </w:pict>
      </w:r>
      <w:r w:rsidRPr="00CA32A1">
        <w:rPr>
          <w:rFonts w:ascii="Arial" w:hAnsi="Arial" w:cs="Arial"/>
          <w:noProof/>
          <w:sz w:val="36"/>
          <w:szCs w:val="36"/>
        </w:rPr>
        <w:pict>
          <v:shape id="Zone de texte 55" o:spid="_x0000_s1070" type="#_x0000_t202" style="position:absolute;margin-left:-406.45pt;margin-top:41.3pt;width:225pt;height:83.1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" strokecolor="white">
            <v:textbox>
              <w:txbxContent>
                <w:p w:rsidR="008F0D08" w:rsidRPr="001437BC" w:rsidRDefault="008F0D08" w:rsidP="00A61674">
                  <w:pPr>
                    <w:jc w:val="center"/>
                    <w:rPr>
                      <w:rFonts w:ascii="Arial" w:hAnsi="Arial" w:cs="Arial"/>
                      <w:sz w:val="18"/>
                      <w:szCs w:val="18"/>
                    </w:rPr>
                  </w:pPr>
                  <w:r w:rsidRPr="001437BC">
                    <w:rPr>
                      <w:rFonts w:ascii="Arial" w:hAnsi="Arial" w:cs="Arial"/>
                      <w:sz w:val="18"/>
                      <w:szCs w:val="18"/>
                    </w:rPr>
                    <w:t>REPUBLIQUE DU CAMEROUN</w:t>
                  </w:r>
                </w:p>
                <w:p w:rsidR="008F0D08" w:rsidRPr="001437BC" w:rsidRDefault="008F0D08" w:rsidP="00A61674">
                  <w:pPr>
                    <w:jc w:val="center"/>
                    <w:rPr>
                      <w:rFonts w:ascii="Arial" w:hAnsi="Arial" w:cs="Arial"/>
                      <w:i/>
                      <w:sz w:val="18"/>
                      <w:szCs w:val="18"/>
                    </w:rPr>
                  </w:pPr>
                  <w:r w:rsidRPr="001437BC">
                    <w:rPr>
                      <w:rFonts w:ascii="Arial" w:hAnsi="Arial" w:cs="Arial"/>
                      <w:i/>
                      <w:sz w:val="18"/>
                      <w:szCs w:val="18"/>
                    </w:rPr>
                    <w:t>Paix – Travail – Patrie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PRESIDENCE DE LA REPUBLIQUE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MINISTERE DES MARCHES PUBLICS</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DELEGATION REGIONALE DU SUD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 xml:space="preserve">DELEGATION DEPARTEMENTALE </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 LA VALLEE DU NTEM</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COMMISSION DEPARTEMENTALE DE P</w:t>
                  </w:r>
                  <w:r>
                    <w:rPr>
                      <w:rFonts w:ascii="Arial" w:hAnsi="Arial" w:cs="Arial"/>
                      <w:sz w:val="18"/>
                      <w:szCs w:val="18"/>
                    </w:rPr>
                    <w:t>ASSATION DES MARCHES DE LA VALLEE DU NTEM</w:t>
                  </w:r>
                </w:p>
                <w:p w:rsidR="008F0D08" w:rsidRPr="00616CC5" w:rsidRDefault="008F0D08" w:rsidP="00A61674">
                  <w:pPr>
                    <w:jc w:val="center"/>
                    <w:rPr>
                      <w:rFonts w:ascii="Arial" w:hAnsi="Arial" w:cs="Arial"/>
                      <w:b/>
                      <w:lang w:val="en-US"/>
                    </w:rPr>
                  </w:pPr>
                  <w:r w:rsidRPr="00616CC5">
                    <w:rPr>
                      <w:rFonts w:ascii="Arial" w:hAnsi="Arial" w:cs="Arial"/>
                      <w:b/>
                      <w:sz w:val="22"/>
                      <w:szCs w:val="22"/>
                      <w:lang w:val="en-US"/>
                    </w:rPr>
                    <w:t>----------</w:t>
                  </w:r>
                </w:p>
                <w:p w:rsidR="008F0D08" w:rsidRPr="001437BC" w:rsidRDefault="008F0D08" w:rsidP="00A61674">
                  <w:pPr>
                    <w:jc w:val="center"/>
                    <w:rPr>
                      <w:rFonts w:ascii="Arial" w:hAnsi="Arial" w:cs="Arial"/>
                      <w:sz w:val="18"/>
                      <w:szCs w:val="18"/>
                      <w:lang w:val="en-US"/>
                    </w:rPr>
                  </w:pPr>
                  <w:r>
                    <w:rPr>
                      <w:rFonts w:ascii="Arial" w:hAnsi="Arial" w:cs="Arial"/>
                      <w:sz w:val="18"/>
                      <w:szCs w:val="18"/>
                      <w:lang w:val="en-US"/>
                    </w:rPr>
                    <w:t>BP 173 AMBAM Tél: 2 22 48 24 81</w:t>
                  </w:r>
                </w:p>
                <w:p w:rsidR="008F0D08" w:rsidRPr="008409FE" w:rsidRDefault="008F0D08" w:rsidP="00A61674">
                  <w:pPr>
                    <w:jc w:val="center"/>
                    <w:rPr>
                      <w:sz w:val="18"/>
                      <w:szCs w:val="18"/>
                    </w:rPr>
                  </w:pPr>
                </w:p>
              </w:txbxContent>
            </v:textbox>
          </v:shape>
        </w:pict>
      </w:r>
    </w:p>
    <w:p w:rsidR="00A61674" w:rsidRDefault="00CA32A1" w:rsidP="00A61674">
      <w:r>
        <w:rPr>
          <w:noProof/>
        </w:rPr>
        <w:pict>
          <v:shape id="_x0000_s1071" type="#_x0000_t202" style="position:absolute;margin-left:.05pt;margin-top:14pt;width:495.6pt;height:117.7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" stroked="f">
            <v:textbox>
              <w:txbxContent>
                <w:p w:rsidR="008F0D08" w:rsidRDefault="008F0D08" w:rsidP="00A61674">
                  <w:pPr>
                    <w:spacing w:line="276" w:lineRule="auto"/>
                    <w:jc w:val="center"/>
                    <w:rPr>
                      <w:b/>
                      <w:sz w:val="28"/>
                      <w:szCs w:val="28"/>
                    </w:rPr>
                  </w:pPr>
                </w:p>
                <w:p w:rsidR="008F0D08" w:rsidRPr="007F3D7C" w:rsidRDefault="008F0D08" w:rsidP="00A61674">
                  <w:pPr>
                    <w:spacing w:line="276" w:lineRule="auto"/>
                    <w:jc w:val="center"/>
                    <w:rPr>
                      <w:rFonts w:ascii="Arial" w:hAnsi="Arial" w:cs="Arial"/>
                      <w:szCs w:val="32"/>
                    </w:rPr>
                  </w:pPr>
                  <w:r w:rsidRPr="007F3D7C">
                    <w:rPr>
                      <w:b/>
                      <w:sz w:val="28"/>
                      <w:szCs w:val="28"/>
                    </w:rPr>
                    <w:t>DOSSIER D’APPEL D’OFFRES NATIONAL OUVERT EN PROCEDURE D’U</w:t>
                  </w:r>
                  <w:r>
                    <w:rPr>
                      <w:b/>
                      <w:sz w:val="28"/>
                      <w:szCs w:val="28"/>
                    </w:rPr>
                    <w:t>RGENCE N°  ………………….DU ……………………..</w:t>
                  </w:r>
                  <w:r w:rsidRPr="007F3D7C">
                    <w:rPr>
                      <w:b/>
                      <w:sz w:val="28"/>
                      <w:szCs w:val="28"/>
                    </w:rPr>
                    <w:t xml:space="preserve">  POUR LES TRAVAUX DE LUTTE CONTRE L’INSALUBRITE DANS LA COMMUNE DE BIWONG BANE</w:t>
                  </w:r>
                </w:p>
                <w:p w:rsidR="008F0D08" w:rsidRPr="007F3D7C" w:rsidRDefault="008F0D08" w:rsidP="00A61674">
                  <w:pPr>
                    <w:spacing w:line="276" w:lineRule="auto"/>
                    <w:jc w:val="both"/>
                    <w:rPr>
                      <w:b/>
                      <w:sz w:val="28"/>
                      <w:szCs w:val="28"/>
                    </w:rPr>
                  </w:pPr>
                </w:p>
                <w:p w:rsidR="008F0D08" w:rsidRPr="007F3D7C" w:rsidRDefault="008F0D08" w:rsidP="00A61674">
                  <w:pPr>
                    <w:spacing w:line="276" w:lineRule="auto"/>
                    <w:jc w:val="center"/>
                    <w:rPr>
                      <w:b/>
                      <w:sz w:val="28"/>
                      <w:szCs w:val="28"/>
                    </w:rPr>
                  </w:pPr>
                </w:p>
                <w:p w:rsidR="008F0D08" w:rsidRPr="00F41F3F" w:rsidRDefault="008F0D08" w:rsidP="00A61674">
                  <w:pPr>
                    <w:jc w:val="both"/>
                    <w:rPr>
                      <w:rFonts w:ascii="Arial" w:hAnsi="Arial" w:cs="Arial"/>
                      <w:szCs w:val="32"/>
                    </w:rPr>
                  </w:pPr>
                </w:p>
              </w:txbxContent>
            </v:textbox>
          </v:shape>
        </w:pict>
      </w:r>
    </w:p>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CA32A1" w:rsidP="00A61674">
      <w:r w:rsidRPr="00CA32A1">
        <w:rPr>
          <w:rFonts w:ascii="Arial" w:hAnsi="Arial" w:cs="Arial"/>
          <w:noProof/>
          <w:sz w:val="36"/>
          <w:szCs w:val="36"/>
        </w:rPr>
        <w:pict>
          <v:shape id="_x0000_s1072" type="#_x0000_t202" style="position:absolute;margin-left:591.2pt;margin-top:1pt;width:189pt;height:160.1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" strokecolor="white">
            <v:textbox>
              <w:txbxContent>
                <w:p w:rsidR="008F0D08" w:rsidRPr="008409FE" w:rsidRDefault="008F0D08" w:rsidP="00A61674">
                  <w:pPr>
                    <w:jc w:val="center"/>
                    <w:rPr>
                      <w:sz w:val="18"/>
                      <w:szCs w:val="18"/>
                      <w:lang w:val="en-GB"/>
                    </w:rPr>
                  </w:pPr>
                  <w:smartTag w:uri="urn:schemas-microsoft-com:office:smarttags" w:element="place">
                    <w:smartTag w:uri="urn:schemas-microsoft-com:office:smarttags" w:element="PlaceType">
                      <w:r w:rsidRPr="008409FE">
                        <w:rPr>
                          <w:sz w:val="18"/>
                          <w:szCs w:val="18"/>
                          <w:lang w:val="en-GB"/>
                        </w:rPr>
                        <w:t>REPUBLIC</w:t>
                      </w:r>
                    </w:smartTag>
                    <w:r w:rsidRPr="008409FE">
                      <w:rPr>
                        <w:sz w:val="18"/>
                        <w:szCs w:val="18"/>
                        <w:lang w:val="en-GB"/>
                      </w:rPr>
                      <w:t xml:space="preserve"> OF </w:t>
                    </w:r>
                    <w:smartTag w:uri="urn:schemas-microsoft-com:office:smarttags" w:element="PlaceName">
                      <w:r w:rsidRPr="008409FE">
                        <w:rPr>
                          <w:sz w:val="18"/>
                          <w:szCs w:val="18"/>
                          <w:lang w:val="en-GB"/>
                        </w:rPr>
                        <w:t>CAMEROON</w:t>
                      </w:r>
                    </w:smartTag>
                  </w:smartTag>
                </w:p>
                <w:p w:rsidR="008F0D08" w:rsidRPr="008409FE" w:rsidRDefault="008F0D08" w:rsidP="00A61674">
                  <w:pPr>
                    <w:jc w:val="center"/>
                    <w:rPr>
                      <w:i/>
                      <w:sz w:val="18"/>
                      <w:szCs w:val="18"/>
                      <w:lang w:val="en-GB"/>
                    </w:rPr>
                  </w:pPr>
                  <w:r w:rsidRPr="008409FE">
                    <w:rPr>
                      <w:i/>
                      <w:sz w:val="18"/>
                      <w:szCs w:val="18"/>
                      <w:lang w:val="en-GB"/>
                    </w:rPr>
                    <w:t>Peace – Work– Fatherland</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PRESIDENCY OF REPUBLIC</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MINISTRY OF PUBLIC CONTRACTS</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SOUTH REGIONAL DELEGATION</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smartTag w:uri="urn:schemas-microsoft-com:office:smarttags" w:element="place">
                    <w:smartTag w:uri="urn:schemas-microsoft-com:office:smarttags" w:element="PlaceName">
                      <w:r w:rsidRPr="008409FE">
                        <w:rPr>
                          <w:sz w:val="18"/>
                          <w:szCs w:val="18"/>
                          <w:lang w:val="en-GB"/>
                        </w:rPr>
                        <w:t>NTEM</w:t>
                      </w:r>
                    </w:smartTag>
                    <w:smartTag w:uri="urn:schemas-microsoft-com:office:smarttags" w:element="PlaceType">
                      <w:r w:rsidRPr="008409FE">
                        <w:rPr>
                          <w:sz w:val="18"/>
                          <w:szCs w:val="18"/>
                          <w:lang w:val="en-GB"/>
                        </w:rPr>
                        <w:t>VALLEY</w:t>
                      </w:r>
                    </w:smartTag>
                  </w:smartTag>
                  <w:r w:rsidRPr="008409FE">
                    <w:rPr>
                      <w:sz w:val="18"/>
                      <w:szCs w:val="18"/>
                      <w:lang w:val="en-GB"/>
                    </w:rPr>
                    <w:t xml:space="preserve"> DIVISIONAL DELEGATION</w:t>
                  </w:r>
                </w:p>
                <w:p w:rsidR="008F0D08" w:rsidRDefault="008F0D08" w:rsidP="00A61674">
                  <w:pPr>
                    <w:jc w:val="center"/>
                    <w:rPr>
                      <w:sz w:val="18"/>
                      <w:szCs w:val="18"/>
                      <w:lang w:val="en-GB"/>
                    </w:rPr>
                  </w:pPr>
                  <w:r w:rsidRPr="008409FE">
                    <w:rPr>
                      <w:sz w:val="18"/>
                      <w:szCs w:val="18"/>
                      <w:lang w:val="en-GB"/>
                    </w:rPr>
                    <w:t>*******</w:t>
                  </w:r>
                </w:p>
                <w:p w:rsidR="008F0D08" w:rsidRPr="001437BC" w:rsidRDefault="008F0D08" w:rsidP="00A61674">
                  <w:pPr>
                    <w:jc w:val="center"/>
                    <w:rPr>
                      <w:rFonts w:ascii="Arial" w:hAnsi="Arial" w:cs="Arial"/>
                      <w:sz w:val="18"/>
                      <w:szCs w:val="18"/>
                      <w:lang w:val="en-US"/>
                    </w:rPr>
                  </w:pPr>
                  <w:r w:rsidRPr="001437BC">
                    <w:rPr>
                      <w:rFonts w:ascii="Arial" w:hAnsi="Arial" w:cs="Arial"/>
                      <w:sz w:val="18"/>
                      <w:szCs w:val="18"/>
                      <w:lang w:val="en-US"/>
                    </w:rPr>
                    <w:t>DIVISIONAL CONTRACTS TENDER BOARD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8409FE" w:rsidRDefault="008F0D08" w:rsidP="00A61674">
                  <w:pPr>
                    <w:jc w:val="center"/>
                    <w:rPr>
                      <w:sz w:val="18"/>
                      <w:szCs w:val="18"/>
                      <w:lang w:val="en-GB"/>
                    </w:rPr>
                  </w:pPr>
                </w:p>
                <w:p w:rsidR="008F0D08" w:rsidRPr="00836E2E" w:rsidRDefault="008F0D08" w:rsidP="00A61674">
                  <w:pPr>
                    <w:jc w:val="center"/>
                    <w:rPr>
                      <w:b/>
                      <w:bCs/>
                    </w:rPr>
                  </w:pPr>
                </w:p>
              </w:txbxContent>
            </v:textbox>
          </v:shape>
        </w:pict>
      </w:r>
    </w:p>
    <w:p w:rsidR="00A61674" w:rsidRPr="00B56013" w:rsidRDefault="00A61674" w:rsidP="00A61674"/>
    <w:p w:rsidR="00A61674" w:rsidRPr="00B56013"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spacing w:line="480" w:lineRule="auto"/>
        <w:rPr>
          <w:rFonts w:ascii="Arial" w:hAnsi="Arial" w:cs="Arial"/>
          <w:sz w:val="32"/>
          <w:szCs w:val="32"/>
        </w:rPr>
      </w:pPr>
      <w:r w:rsidRPr="00854752">
        <w:rPr>
          <w:rFonts w:ascii="Arial" w:hAnsi="Arial" w:cs="Arial"/>
          <w:sz w:val="32"/>
          <w:szCs w:val="32"/>
        </w:rPr>
        <w:t>FINANCEMENT : BIP</w:t>
      </w:r>
      <w:r>
        <w:rPr>
          <w:rFonts w:ascii="Arial" w:hAnsi="Arial" w:cs="Arial"/>
          <w:sz w:val="32"/>
          <w:szCs w:val="32"/>
        </w:rPr>
        <w:t xml:space="preserve"> MINEPDED</w:t>
      </w:r>
    </w:p>
    <w:p w:rsidR="00A61674" w:rsidRPr="00854752" w:rsidRDefault="00E61F0B" w:rsidP="00A61674">
      <w:pPr>
        <w:spacing w:line="480" w:lineRule="auto"/>
        <w:rPr>
          <w:rFonts w:ascii="Arial" w:hAnsi="Arial" w:cs="Arial"/>
          <w:sz w:val="32"/>
          <w:szCs w:val="32"/>
        </w:rPr>
      </w:pPr>
      <w:r>
        <w:rPr>
          <w:rFonts w:ascii="Arial" w:hAnsi="Arial" w:cs="Arial"/>
          <w:sz w:val="32"/>
          <w:szCs w:val="32"/>
        </w:rPr>
        <w:t>EXERCICE : 2023</w:t>
      </w:r>
    </w:p>
    <w:p w:rsidR="00A61674" w:rsidRPr="00E61F0B" w:rsidRDefault="00A61674" w:rsidP="00A61674">
      <w:pPr>
        <w:spacing w:line="480" w:lineRule="auto"/>
        <w:rPr>
          <w:rFonts w:ascii="Arial" w:hAnsi="Arial" w:cs="Arial"/>
          <w:sz w:val="32"/>
          <w:szCs w:val="32"/>
        </w:rPr>
      </w:pPr>
      <w:r w:rsidRPr="00E61F0B">
        <w:rPr>
          <w:rFonts w:ascii="Arial" w:hAnsi="Arial" w:cs="Arial"/>
          <w:sz w:val="32"/>
          <w:szCs w:val="32"/>
        </w:rPr>
        <w:t xml:space="preserve">AUTORISATIONS  DE DEPENSE :  </w:t>
      </w:r>
    </w:p>
    <w:p w:rsidR="00A61674" w:rsidRPr="00E61F0B" w:rsidRDefault="00A61674" w:rsidP="00A61674">
      <w:pPr>
        <w:spacing w:line="480" w:lineRule="auto"/>
        <w:rPr>
          <w:rFonts w:ascii="Arial" w:hAnsi="Arial" w:cs="Arial"/>
          <w:sz w:val="32"/>
          <w:szCs w:val="32"/>
        </w:rPr>
      </w:pPr>
      <w:r w:rsidRPr="00E61F0B">
        <w:rPr>
          <w:rFonts w:ascii="Arial" w:hAnsi="Arial" w:cs="Arial"/>
          <w:sz w:val="32"/>
          <w:szCs w:val="32"/>
        </w:rPr>
        <w:t xml:space="preserve">IMPUTATION BUDGETAIRE:  </w:t>
      </w:r>
    </w:p>
    <w:p w:rsidR="00A61674" w:rsidRPr="003B570C" w:rsidRDefault="00A61674" w:rsidP="00A61674">
      <w:pPr>
        <w:tabs>
          <w:tab w:val="left" w:pos="3680"/>
        </w:tabs>
        <w:rPr>
          <w:rFonts w:ascii="Arial" w:hAnsi="Arial" w:cs="Arial"/>
          <w:sz w:val="44"/>
          <w:szCs w:val="44"/>
        </w:rPr>
      </w:pPr>
    </w:p>
    <w:p w:rsidR="00A61674" w:rsidRPr="00E16EF2" w:rsidRDefault="00A61674" w:rsidP="00A61674">
      <w:pPr>
        <w:rPr>
          <w:rFonts w:ascii="Bookman Old Style" w:hAnsi="Bookman Old Style"/>
          <w:b/>
          <w:bCs/>
        </w:rPr>
      </w:pPr>
    </w:p>
    <w:p w:rsidR="00A61674" w:rsidRDefault="00A61674" w:rsidP="00A61674">
      <w:pPr>
        <w:tabs>
          <w:tab w:val="left" w:pos="1440"/>
        </w:tabs>
        <w:spacing w:line="360" w:lineRule="auto"/>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Pr="00854752" w:rsidRDefault="00A61674" w:rsidP="00A61674">
      <w:pPr>
        <w:spacing w:line="480" w:lineRule="auto"/>
        <w:rPr>
          <w:rFonts w:ascii="Arial" w:hAnsi="Arial" w:cs="Arial"/>
          <w:sz w:val="32"/>
          <w:szCs w:val="32"/>
        </w:rPr>
      </w:pPr>
    </w:p>
    <w:p w:rsidR="00A61674" w:rsidRPr="00BF1887" w:rsidRDefault="00A61674" w:rsidP="00A61674">
      <w:pPr>
        <w:tabs>
          <w:tab w:val="left" w:pos="3680"/>
        </w:tabs>
        <w:jc w:val="center"/>
        <w:rPr>
          <w:rFonts w:ascii="Arial" w:hAnsi="Arial" w:cs="Arial"/>
          <w:sz w:val="44"/>
          <w:szCs w:val="44"/>
        </w:rPr>
      </w:pPr>
      <w:r>
        <w:rPr>
          <w:rFonts w:ascii="Arial" w:hAnsi="Arial" w:cs="Arial"/>
          <w:sz w:val="44"/>
          <w:szCs w:val="44"/>
        </w:rPr>
        <w:t xml:space="preserve">DOSSIER D’APPEL D’OFFRES </w:t>
      </w:r>
      <w:r w:rsidRPr="00E61F0B">
        <w:rPr>
          <w:rFonts w:ascii="Arial" w:hAnsi="Arial" w:cs="Arial"/>
          <w:sz w:val="44"/>
          <w:szCs w:val="44"/>
        </w:rPr>
        <w:t>N°……</w:t>
      </w:r>
    </w:p>
    <w:p w:rsidR="00A61674" w:rsidRDefault="00A61674" w:rsidP="00A61674">
      <w:pPr>
        <w:tabs>
          <w:tab w:val="left" w:pos="3680"/>
        </w:tabs>
        <w:rPr>
          <w:i/>
          <w:sz w:val="36"/>
          <w:szCs w:val="36"/>
        </w:rPr>
      </w:pPr>
    </w:p>
    <w:p w:rsidR="00A61674" w:rsidRPr="0043088F" w:rsidRDefault="00A61674" w:rsidP="00A61674">
      <w:pPr>
        <w:tabs>
          <w:tab w:val="left" w:pos="3680"/>
        </w:tabs>
        <w:rPr>
          <w:i/>
          <w:sz w:val="36"/>
          <w:szCs w:val="36"/>
        </w:rPr>
      </w:pPr>
      <w:r w:rsidRPr="007F6306">
        <w:rPr>
          <w:i/>
          <w:sz w:val="36"/>
          <w:szCs w:val="36"/>
        </w:rPr>
        <w:t>PIÈCE 7 : CADRE DU DETAIL QUANTITATIF ET ESTIMATIF</w:t>
      </w:r>
    </w:p>
    <w:p w:rsidR="00A61674" w:rsidRDefault="009065CC" w:rsidP="009065CC">
      <w:pPr>
        <w:tabs>
          <w:tab w:val="left" w:pos="5490"/>
        </w:tabs>
        <w:jc w:val="center"/>
        <w:rPr>
          <w:sz w:val="36"/>
          <w:szCs w:val="36"/>
        </w:rPr>
      </w:pPr>
      <w:r>
        <w:rPr>
          <w:sz w:val="36"/>
          <w:szCs w:val="36"/>
        </w:rPr>
        <w:t>(CDQE)</w:t>
      </w:r>
    </w:p>
    <w:tbl>
      <w:tblPr>
        <w:tblW w:w="17955" w:type="dxa"/>
        <w:tblInd w:w="-497" w:type="dxa"/>
        <w:tblLayout w:type="fixed"/>
        <w:tblCellMar>
          <w:left w:w="70" w:type="dxa"/>
          <w:right w:w="70" w:type="dxa"/>
        </w:tblCellMar>
        <w:tblLook w:val="04A0"/>
      </w:tblPr>
      <w:tblGrid>
        <w:gridCol w:w="993"/>
        <w:gridCol w:w="5807"/>
        <w:gridCol w:w="868"/>
        <w:gridCol w:w="1276"/>
        <w:gridCol w:w="837"/>
        <w:gridCol w:w="1276"/>
        <w:gridCol w:w="1838"/>
        <w:gridCol w:w="1200"/>
        <w:gridCol w:w="1460"/>
        <w:gridCol w:w="1200"/>
        <w:gridCol w:w="1200"/>
      </w:tblGrid>
      <w:tr w:rsidR="00A61674" w:rsidTr="00565D05">
        <w:trPr>
          <w:trHeight w:val="416"/>
        </w:trPr>
        <w:tc>
          <w:tcPr>
            <w:tcW w:w="11057"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A61674" w:rsidRDefault="00A61674" w:rsidP="00565D05">
            <w:pPr>
              <w:jc w:val="center"/>
              <w:rPr>
                <w:b/>
                <w:bCs/>
                <w:color w:val="000000"/>
              </w:rPr>
            </w:pPr>
            <w:r>
              <w:rPr>
                <w:b/>
                <w:bCs/>
                <w:color w:val="000000"/>
              </w:rPr>
              <w:t xml:space="preserve">DEVIS QUANTITATIF ET ESTIMATIF DES TRAVAUX </w:t>
            </w:r>
          </w:p>
        </w:tc>
        <w:tc>
          <w:tcPr>
            <w:tcW w:w="1838"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1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A61674" w:rsidRDefault="00A61674" w:rsidP="00565D05">
            <w:pPr>
              <w:jc w:val="center"/>
              <w:rPr>
                <w:b/>
                <w:bCs/>
                <w:color w:val="000000"/>
              </w:rPr>
            </w:pPr>
            <w:r>
              <w:rPr>
                <w:b/>
                <w:bCs/>
                <w:color w:val="000000"/>
              </w:rPr>
              <w:t>N°</w:t>
            </w:r>
          </w:p>
        </w:tc>
        <w:tc>
          <w:tcPr>
            <w:tcW w:w="5807" w:type="dxa"/>
            <w:tcBorders>
              <w:top w:val="nil"/>
              <w:left w:val="nil"/>
              <w:bottom w:val="single" w:sz="4" w:space="0" w:color="auto"/>
              <w:right w:val="single" w:sz="4" w:space="0" w:color="auto"/>
            </w:tcBorders>
            <w:shd w:val="clear" w:color="000000" w:fill="FFFFFF"/>
            <w:noWrap/>
            <w:vAlign w:val="center"/>
            <w:hideMark/>
          </w:tcPr>
          <w:p w:rsidR="00A61674" w:rsidRDefault="00A61674" w:rsidP="00565D05">
            <w:pPr>
              <w:jc w:val="center"/>
              <w:rPr>
                <w:b/>
                <w:bCs/>
                <w:color w:val="000000"/>
              </w:rPr>
            </w:pPr>
            <w:r>
              <w:rPr>
                <w:b/>
                <w:bCs/>
                <w:color w:val="000000"/>
              </w:rPr>
              <w:t>DESIGNATION DES OUVRAGES</w:t>
            </w:r>
          </w:p>
        </w:tc>
        <w:tc>
          <w:tcPr>
            <w:tcW w:w="868" w:type="dxa"/>
            <w:tcBorders>
              <w:top w:val="nil"/>
              <w:left w:val="nil"/>
              <w:bottom w:val="single" w:sz="4" w:space="0" w:color="auto"/>
              <w:right w:val="single" w:sz="4" w:space="0" w:color="auto"/>
            </w:tcBorders>
            <w:shd w:val="clear" w:color="000000" w:fill="FFFFFF"/>
            <w:noWrap/>
            <w:vAlign w:val="center"/>
            <w:hideMark/>
          </w:tcPr>
          <w:p w:rsidR="00A61674" w:rsidRDefault="00A61674" w:rsidP="00565D05">
            <w:pPr>
              <w:jc w:val="center"/>
              <w:rPr>
                <w:b/>
                <w:bCs/>
                <w:color w:val="000000"/>
              </w:rPr>
            </w:pPr>
            <w:r>
              <w:rPr>
                <w:b/>
                <w:bCs/>
                <w:color w:val="000000"/>
              </w:rPr>
              <w:t>U</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jc w:val="center"/>
              <w:rPr>
                <w:b/>
                <w:bCs/>
                <w:color w:val="000000"/>
              </w:rPr>
            </w:pPr>
            <w:r>
              <w:rPr>
                <w:b/>
                <w:bCs/>
                <w:color w:val="000000"/>
              </w:rPr>
              <w:t>Qte</w:t>
            </w:r>
          </w:p>
        </w:tc>
        <w:tc>
          <w:tcPr>
            <w:tcW w:w="837" w:type="dxa"/>
            <w:tcBorders>
              <w:top w:val="nil"/>
              <w:left w:val="nil"/>
              <w:bottom w:val="single" w:sz="4" w:space="0" w:color="auto"/>
              <w:right w:val="single" w:sz="4" w:space="0" w:color="auto"/>
            </w:tcBorders>
            <w:shd w:val="clear" w:color="000000" w:fill="FFFFFF"/>
            <w:noWrap/>
            <w:vAlign w:val="center"/>
            <w:hideMark/>
          </w:tcPr>
          <w:p w:rsidR="00A61674" w:rsidRDefault="00A61674" w:rsidP="00565D05">
            <w:pPr>
              <w:jc w:val="center"/>
              <w:rPr>
                <w:b/>
                <w:bCs/>
                <w:color w:val="000000"/>
              </w:rPr>
            </w:pPr>
            <w:r>
              <w:rPr>
                <w:b/>
                <w:bCs/>
                <w:color w:val="000000"/>
              </w:rPr>
              <w:t xml:space="preserve"> PU </w:t>
            </w:r>
          </w:p>
        </w:tc>
        <w:tc>
          <w:tcPr>
            <w:tcW w:w="1276" w:type="dxa"/>
            <w:tcBorders>
              <w:top w:val="nil"/>
              <w:left w:val="nil"/>
              <w:bottom w:val="single" w:sz="4" w:space="0" w:color="auto"/>
              <w:right w:val="single" w:sz="4" w:space="0" w:color="auto"/>
            </w:tcBorders>
            <w:shd w:val="clear" w:color="000000" w:fill="FFFFFF"/>
            <w:noWrap/>
            <w:vAlign w:val="center"/>
            <w:hideMark/>
          </w:tcPr>
          <w:p w:rsidR="00A61674" w:rsidRDefault="00A61674" w:rsidP="00565D05">
            <w:pPr>
              <w:jc w:val="right"/>
              <w:rPr>
                <w:b/>
                <w:bCs/>
                <w:color w:val="000000"/>
              </w:rPr>
            </w:pPr>
            <w:r>
              <w:rPr>
                <w:b/>
                <w:bCs/>
                <w:color w:val="000000"/>
              </w:rPr>
              <w:t xml:space="preserve"> PRIX TOTAL </w:t>
            </w:r>
          </w:p>
        </w:tc>
        <w:tc>
          <w:tcPr>
            <w:tcW w:w="1838" w:type="dxa"/>
            <w:tcBorders>
              <w:top w:val="nil"/>
              <w:left w:val="nil"/>
              <w:bottom w:val="nil"/>
              <w:right w:val="nil"/>
            </w:tcBorders>
            <w:shd w:val="clear" w:color="auto" w:fill="auto"/>
            <w:vAlign w:val="center"/>
            <w:hideMark/>
          </w:tcPr>
          <w:p w:rsidR="00A61674" w:rsidRDefault="00A61674" w:rsidP="00565D05">
            <w:pPr>
              <w:rPr>
                <w:color w:val="000000"/>
                <w:sz w:val="28"/>
                <w:szCs w:val="28"/>
              </w:rPr>
            </w:pPr>
          </w:p>
        </w:tc>
        <w:tc>
          <w:tcPr>
            <w:tcW w:w="1200" w:type="dxa"/>
            <w:tcBorders>
              <w:top w:val="nil"/>
              <w:left w:val="nil"/>
              <w:bottom w:val="nil"/>
              <w:right w:val="nil"/>
            </w:tcBorders>
            <w:shd w:val="clear" w:color="auto" w:fill="auto"/>
            <w:noWrap/>
            <w:vAlign w:val="center"/>
            <w:hideMark/>
          </w:tcPr>
          <w:p w:rsidR="00A61674" w:rsidRDefault="00A61674" w:rsidP="00565D05">
            <w:pPr>
              <w:rPr>
                <w:rFonts w:ascii="Calibri" w:hAnsi="Calibri"/>
                <w:color w:val="000000"/>
                <w:sz w:val="28"/>
                <w:szCs w:val="28"/>
              </w:rPr>
            </w:pPr>
          </w:p>
        </w:tc>
        <w:tc>
          <w:tcPr>
            <w:tcW w:w="1460" w:type="dxa"/>
            <w:tcBorders>
              <w:top w:val="nil"/>
              <w:left w:val="nil"/>
              <w:bottom w:val="nil"/>
              <w:right w:val="nil"/>
            </w:tcBorders>
            <w:shd w:val="clear" w:color="auto" w:fill="auto"/>
            <w:noWrap/>
            <w:vAlign w:val="center"/>
            <w:hideMark/>
          </w:tcPr>
          <w:p w:rsidR="00A61674" w:rsidRDefault="00A61674" w:rsidP="00565D05">
            <w:pPr>
              <w:rPr>
                <w:rFonts w:ascii="Calibri" w:hAnsi="Calibri"/>
                <w:color w:val="000000"/>
                <w:sz w:val="28"/>
                <w:szCs w:val="28"/>
              </w:rPr>
            </w:pPr>
          </w:p>
        </w:tc>
        <w:tc>
          <w:tcPr>
            <w:tcW w:w="1200" w:type="dxa"/>
            <w:tcBorders>
              <w:top w:val="nil"/>
              <w:left w:val="nil"/>
              <w:bottom w:val="nil"/>
              <w:right w:val="nil"/>
            </w:tcBorders>
            <w:shd w:val="clear" w:color="auto" w:fill="auto"/>
            <w:noWrap/>
            <w:vAlign w:val="center"/>
            <w:hideMark/>
          </w:tcPr>
          <w:p w:rsidR="00A61674" w:rsidRDefault="00A61674" w:rsidP="00565D05">
            <w:pPr>
              <w:rPr>
                <w:rFonts w:ascii="Calibri" w:hAnsi="Calibri"/>
                <w:color w:val="000000"/>
                <w:sz w:val="28"/>
                <w:szCs w:val="28"/>
              </w:rPr>
            </w:pPr>
          </w:p>
        </w:tc>
        <w:tc>
          <w:tcPr>
            <w:tcW w:w="1200" w:type="dxa"/>
            <w:tcBorders>
              <w:top w:val="nil"/>
              <w:left w:val="nil"/>
              <w:bottom w:val="nil"/>
              <w:right w:val="nil"/>
            </w:tcBorders>
            <w:shd w:val="clear" w:color="auto" w:fill="auto"/>
            <w:noWrap/>
            <w:vAlign w:val="center"/>
            <w:hideMark/>
          </w:tcPr>
          <w:p w:rsidR="00A61674" w:rsidRDefault="00A61674" w:rsidP="00565D05">
            <w:pPr>
              <w:rPr>
                <w:rFonts w:ascii="Calibri" w:hAnsi="Calibri"/>
                <w:color w:val="000000"/>
                <w:sz w:val="28"/>
                <w:szCs w:val="28"/>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A61674" w:rsidRDefault="00A61674" w:rsidP="00565D05">
            <w:pPr>
              <w:jc w:val="center"/>
              <w:rPr>
                <w:b/>
                <w:bCs/>
                <w:color w:val="000000"/>
              </w:rPr>
            </w:pPr>
            <w:r>
              <w:rPr>
                <w:b/>
                <w:bCs/>
                <w:color w:val="000000"/>
              </w:rPr>
              <w:t> </w:t>
            </w:r>
          </w:p>
        </w:tc>
        <w:tc>
          <w:tcPr>
            <w:tcW w:w="580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LOT 100: TRAVAUX PRELIMINAIRES</w:t>
            </w:r>
          </w:p>
        </w:tc>
        <w:tc>
          <w:tcPr>
            <w:tcW w:w="868"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83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838" w:type="dxa"/>
            <w:tcBorders>
              <w:top w:val="nil"/>
              <w:left w:val="nil"/>
              <w:bottom w:val="nil"/>
              <w:right w:val="nil"/>
            </w:tcBorders>
            <w:shd w:val="clear" w:color="auto" w:fill="auto"/>
            <w:vAlign w:val="bottom"/>
            <w:hideMark/>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58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A61674" w:rsidRDefault="00A61674" w:rsidP="00565D05">
            <w:pPr>
              <w:jc w:val="center"/>
              <w:rPr>
                <w:color w:val="000000"/>
              </w:rPr>
            </w:pPr>
            <w:r>
              <w:rPr>
                <w:color w:val="000000"/>
              </w:rPr>
              <w:t>101</w:t>
            </w:r>
          </w:p>
        </w:tc>
        <w:tc>
          <w:tcPr>
            <w:tcW w:w="580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color w:val="000000"/>
              </w:rPr>
            </w:pPr>
            <w:r>
              <w:rPr>
                <w:color w:val="000000"/>
              </w:rPr>
              <w:t xml:space="preserve">Etudes techniques, Elaboration du projet d'exécution  </w:t>
            </w:r>
          </w:p>
        </w:tc>
        <w:tc>
          <w:tcPr>
            <w:tcW w:w="868" w:type="dxa"/>
            <w:tcBorders>
              <w:top w:val="nil"/>
              <w:left w:val="nil"/>
              <w:bottom w:val="single" w:sz="4" w:space="0" w:color="auto"/>
              <w:right w:val="single" w:sz="4" w:space="0" w:color="auto"/>
            </w:tcBorders>
            <w:shd w:val="clear" w:color="000000" w:fill="FFFFFF"/>
            <w:noWrap/>
            <w:vAlign w:val="center"/>
            <w:hideMark/>
          </w:tcPr>
          <w:p w:rsidR="00A61674" w:rsidRDefault="00A61674" w:rsidP="00565D05">
            <w:pPr>
              <w:jc w:val="center"/>
              <w:rPr>
                <w:color w:val="000000"/>
              </w:rPr>
            </w:pPr>
          </w:p>
          <w:p w:rsidR="00A61674" w:rsidRDefault="00A61674" w:rsidP="00565D05">
            <w:pPr>
              <w:jc w:val="center"/>
              <w:rPr>
                <w:color w:val="000000"/>
              </w:rPr>
            </w:pPr>
            <w:r>
              <w:rPr>
                <w:color w:val="000000"/>
              </w:rPr>
              <w:t>ff</w:t>
            </w:r>
          </w:p>
        </w:tc>
        <w:tc>
          <w:tcPr>
            <w:tcW w:w="1276" w:type="dxa"/>
            <w:tcBorders>
              <w:top w:val="nil"/>
              <w:left w:val="nil"/>
              <w:bottom w:val="single" w:sz="4" w:space="0" w:color="auto"/>
              <w:right w:val="single" w:sz="4" w:space="0" w:color="auto"/>
            </w:tcBorders>
            <w:shd w:val="clear" w:color="000000" w:fill="FFFFFF"/>
            <w:noWrap/>
            <w:vAlign w:val="center"/>
            <w:hideMark/>
          </w:tcPr>
          <w:p w:rsidR="00A61674" w:rsidRDefault="00A61674" w:rsidP="00565D05">
            <w:pPr>
              <w:jc w:val="right"/>
              <w:rPr>
                <w:color w:val="000000"/>
              </w:rPr>
            </w:pPr>
            <w:r>
              <w:rPr>
                <w:color w:val="000000"/>
              </w:rPr>
              <w:t xml:space="preserve">            1    </w:t>
            </w:r>
          </w:p>
        </w:tc>
        <w:tc>
          <w:tcPr>
            <w:tcW w:w="837" w:type="dxa"/>
            <w:tcBorders>
              <w:top w:val="nil"/>
              <w:left w:val="nil"/>
              <w:bottom w:val="single" w:sz="4" w:space="0" w:color="auto"/>
              <w:right w:val="single" w:sz="4" w:space="0" w:color="auto"/>
            </w:tcBorders>
            <w:shd w:val="clear" w:color="000000" w:fill="FFFFFF"/>
            <w:noWrap/>
            <w:vAlign w:val="center"/>
            <w:hideMark/>
          </w:tcPr>
          <w:p w:rsidR="00A61674" w:rsidRDefault="00A61674" w:rsidP="00565D05">
            <w:pPr>
              <w:rPr>
                <w:color w:val="000000"/>
              </w:rPr>
            </w:pPr>
          </w:p>
        </w:tc>
        <w:tc>
          <w:tcPr>
            <w:tcW w:w="1276" w:type="dxa"/>
            <w:tcBorders>
              <w:top w:val="nil"/>
              <w:left w:val="nil"/>
              <w:bottom w:val="single" w:sz="4" w:space="0" w:color="auto"/>
              <w:right w:val="single" w:sz="4" w:space="0" w:color="auto"/>
            </w:tcBorders>
            <w:shd w:val="clear" w:color="000000" w:fill="FFFFFF"/>
            <w:noWrap/>
            <w:vAlign w:val="center"/>
            <w:hideMark/>
          </w:tcPr>
          <w:p w:rsidR="00A61674" w:rsidRDefault="00A61674" w:rsidP="00565D05">
            <w:pPr>
              <w:jc w:val="right"/>
              <w:rPr>
                <w:color w:val="000000"/>
              </w:rPr>
            </w:pPr>
          </w:p>
        </w:tc>
        <w:tc>
          <w:tcPr>
            <w:tcW w:w="1838" w:type="dxa"/>
            <w:tcBorders>
              <w:top w:val="nil"/>
              <w:left w:val="nil"/>
              <w:bottom w:val="nil"/>
              <w:right w:val="nil"/>
            </w:tcBorders>
            <w:shd w:val="clear" w:color="auto" w:fill="auto"/>
            <w:vAlign w:val="bottom"/>
            <w:hideMark/>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A61674" w:rsidRDefault="00A61674" w:rsidP="00565D05">
            <w:pPr>
              <w:jc w:val="center"/>
              <w:rPr>
                <w:color w:val="000000"/>
              </w:rPr>
            </w:pPr>
            <w:r>
              <w:rPr>
                <w:color w:val="000000"/>
              </w:rPr>
              <w:t>102</w:t>
            </w:r>
          </w:p>
        </w:tc>
        <w:tc>
          <w:tcPr>
            <w:tcW w:w="580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color w:val="000000"/>
              </w:rPr>
            </w:pPr>
            <w:r>
              <w:rPr>
                <w:color w:val="000000"/>
              </w:rPr>
              <w:t>Installation du chantier</w:t>
            </w:r>
          </w:p>
        </w:tc>
        <w:tc>
          <w:tcPr>
            <w:tcW w:w="868" w:type="dxa"/>
            <w:tcBorders>
              <w:top w:val="nil"/>
              <w:left w:val="nil"/>
              <w:bottom w:val="single" w:sz="4" w:space="0" w:color="auto"/>
              <w:right w:val="single" w:sz="4" w:space="0" w:color="auto"/>
            </w:tcBorders>
            <w:shd w:val="clear" w:color="000000" w:fill="FFFFFF"/>
            <w:noWrap/>
            <w:vAlign w:val="center"/>
            <w:hideMark/>
          </w:tcPr>
          <w:p w:rsidR="00A61674" w:rsidRDefault="00A61674" w:rsidP="00565D05">
            <w:pPr>
              <w:jc w:val="center"/>
              <w:rPr>
                <w:color w:val="000000"/>
              </w:rPr>
            </w:pPr>
          </w:p>
          <w:p w:rsidR="00A61674" w:rsidRDefault="00A61674" w:rsidP="00565D05">
            <w:pPr>
              <w:jc w:val="center"/>
              <w:rPr>
                <w:color w:val="000000"/>
              </w:rPr>
            </w:pPr>
            <w:r>
              <w:rPr>
                <w:color w:val="000000"/>
              </w:rPr>
              <w:t>ff</w:t>
            </w:r>
          </w:p>
        </w:tc>
        <w:tc>
          <w:tcPr>
            <w:tcW w:w="1276" w:type="dxa"/>
            <w:tcBorders>
              <w:top w:val="nil"/>
              <w:left w:val="nil"/>
              <w:bottom w:val="single" w:sz="4" w:space="0" w:color="auto"/>
              <w:right w:val="single" w:sz="4" w:space="0" w:color="auto"/>
            </w:tcBorders>
            <w:shd w:val="clear" w:color="000000" w:fill="FFFFFF"/>
            <w:noWrap/>
            <w:vAlign w:val="center"/>
            <w:hideMark/>
          </w:tcPr>
          <w:p w:rsidR="00A61674" w:rsidRDefault="00A61674" w:rsidP="00565D05">
            <w:pPr>
              <w:jc w:val="right"/>
              <w:rPr>
                <w:color w:val="000000"/>
              </w:rPr>
            </w:pPr>
            <w:r>
              <w:rPr>
                <w:color w:val="000000"/>
              </w:rPr>
              <w:t xml:space="preserve">            1    </w:t>
            </w:r>
          </w:p>
        </w:tc>
        <w:tc>
          <w:tcPr>
            <w:tcW w:w="837" w:type="dxa"/>
            <w:tcBorders>
              <w:top w:val="nil"/>
              <w:left w:val="nil"/>
              <w:bottom w:val="single" w:sz="4" w:space="0" w:color="auto"/>
              <w:right w:val="single" w:sz="4" w:space="0" w:color="auto"/>
            </w:tcBorders>
            <w:shd w:val="clear" w:color="000000" w:fill="FFFFFF"/>
            <w:noWrap/>
            <w:vAlign w:val="center"/>
            <w:hideMark/>
          </w:tcPr>
          <w:p w:rsidR="00A61674" w:rsidRDefault="00A61674" w:rsidP="00565D05">
            <w:pPr>
              <w:rPr>
                <w:color w:val="000000"/>
              </w:rPr>
            </w:pPr>
          </w:p>
        </w:tc>
        <w:tc>
          <w:tcPr>
            <w:tcW w:w="1276" w:type="dxa"/>
            <w:tcBorders>
              <w:top w:val="nil"/>
              <w:left w:val="nil"/>
              <w:bottom w:val="single" w:sz="4" w:space="0" w:color="auto"/>
              <w:right w:val="single" w:sz="4" w:space="0" w:color="auto"/>
            </w:tcBorders>
            <w:shd w:val="clear" w:color="000000" w:fill="FFFFFF"/>
            <w:noWrap/>
            <w:vAlign w:val="center"/>
            <w:hideMark/>
          </w:tcPr>
          <w:p w:rsidR="00A61674" w:rsidRDefault="00A61674" w:rsidP="00565D05">
            <w:pPr>
              <w:rPr>
                <w:color w:val="000000"/>
              </w:rPr>
            </w:pPr>
          </w:p>
        </w:tc>
        <w:tc>
          <w:tcPr>
            <w:tcW w:w="1838" w:type="dxa"/>
            <w:tcBorders>
              <w:top w:val="nil"/>
              <w:left w:val="nil"/>
              <w:bottom w:val="nil"/>
              <w:right w:val="nil"/>
            </w:tcBorders>
            <w:shd w:val="clear" w:color="auto" w:fill="auto"/>
            <w:vAlign w:val="bottom"/>
            <w:hideMark/>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61674" w:rsidRDefault="00A61674" w:rsidP="00565D05">
            <w:pPr>
              <w:jc w:val="center"/>
              <w:rPr>
                <w:color w:val="000000"/>
              </w:rPr>
            </w:pPr>
          </w:p>
        </w:tc>
        <w:tc>
          <w:tcPr>
            <w:tcW w:w="5807" w:type="dxa"/>
            <w:tcBorders>
              <w:top w:val="nil"/>
              <w:left w:val="nil"/>
              <w:bottom w:val="single" w:sz="4" w:space="0" w:color="auto"/>
              <w:right w:val="single" w:sz="4" w:space="0" w:color="auto"/>
            </w:tcBorders>
            <w:shd w:val="clear" w:color="auto" w:fill="BFBFBF" w:themeFill="background1" w:themeFillShade="BF"/>
            <w:noWrap/>
            <w:vAlign w:val="center"/>
            <w:hideMark/>
          </w:tcPr>
          <w:p w:rsidR="00A61674" w:rsidRDefault="00A61674" w:rsidP="00565D05">
            <w:pPr>
              <w:jc w:val="right"/>
              <w:rPr>
                <w:b/>
                <w:bCs/>
                <w:color w:val="000000"/>
              </w:rPr>
            </w:pPr>
            <w:r>
              <w:rPr>
                <w:b/>
                <w:bCs/>
                <w:color w:val="000000"/>
              </w:rPr>
              <w:t xml:space="preserve"> S/Total 100 </w:t>
            </w:r>
          </w:p>
        </w:tc>
        <w:tc>
          <w:tcPr>
            <w:tcW w:w="868" w:type="dxa"/>
            <w:tcBorders>
              <w:top w:val="nil"/>
              <w:left w:val="nil"/>
              <w:bottom w:val="single" w:sz="4" w:space="0" w:color="auto"/>
              <w:right w:val="single" w:sz="4" w:space="0" w:color="auto"/>
            </w:tcBorders>
            <w:shd w:val="clear" w:color="auto" w:fill="BFBFBF" w:themeFill="background1" w:themeFillShade="BF"/>
            <w:noWrap/>
            <w:vAlign w:val="center"/>
            <w:hideMark/>
          </w:tcPr>
          <w:p w:rsidR="00A61674" w:rsidRDefault="00A61674" w:rsidP="00565D05">
            <w:pPr>
              <w:jc w:val="center"/>
              <w:rPr>
                <w:color w:val="000000"/>
              </w:rPr>
            </w:pP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rsidR="00A61674" w:rsidRDefault="00A61674" w:rsidP="00565D05">
            <w:pPr>
              <w:jc w:val="right"/>
              <w:rPr>
                <w:color w:val="000000"/>
              </w:rPr>
            </w:pPr>
            <w:r>
              <w:rPr>
                <w:color w:val="000000"/>
              </w:rPr>
              <w:t> </w:t>
            </w:r>
          </w:p>
        </w:tc>
        <w:tc>
          <w:tcPr>
            <w:tcW w:w="837" w:type="dxa"/>
            <w:tcBorders>
              <w:top w:val="nil"/>
              <w:left w:val="nil"/>
              <w:bottom w:val="single" w:sz="4" w:space="0" w:color="auto"/>
              <w:right w:val="single" w:sz="4" w:space="0" w:color="auto"/>
            </w:tcBorders>
            <w:shd w:val="clear" w:color="auto" w:fill="BFBFBF" w:themeFill="background1" w:themeFillShade="BF"/>
            <w:noWrap/>
            <w:vAlign w:val="center"/>
            <w:hideMark/>
          </w:tcPr>
          <w:p w:rsidR="00A61674" w:rsidRDefault="00A61674" w:rsidP="00565D05">
            <w:pPr>
              <w:rPr>
                <w:color w:val="000000"/>
              </w:rPr>
            </w:pPr>
            <w:r>
              <w:rPr>
                <w:color w:val="000000"/>
              </w:rPr>
              <w:t> </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rsidR="00A61674" w:rsidRDefault="00A61674" w:rsidP="00565D05">
            <w:pPr>
              <w:rPr>
                <w:b/>
                <w:bCs/>
                <w:color w:val="000000"/>
              </w:rPr>
            </w:pPr>
          </w:p>
        </w:tc>
        <w:tc>
          <w:tcPr>
            <w:tcW w:w="1838" w:type="dxa"/>
            <w:tcBorders>
              <w:top w:val="nil"/>
              <w:left w:val="nil"/>
              <w:bottom w:val="nil"/>
              <w:right w:val="nil"/>
            </w:tcBorders>
            <w:shd w:val="clear" w:color="auto" w:fill="auto"/>
            <w:vAlign w:val="bottom"/>
            <w:hideMark/>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A61674" w:rsidRDefault="00A61674" w:rsidP="00565D05">
            <w:pPr>
              <w:jc w:val="center"/>
              <w:rPr>
                <w:b/>
                <w:bCs/>
                <w:color w:val="000000"/>
              </w:rPr>
            </w:pPr>
            <w:r>
              <w:rPr>
                <w:b/>
                <w:bCs/>
                <w:color w:val="000000"/>
              </w:rPr>
              <w:t> </w:t>
            </w:r>
          </w:p>
        </w:tc>
        <w:tc>
          <w:tcPr>
            <w:tcW w:w="5807" w:type="dxa"/>
            <w:tcBorders>
              <w:top w:val="nil"/>
              <w:left w:val="nil"/>
              <w:bottom w:val="single" w:sz="4" w:space="0" w:color="auto"/>
              <w:right w:val="single" w:sz="4" w:space="0" w:color="auto"/>
            </w:tcBorders>
            <w:shd w:val="clear" w:color="000000" w:fill="FFFFFF"/>
            <w:vAlign w:val="center"/>
            <w:hideMark/>
          </w:tcPr>
          <w:p w:rsidR="00A61674" w:rsidRDefault="00E61F0B" w:rsidP="00565D05">
            <w:pPr>
              <w:rPr>
                <w:b/>
                <w:bCs/>
                <w:color w:val="000000"/>
              </w:rPr>
            </w:pPr>
            <w:r>
              <w:rPr>
                <w:b/>
                <w:bCs/>
                <w:color w:val="000000"/>
              </w:rPr>
              <w:t>LOT 200: ACQUISITION DU MATERIEL</w:t>
            </w:r>
          </w:p>
        </w:tc>
        <w:tc>
          <w:tcPr>
            <w:tcW w:w="868"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83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838" w:type="dxa"/>
            <w:tcBorders>
              <w:top w:val="nil"/>
              <w:left w:val="nil"/>
              <w:bottom w:val="nil"/>
              <w:right w:val="nil"/>
            </w:tcBorders>
            <w:shd w:val="clear" w:color="auto" w:fill="auto"/>
            <w:vAlign w:val="bottom"/>
            <w:hideMark/>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A61674" w:rsidRDefault="00A61674" w:rsidP="00565D05">
            <w:pPr>
              <w:jc w:val="center"/>
              <w:rPr>
                <w:color w:val="000000"/>
              </w:rPr>
            </w:pPr>
            <w:r>
              <w:rPr>
                <w:color w:val="000000"/>
              </w:rPr>
              <w:t>201</w:t>
            </w:r>
          </w:p>
        </w:tc>
        <w:tc>
          <w:tcPr>
            <w:tcW w:w="5807" w:type="dxa"/>
            <w:tcBorders>
              <w:top w:val="nil"/>
              <w:left w:val="nil"/>
              <w:bottom w:val="single" w:sz="4" w:space="0" w:color="auto"/>
              <w:right w:val="single" w:sz="4" w:space="0" w:color="auto"/>
            </w:tcBorders>
            <w:shd w:val="clear" w:color="000000" w:fill="FFFFFF"/>
            <w:vAlign w:val="center"/>
            <w:hideMark/>
          </w:tcPr>
          <w:p w:rsidR="00A61674" w:rsidRDefault="000046A6" w:rsidP="00565D05">
            <w:pPr>
              <w:rPr>
                <w:color w:val="000000"/>
              </w:rPr>
            </w:pPr>
            <w:r>
              <w:rPr>
                <w:color w:val="000000"/>
              </w:rPr>
              <w:t>Débroussailleuse</w:t>
            </w:r>
          </w:p>
        </w:tc>
        <w:tc>
          <w:tcPr>
            <w:tcW w:w="868" w:type="dxa"/>
            <w:tcBorders>
              <w:top w:val="nil"/>
              <w:left w:val="nil"/>
              <w:bottom w:val="single" w:sz="4" w:space="0" w:color="auto"/>
              <w:right w:val="single" w:sz="4" w:space="0" w:color="auto"/>
            </w:tcBorders>
            <w:shd w:val="clear" w:color="000000" w:fill="FFFFFF"/>
            <w:vAlign w:val="center"/>
            <w:hideMark/>
          </w:tcPr>
          <w:p w:rsidR="00A61674" w:rsidRPr="0016158C" w:rsidRDefault="000046A6" w:rsidP="000046A6">
            <w:pPr>
              <w:jc w:val="center"/>
              <w:rPr>
                <w:color w:val="000000"/>
                <w:vertAlign w:val="superscript"/>
              </w:rPr>
            </w:pPr>
            <w:r>
              <w:rPr>
                <w:color w:val="000000"/>
              </w:rPr>
              <w:t>u</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CD580F" w:rsidP="00565D05">
            <w:pPr>
              <w:jc w:val="right"/>
              <w:rPr>
                <w:color w:val="000000"/>
              </w:rPr>
            </w:pPr>
            <w:r>
              <w:rPr>
                <w:color w:val="000000"/>
              </w:rPr>
              <w:t>02</w:t>
            </w:r>
          </w:p>
        </w:tc>
        <w:tc>
          <w:tcPr>
            <w:tcW w:w="83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color w:val="000000"/>
              </w:rPr>
            </w:pP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jc w:val="right"/>
              <w:rPr>
                <w:color w:val="000000"/>
              </w:rPr>
            </w:pPr>
          </w:p>
        </w:tc>
        <w:tc>
          <w:tcPr>
            <w:tcW w:w="1838" w:type="dxa"/>
            <w:tcBorders>
              <w:top w:val="nil"/>
              <w:left w:val="nil"/>
              <w:bottom w:val="nil"/>
              <w:right w:val="nil"/>
            </w:tcBorders>
            <w:shd w:val="clear" w:color="auto" w:fill="auto"/>
            <w:vAlign w:val="bottom"/>
            <w:hideMark/>
          </w:tcPr>
          <w:p w:rsidR="00A61674" w:rsidRDefault="00A61674" w:rsidP="00565D05">
            <w:pPr>
              <w:jc w:val="right"/>
              <w:rPr>
                <w:color w:val="000000"/>
              </w:rPr>
            </w:pPr>
            <w:r>
              <w:rPr>
                <w:color w:val="000000"/>
              </w:rPr>
              <w:t>3000</w:t>
            </w:r>
          </w:p>
        </w:tc>
        <w:tc>
          <w:tcPr>
            <w:tcW w:w="1200" w:type="dxa"/>
            <w:tcBorders>
              <w:top w:val="nil"/>
              <w:left w:val="nil"/>
              <w:bottom w:val="nil"/>
              <w:right w:val="nil"/>
            </w:tcBorders>
            <w:shd w:val="clear" w:color="auto" w:fill="auto"/>
            <w:noWrap/>
            <w:vAlign w:val="bottom"/>
            <w:hideMark/>
          </w:tcPr>
          <w:p w:rsidR="00A61674" w:rsidRDefault="00A61674" w:rsidP="00565D05">
            <w:pPr>
              <w:jc w:val="right"/>
              <w:rPr>
                <w:rFonts w:ascii="Calibri" w:hAnsi="Calibri"/>
                <w:color w:val="000000"/>
              </w:rPr>
            </w:pPr>
            <w:r>
              <w:rPr>
                <w:rFonts w:ascii="Calibri" w:hAnsi="Calibri"/>
                <w:color w:val="000000"/>
                <w:sz w:val="22"/>
                <w:szCs w:val="22"/>
              </w:rPr>
              <w:t>6</w:t>
            </w: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r>
              <w:rPr>
                <w:rFonts w:ascii="Calibri" w:hAnsi="Calibri"/>
                <w:color w:val="000000"/>
                <w:sz w:val="22"/>
                <w:szCs w:val="22"/>
              </w:rPr>
              <w:t xml:space="preserve">         18 000,00   </w:t>
            </w: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A61674" w:rsidRPr="00C97CE5" w:rsidRDefault="00E61F0B" w:rsidP="00565D05">
            <w:pPr>
              <w:jc w:val="center"/>
              <w:rPr>
                <w:bCs/>
                <w:color w:val="000000"/>
              </w:rPr>
            </w:pPr>
            <w:r>
              <w:rPr>
                <w:bCs/>
                <w:color w:val="000000"/>
              </w:rPr>
              <w:t> 202</w:t>
            </w:r>
          </w:p>
        </w:tc>
        <w:tc>
          <w:tcPr>
            <w:tcW w:w="5807" w:type="dxa"/>
            <w:tcBorders>
              <w:top w:val="nil"/>
              <w:left w:val="nil"/>
              <w:bottom w:val="single" w:sz="4" w:space="0" w:color="auto"/>
              <w:right w:val="single" w:sz="4" w:space="0" w:color="auto"/>
            </w:tcBorders>
            <w:shd w:val="clear" w:color="000000" w:fill="FFFFFF"/>
            <w:vAlign w:val="center"/>
            <w:hideMark/>
          </w:tcPr>
          <w:p w:rsidR="00A61674" w:rsidRPr="00C97CE5" w:rsidRDefault="00CD580F" w:rsidP="00565D05">
            <w:pPr>
              <w:rPr>
                <w:bCs/>
                <w:color w:val="000000"/>
              </w:rPr>
            </w:pPr>
            <w:r>
              <w:rPr>
                <w:bCs/>
                <w:color w:val="000000"/>
              </w:rPr>
              <w:t>Scie t</w:t>
            </w:r>
            <w:r w:rsidR="000046A6">
              <w:rPr>
                <w:bCs/>
                <w:color w:val="000000"/>
              </w:rPr>
              <w:t>ronçonneuse</w:t>
            </w:r>
          </w:p>
        </w:tc>
        <w:tc>
          <w:tcPr>
            <w:tcW w:w="868" w:type="dxa"/>
            <w:tcBorders>
              <w:top w:val="nil"/>
              <w:left w:val="nil"/>
              <w:bottom w:val="single" w:sz="4" w:space="0" w:color="auto"/>
              <w:right w:val="single" w:sz="4" w:space="0" w:color="auto"/>
            </w:tcBorders>
            <w:shd w:val="clear" w:color="000000" w:fill="FFFFFF"/>
            <w:vAlign w:val="center"/>
            <w:hideMark/>
          </w:tcPr>
          <w:p w:rsidR="00A61674" w:rsidRPr="00C97CE5" w:rsidRDefault="00A61674" w:rsidP="00565D05">
            <w:pPr>
              <w:jc w:val="center"/>
              <w:rPr>
                <w:bCs/>
                <w:color w:val="000000"/>
              </w:rPr>
            </w:pPr>
            <w:r>
              <w:rPr>
                <w:bCs/>
                <w:color w:val="000000"/>
              </w:rPr>
              <w:t>u</w:t>
            </w:r>
          </w:p>
        </w:tc>
        <w:tc>
          <w:tcPr>
            <w:tcW w:w="1276" w:type="dxa"/>
            <w:tcBorders>
              <w:top w:val="nil"/>
              <w:left w:val="nil"/>
              <w:bottom w:val="single" w:sz="4" w:space="0" w:color="auto"/>
              <w:right w:val="single" w:sz="4" w:space="0" w:color="auto"/>
            </w:tcBorders>
            <w:shd w:val="clear" w:color="000000" w:fill="FFFFFF"/>
            <w:vAlign w:val="center"/>
            <w:hideMark/>
          </w:tcPr>
          <w:p w:rsidR="00A61674" w:rsidRPr="00FD119F" w:rsidRDefault="00A61674" w:rsidP="00565D05">
            <w:pPr>
              <w:jc w:val="right"/>
              <w:rPr>
                <w:bCs/>
                <w:color w:val="000000"/>
              </w:rPr>
            </w:pPr>
            <w:r>
              <w:rPr>
                <w:b/>
                <w:bCs/>
                <w:color w:val="000000"/>
              </w:rPr>
              <w:t> </w:t>
            </w:r>
            <w:r w:rsidR="000046A6">
              <w:rPr>
                <w:bCs/>
                <w:color w:val="000000"/>
              </w:rPr>
              <w:t>01</w:t>
            </w:r>
          </w:p>
        </w:tc>
        <w:tc>
          <w:tcPr>
            <w:tcW w:w="83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838" w:type="dxa"/>
            <w:tcBorders>
              <w:top w:val="nil"/>
              <w:left w:val="nil"/>
              <w:bottom w:val="nil"/>
              <w:right w:val="nil"/>
            </w:tcBorders>
            <w:shd w:val="clear" w:color="auto" w:fill="auto"/>
            <w:vAlign w:val="bottom"/>
            <w:hideMark/>
          </w:tcPr>
          <w:p w:rsidR="00A61674" w:rsidRDefault="00A61674" w:rsidP="00565D05">
            <w:pPr>
              <w:jc w:val="right"/>
              <w:rPr>
                <w:color w:val="000000"/>
              </w:rPr>
            </w:pPr>
            <w:r>
              <w:rPr>
                <w:color w:val="000000"/>
              </w:rPr>
              <w:t>720</w:t>
            </w: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A61674" w:rsidRDefault="00E61F0B" w:rsidP="00565D05">
            <w:pPr>
              <w:jc w:val="center"/>
              <w:rPr>
                <w:color w:val="000000"/>
              </w:rPr>
            </w:pPr>
            <w:r>
              <w:rPr>
                <w:color w:val="000000"/>
              </w:rPr>
              <w:t>203</w:t>
            </w:r>
          </w:p>
        </w:tc>
        <w:tc>
          <w:tcPr>
            <w:tcW w:w="5807" w:type="dxa"/>
            <w:tcBorders>
              <w:top w:val="nil"/>
              <w:left w:val="nil"/>
              <w:bottom w:val="single" w:sz="4" w:space="0" w:color="auto"/>
              <w:right w:val="single" w:sz="4" w:space="0" w:color="auto"/>
            </w:tcBorders>
            <w:shd w:val="clear" w:color="000000" w:fill="FFFFFF"/>
            <w:vAlign w:val="center"/>
            <w:hideMark/>
          </w:tcPr>
          <w:p w:rsidR="00A61674" w:rsidRDefault="00CD580F" w:rsidP="00565D05">
            <w:pPr>
              <w:rPr>
                <w:color w:val="000000"/>
              </w:rPr>
            </w:pPr>
            <w:r>
              <w:rPr>
                <w:color w:val="000000"/>
              </w:rPr>
              <w:t>Bac à ordures métallique</w:t>
            </w:r>
          </w:p>
        </w:tc>
        <w:tc>
          <w:tcPr>
            <w:tcW w:w="868"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jc w:val="center"/>
              <w:rPr>
                <w:color w:val="000000"/>
              </w:rPr>
            </w:pPr>
            <w:r>
              <w:rPr>
                <w:color w:val="000000"/>
              </w:rPr>
              <w:t>u</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0046A6" w:rsidP="00565D05">
            <w:pPr>
              <w:jc w:val="right"/>
              <w:rPr>
                <w:color w:val="000000"/>
              </w:rPr>
            </w:pPr>
            <w:r>
              <w:rPr>
                <w:color w:val="000000"/>
              </w:rPr>
              <w:t>50</w:t>
            </w:r>
          </w:p>
        </w:tc>
        <w:tc>
          <w:tcPr>
            <w:tcW w:w="83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color w:val="000000"/>
              </w:rPr>
            </w:pP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jc w:val="right"/>
              <w:rPr>
                <w:color w:val="000000"/>
              </w:rPr>
            </w:pPr>
          </w:p>
        </w:tc>
        <w:tc>
          <w:tcPr>
            <w:tcW w:w="1838" w:type="dxa"/>
            <w:tcBorders>
              <w:top w:val="nil"/>
              <w:left w:val="nil"/>
              <w:bottom w:val="nil"/>
              <w:right w:val="nil"/>
            </w:tcBorders>
            <w:shd w:val="clear" w:color="auto" w:fill="auto"/>
            <w:vAlign w:val="bottom"/>
            <w:hideMark/>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tcPr>
          <w:p w:rsidR="00A61674" w:rsidRDefault="00E61F0B" w:rsidP="00565D05">
            <w:pPr>
              <w:jc w:val="center"/>
              <w:rPr>
                <w:color w:val="000000"/>
              </w:rPr>
            </w:pPr>
            <w:r>
              <w:rPr>
                <w:color w:val="000000"/>
              </w:rPr>
              <w:t>204</w:t>
            </w:r>
          </w:p>
        </w:tc>
        <w:tc>
          <w:tcPr>
            <w:tcW w:w="5807" w:type="dxa"/>
            <w:tcBorders>
              <w:top w:val="nil"/>
              <w:left w:val="nil"/>
              <w:bottom w:val="single" w:sz="4" w:space="0" w:color="auto"/>
              <w:right w:val="single" w:sz="4" w:space="0" w:color="auto"/>
            </w:tcBorders>
            <w:shd w:val="clear" w:color="000000" w:fill="FFFFFF"/>
            <w:vAlign w:val="center"/>
          </w:tcPr>
          <w:p w:rsidR="00A61674" w:rsidRDefault="00CD580F" w:rsidP="00565D05">
            <w:pPr>
              <w:rPr>
                <w:color w:val="000000"/>
              </w:rPr>
            </w:pPr>
            <w:r>
              <w:rPr>
                <w:color w:val="000000"/>
              </w:rPr>
              <w:t>Brouette renforcée</w:t>
            </w:r>
          </w:p>
        </w:tc>
        <w:tc>
          <w:tcPr>
            <w:tcW w:w="868" w:type="dxa"/>
            <w:tcBorders>
              <w:top w:val="nil"/>
              <w:left w:val="nil"/>
              <w:bottom w:val="single" w:sz="4" w:space="0" w:color="auto"/>
              <w:right w:val="single" w:sz="4" w:space="0" w:color="auto"/>
            </w:tcBorders>
            <w:shd w:val="clear" w:color="000000" w:fill="FFFFFF"/>
            <w:vAlign w:val="center"/>
          </w:tcPr>
          <w:p w:rsidR="00A61674" w:rsidRDefault="00A61674" w:rsidP="00565D05">
            <w:pPr>
              <w:jc w:val="center"/>
              <w:rPr>
                <w:color w:val="000000"/>
              </w:rPr>
            </w:pPr>
            <w:r>
              <w:rPr>
                <w:color w:val="000000"/>
              </w:rPr>
              <w:t>u</w:t>
            </w:r>
          </w:p>
        </w:tc>
        <w:tc>
          <w:tcPr>
            <w:tcW w:w="1276" w:type="dxa"/>
            <w:tcBorders>
              <w:top w:val="nil"/>
              <w:left w:val="nil"/>
              <w:bottom w:val="single" w:sz="4" w:space="0" w:color="auto"/>
              <w:right w:val="single" w:sz="4" w:space="0" w:color="auto"/>
            </w:tcBorders>
            <w:shd w:val="clear" w:color="000000" w:fill="FFFFFF"/>
            <w:vAlign w:val="center"/>
          </w:tcPr>
          <w:p w:rsidR="00A61674" w:rsidRDefault="00CD580F" w:rsidP="00565D05">
            <w:pPr>
              <w:jc w:val="right"/>
              <w:rPr>
                <w:color w:val="000000"/>
              </w:rPr>
            </w:pPr>
            <w:r>
              <w:rPr>
                <w:color w:val="000000"/>
              </w:rPr>
              <w:t>05</w:t>
            </w:r>
          </w:p>
        </w:tc>
        <w:tc>
          <w:tcPr>
            <w:tcW w:w="837" w:type="dxa"/>
            <w:tcBorders>
              <w:top w:val="nil"/>
              <w:left w:val="nil"/>
              <w:bottom w:val="single" w:sz="4" w:space="0" w:color="auto"/>
              <w:right w:val="single" w:sz="4" w:space="0" w:color="auto"/>
            </w:tcBorders>
            <w:shd w:val="clear" w:color="000000" w:fill="FFFFFF"/>
            <w:vAlign w:val="center"/>
          </w:tcPr>
          <w:p w:rsidR="00A61674" w:rsidRDefault="00A61674" w:rsidP="00565D05">
            <w:pPr>
              <w:rPr>
                <w:color w:val="000000"/>
              </w:rPr>
            </w:pPr>
          </w:p>
        </w:tc>
        <w:tc>
          <w:tcPr>
            <w:tcW w:w="1276" w:type="dxa"/>
            <w:tcBorders>
              <w:top w:val="nil"/>
              <w:left w:val="nil"/>
              <w:bottom w:val="single" w:sz="4" w:space="0" w:color="auto"/>
              <w:right w:val="single" w:sz="4" w:space="0" w:color="auto"/>
            </w:tcBorders>
            <w:shd w:val="clear" w:color="000000" w:fill="FFFFFF"/>
            <w:vAlign w:val="center"/>
          </w:tcPr>
          <w:p w:rsidR="00A61674" w:rsidRDefault="00A61674" w:rsidP="00565D05">
            <w:pPr>
              <w:jc w:val="right"/>
              <w:rPr>
                <w:color w:val="000000"/>
              </w:rPr>
            </w:pPr>
          </w:p>
        </w:tc>
        <w:tc>
          <w:tcPr>
            <w:tcW w:w="1838" w:type="dxa"/>
            <w:tcBorders>
              <w:top w:val="nil"/>
              <w:left w:val="nil"/>
              <w:bottom w:val="nil"/>
              <w:right w:val="nil"/>
            </w:tcBorders>
            <w:shd w:val="clear" w:color="auto" w:fill="auto"/>
            <w:vAlign w:val="bottom"/>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tcPr>
          <w:p w:rsidR="00A61674" w:rsidRDefault="00E61F0B" w:rsidP="00565D05">
            <w:pPr>
              <w:jc w:val="center"/>
              <w:rPr>
                <w:color w:val="000000"/>
              </w:rPr>
            </w:pPr>
            <w:r>
              <w:rPr>
                <w:color w:val="000000"/>
              </w:rPr>
              <w:t>205</w:t>
            </w:r>
          </w:p>
        </w:tc>
        <w:tc>
          <w:tcPr>
            <w:tcW w:w="5807" w:type="dxa"/>
            <w:tcBorders>
              <w:top w:val="nil"/>
              <w:left w:val="nil"/>
              <w:bottom w:val="single" w:sz="4" w:space="0" w:color="auto"/>
              <w:right w:val="single" w:sz="4" w:space="0" w:color="auto"/>
            </w:tcBorders>
            <w:shd w:val="clear" w:color="000000" w:fill="FFFFFF"/>
            <w:vAlign w:val="center"/>
          </w:tcPr>
          <w:p w:rsidR="00A61674" w:rsidRDefault="00CD580F" w:rsidP="00565D05">
            <w:pPr>
              <w:rPr>
                <w:color w:val="000000"/>
              </w:rPr>
            </w:pPr>
            <w:r>
              <w:rPr>
                <w:color w:val="000000"/>
              </w:rPr>
              <w:t>Râteau forgé</w:t>
            </w:r>
          </w:p>
        </w:tc>
        <w:tc>
          <w:tcPr>
            <w:tcW w:w="868" w:type="dxa"/>
            <w:tcBorders>
              <w:top w:val="nil"/>
              <w:left w:val="nil"/>
              <w:bottom w:val="single" w:sz="4" w:space="0" w:color="auto"/>
              <w:right w:val="single" w:sz="4" w:space="0" w:color="auto"/>
            </w:tcBorders>
            <w:shd w:val="clear" w:color="000000" w:fill="FFFFFF"/>
            <w:vAlign w:val="center"/>
          </w:tcPr>
          <w:p w:rsidR="00A61674" w:rsidRDefault="00A61674" w:rsidP="00565D05">
            <w:pPr>
              <w:jc w:val="center"/>
              <w:rPr>
                <w:color w:val="000000"/>
              </w:rPr>
            </w:pPr>
            <w:r>
              <w:rPr>
                <w:color w:val="000000"/>
              </w:rPr>
              <w:t>u</w:t>
            </w:r>
          </w:p>
        </w:tc>
        <w:tc>
          <w:tcPr>
            <w:tcW w:w="1276" w:type="dxa"/>
            <w:tcBorders>
              <w:top w:val="nil"/>
              <w:left w:val="nil"/>
              <w:bottom w:val="single" w:sz="4" w:space="0" w:color="auto"/>
              <w:right w:val="single" w:sz="4" w:space="0" w:color="auto"/>
            </w:tcBorders>
            <w:shd w:val="clear" w:color="000000" w:fill="FFFFFF"/>
            <w:vAlign w:val="center"/>
          </w:tcPr>
          <w:p w:rsidR="00A61674" w:rsidRDefault="00CD580F" w:rsidP="00565D05">
            <w:pPr>
              <w:jc w:val="right"/>
              <w:rPr>
                <w:color w:val="000000"/>
              </w:rPr>
            </w:pPr>
            <w:r>
              <w:rPr>
                <w:color w:val="000000"/>
              </w:rPr>
              <w:t>05</w:t>
            </w:r>
          </w:p>
        </w:tc>
        <w:tc>
          <w:tcPr>
            <w:tcW w:w="837" w:type="dxa"/>
            <w:tcBorders>
              <w:top w:val="nil"/>
              <w:left w:val="nil"/>
              <w:bottom w:val="single" w:sz="4" w:space="0" w:color="auto"/>
              <w:right w:val="single" w:sz="4" w:space="0" w:color="auto"/>
            </w:tcBorders>
            <w:shd w:val="clear" w:color="000000" w:fill="FFFFFF"/>
            <w:vAlign w:val="center"/>
          </w:tcPr>
          <w:p w:rsidR="00A61674" w:rsidRDefault="00A61674" w:rsidP="00565D05">
            <w:pPr>
              <w:rPr>
                <w:color w:val="000000"/>
              </w:rPr>
            </w:pPr>
          </w:p>
        </w:tc>
        <w:tc>
          <w:tcPr>
            <w:tcW w:w="1276" w:type="dxa"/>
            <w:tcBorders>
              <w:top w:val="nil"/>
              <w:left w:val="nil"/>
              <w:bottom w:val="single" w:sz="4" w:space="0" w:color="auto"/>
              <w:right w:val="single" w:sz="4" w:space="0" w:color="auto"/>
            </w:tcBorders>
            <w:shd w:val="clear" w:color="000000" w:fill="FFFFFF"/>
            <w:vAlign w:val="center"/>
          </w:tcPr>
          <w:p w:rsidR="00A61674" w:rsidRDefault="00A61674" w:rsidP="00565D05">
            <w:pPr>
              <w:jc w:val="right"/>
              <w:rPr>
                <w:color w:val="000000"/>
              </w:rPr>
            </w:pPr>
          </w:p>
        </w:tc>
        <w:tc>
          <w:tcPr>
            <w:tcW w:w="1838" w:type="dxa"/>
            <w:tcBorders>
              <w:top w:val="nil"/>
              <w:left w:val="nil"/>
              <w:bottom w:val="nil"/>
              <w:right w:val="nil"/>
            </w:tcBorders>
            <w:shd w:val="clear" w:color="auto" w:fill="auto"/>
            <w:vAlign w:val="bottom"/>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tcPr>
          <w:p w:rsidR="00A61674" w:rsidRDefault="00E61F0B" w:rsidP="00565D05">
            <w:pPr>
              <w:jc w:val="center"/>
              <w:rPr>
                <w:color w:val="000000"/>
              </w:rPr>
            </w:pPr>
            <w:r>
              <w:rPr>
                <w:color w:val="000000"/>
              </w:rPr>
              <w:t>206</w:t>
            </w:r>
          </w:p>
        </w:tc>
        <w:tc>
          <w:tcPr>
            <w:tcW w:w="5807" w:type="dxa"/>
            <w:tcBorders>
              <w:top w:val="nil"/>
              <w:left w:val="nil"/>
              <w:bottom w:val="single" w:sz="4" w:space="0" w:color="auto"/>
              <w:right w:val="single" w:sz="4" w:space="0" w:color="auto"/>
            </w:tcBorders>
            <w:shd w:val="clear" w:color="000000" w:fill="FFFFFF"/>
            <w:vAlign w:val="center"/>
          </w:tcPr>
          <w:p w:rsidR="00A61674" w:rsidRDefault="00CD580F" w:rsidP="00565D05">
            <w:pPr>
              <w:rPr>
                <w:color w:val="000000"/>
              </w:rPr>
            </w:pPr>
            <w:r>
              <w:rPr>
                <w:color w:val="000000"/>
              </w:rPr>
              <w:t>Paire de bottes</w:t>
            </w:r>
          </w:p>
        </w:tc>
        <w:tc>
          <w:tcPr>
            <w:tcW w:w="868" w:type="dxa"/>
            <w:tcBorders>
              <w:top w:val="nil"/>
              <w:left w:val="nil"/>
              <w:bottom w:val="single" w:sz="4" w:space="0" w:color="auto"/>
              <w:right w:val="single" w:sz="4" w:space="0" w:color="auto"/>
            </w:tcBorders>
            <w:shd w:val="clear" w:color="000000" w:fill="FFFFFF"/>
            <w:vAlign w:val="center"/>
          </w:tcPr>
          <w:p w:rsidR="00A61674" w:rsidRDefault="00A61674" w:rsidP="00565D05">
            <w:pPr>
              <w:jc w:val="center"/>
              <w:rPr>
                <w:color w:val="000000"/>
              </w:rPr>
            </w:pPr>
            <w:r>
              <w:rPr>
                <w:color w:val="000000"/>
              </w:rPr>
              <w:t>u</w:t>
            </w:r>
          </w:p>
        </w:tc>
        <w:tc>
          <w:tcPr>
            <w:tcW w:w="1276" w:type="dxa"/>
            <w:tcBorders>
              <w:top w:val="nil"/>
              <w:left w:val="nil"/>
              <w:bottom w:val="single" w:sz="4" w:space="0" w:color="auto"/>
              <w:right w:val="single" w:sz="4" w:space="0" w:color="auto"/>
            </w:tcBorders>
            <w:shd w:val="clear" w:color="000000" w:fill="FFFFFF"/>
            <w:vAlign w:val="center"/>
          </w:tcPr>
          <w:p w:rsidR="00A61674" w:rsidRDefault="00CD580F" w:rsidP="00565D05">
            <w:pPr>
              <w:jc w:val="right"/>
              <w:rPr>
                <w:color w:val="000000"/>
              </w:rPr>
            </w:pPr>
            <w:r>
              <w:rPr>
                <w:color w:val="000000"/>
              </w:rPr>
              <w:t>10</w:t>
            </w:r>
          </w:p>
        </w:tc>
        <w:tc>
          <w:tcPr>
            <w:tcW w:w="837" w:type="dxa"/>
            <w:tcBorders>
              <w:top w:val="nil"/>
              <w:left w:val="nil"/>
              <w:bottom w:val="single" w:sz="4" w:space="0" w:color="auto"/>
              <w:right w:val="single" w:sz="4" w:space="0" w:color="auto"/>
            </w:tcBorders>
            <w:shd w:val="clear" w:color="000000" w:fill="FFFFFF"/>
            <w:vAlign w:val="center"/>
          </w:tcPr>
          <w:p w:rsidR="00A61674" w:rsidRDefault="00A61674" w:rsidP="00565D05">
            <w:pPr>
              <w:rPr>
                <w:color w:val="000000"/>
              </w:rPr>
            </w:pPr>
          </w:p>
        </w:tc>
        <w:tc>
          <w:tcPr>
            <w:tcW w:w="1276" w:type="dxa"/>
            <w:tcBorders>
              <w:top w:val="nil"/>
              <w:left w:val="nil"/>
              <w:bottom w:val="single" w:sz="4" w:space="0" w:color="auto"/>
              <w:right w:val="single" w:sz="4" w:space="0" w:color="auto"/>
            </w:tcBorders>
            <w:shd w:val="clear" w:color="000000" w:fill="FFFFFF"/>
            <w:vAlign w:val="center"/>
          </w:tcPr>
          <w:p w:rsidR="00A61674" w:rsidRDefault="00A61674" w:rsidP="00565D05">
            <w:pPr>
              <w:jc w:val="right"/>
              <w:rPr>
                <w:color w:val="000000"/>
              </w:rPr>
            </w:pPr>
          </w:p>
        </w:tc>
        <w:tc>
          <w:tcPr>
            <w:tcW w:w="1838" w:type="dxa"/>
            <w:tcBorders>
              <w:top w:val="nil"/>
              <w:left w:val="nil"/>
              <w:bottom w:val="nil"/>
              <w:right w:val="nil"/>
            </w:tcBorders>
            <w:shd w:val="clear" w:color="auto" w:fill="auto"/>
            <w:vAlign w:val="bottom"/>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r>
      <w:tr w:rsidR="000046A6"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tcPr>
          <w:p w:rsidR="000046A6" w:rsidRDefault="000046A6" w:rsidP="00565D05">
            <w:pPr>
              <w:jc w:val="center"/>
              <w:rPr>
                <w:color w:val="000000"/>
              </w:rPr>
            </w:pPr>
            <w:r>
              <w:rPr>
                <w:color w:val="000000"/>
              </w:rPr>
              <w:t>207</w:t>
            </w:r>
          </w:p>
        </w:tc>
        <w:tc>
          <w:tcPr>
            <w:tcW w:w="5807" w:type="dxa"/>
            <w:tcBorders>
              <w:top w:val="nil"/>
              <w:left w:val="nil"/>
              <w:bottom w:val="single" w:sz="4" w:space="0" w:color="auto"/>
              <w:right w:val="single" w:sz="4" w:space="0" w:color="auto"/>
            </w:tcBorders>
            <w:shd w:val="clear" w:color="000000" w:fill="FFFFFF"/>
            <w:vAlign w:val="center"/>
          </w:tcPr>
          <w:p w:rsidR="000046A6" w:rsidRDefault="00CD580F" w:rsidP="00565D05">
            <w:pPr>
              <w:rPr>
                <w:color w:val="000000"/>
              </w:rPr>
            </w:pPr>
            <w:r>
              <w:rPr>
                <w:color w:val="000000"/>
              </w:rPr>
              <w:t>Machette</w:t>
            </w:r>
          </w:p>
        </w:tc>
        <w:tc>
          <w:tcPr>
            <w:tcW w:w="868" w:type="dxa"/>
            <w:tcBorders>
              <w:top w:val="nil"/>
              <w:left w:val="nil"/>
              <w:bottom w:val="single" w:sz="4" w:space="0" w:color="auto"/>
              <w:right w:val="single" w:sz="4" w:space="0" w:color="auto"/>
            </w:tcBorders>
            <w:shd w:val="clear" w:color="000000" w:fill="FFFFFF"/>
            <w:vAlign w:val="center"/>
          </w:tcPr>
          <w:p w:rsidR="000046A6" w:rsidRDefault="000046A6" w:rsidP="00565D05">
            <w:pPr>
              <w:jc w:val="center"/>
              <w:rPr>
                <w:color w:val="000000"/>
              </w:rPr>
            </w:pPr>
            <w:r>
              <w:rPr>
                <w:color w:val="000000"/>
              </w:rPr>
              <w:t>u</w:t>
            </w:r>
          </w:p>
        </w:tc>
        <w:tc>
          <w:tcPr>
            <w:tcW w:w="1276" w:type="dxa"/>
            <w:tcBorders>
              <w:top w:val="nil"/>
              <w:left w:val="nil"/>
              <w:bottom w:val="single" w:sz="4" w:space="0" w:color="auto"/>
              <w:right w:val="single" w:sz="4" w:space="0" w:color="auto"/>
            </w:tcBorders>
            <w:shd w:val="clear" w:color="000000" w:fill="FFFFFF"/>
            <w:vAlign w:val="center"/>
          </w:tcPr>
          <w:p w:rsidR="000046A6" w:rsidRDefault="00CD580F" w:rsidP="00565D05">
            <w:pPr>
              <w:jc w:val="right"/>
              <w:rPr>
                <w:color w:val="000000"/>
              </w:rPr>
            </w:pPr>
            <w:r>
              <w:rPr>
                <w:color w:val="000000"/>
              </w:rPr>
              <w:t>10</w:t>
            </w:r>
          </w:p>
        </w:tc>
        <w:tc>
          <w:tcPr>
            <w:tcW w:w="837" w:type="dxa"/>
            <w:tcBorders>
              <w:top w:val="nil"/>
              <w:left w:val="nil"/>
              <w:bottom w:val="single" w:sz="4" w:space="0" w:color="auto"/>
              <w:right w:val="single" w:sz="4" w:space="0" w:color="auto"/>
            </w:tcBorders>
            <w:shd w:val="clear" w:color="000000" w:fill="FFFFFF"/>
            <w:vAlign w:val="center"/>
          </w:tcPr>
          <w:p w:rsidR="000046A6" w:rsidRDefault="000046A6" w:rsidP="00565D05">
            <w:pPr>
              <w:rPr>
                <w:color w:val="000000"/>
              </w:rPr>
            </w:pPr>
          </w:p>
        </w:tc>
        <w:tc>
          <w:tcPr>
            <w:tcW w:w="1276" w:type="dxa"/>
            <w:tcBorders>
              <w:top w:val="nil"/>
              <w:left w:val="nil"/>
              <w:bottom w:val="single" w:sz="4" w:space="0" w:color="auto"/>
              <w:right w:val="single" w:sz="4" w:space="0" w:color="auto"/>
            </w:tcBorders>
            <w:shd w:val="clear" w:color="000000" w:fill="FFFFFF"/>
            <w:vAlign w:val="center"/>
          </w:tcPr>
          <w:p w:rsidR="000046A6" w:rsidRDefault="000046A6" w:rsidP="00565D05">
            <w:pPr>
              <w:jc w:val="right"/>
              <w:rPr>
                <w:color w:val="000000"/>
              </w:rPr>
            </w:pPr>
          </w:p>
        </w:tc>
        <w:tc>
          <w:tcPr>
            <w:tcW w:w="1838" w:type="dxa"/>
            <w:tcBorders>
              <w:top w:val="nil"/>
              <w:left w:val="nil"/>
              <w:bottom w:val="nil"/>
              <w:right w:val="nil"/>
            </w:tcBorders>
            <w:shd w:val="clear" w:color="auto" w:fill="auto"/>
            <w:vAlign w:val="bottom"/>
          </w:tcPr>
          <w:p w:rsidR="000046A6" w:rsidRDefault="000046A6" w:rsidP="00565D05">
            <w:pPr>
              <w:rPr>
                <w:color w:val="000000"/>
              </w:rPr>
            </w:pPr>
          </w:p>
        </w:tc>
        <w:tc>
          <w:tcPr>
            <w:tcW w:w="1200" w:type="dxa"/>
            <w:tcBorders>
              <w:top w:val="nil"/>
              <w:left w:val="nil"/>
              <w:bottom w:val="nil"/>
              <w:right w:val="nil"/>
            </w:tcBorders>
            <w:shd w:val="clear" w:color="auto" w:fill="auto"/>
            <w:noWrap/>
            <w:vAlign w:val="bottom"/>
          </w:tcPr>
          <w:p w:rsidR="000046A6" w:rsidRDefault="000046A6" w:rsidP="00565D05">
            <w:pPr>
              <w:rPr>
                <w:rFonts w:ascii="Calibri" w:hAnsi="Calibri"/>
                <w:color w:val="000000"/>
              </w:rPr>
            </w:pPr>
          </w:p>
        </w:tc>
        <w:tc>
          <w:tcPr>
            <w:tcW w:w="1460" w:type="dxa"/>
            <w:tcBorders>
              <w:top w:val="nil"/>
              <w:left w:val="nil"/>
              <w:bottom w:val="nil"/>
              <w:right w:val="nil"/>
            </w:tcBorders>
            <w:shd w:val="clear" w:color="auto" w:fill="auto"/>
            <w:noWrap/>
            <w:vAlign w:val="bottom"/>
          </w:tcPr>
          <w:p w:rsidR="000046A6" w:rsidRDefault="000046A6"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0046A6" w:rsidRDefault="000046A6"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0046A6" w:rsidRDefault="000046A6" w:rsidP="00565D05">
            <w:pPr>
              <w:rPr>
                <w:rFonts w:ascii="Calibri" w:hAnsi="Calibri"/>
                <w:color w:val="000000"/>
              </w:rPr>
            </w:pPr>
          </w:p>
        </w:tc>
      </w:tr>
      <w:tr w:rsidR="000046A6"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tcPr>
          <w:p w:rsidR="000046A6" w:rsidRDefault="000046A6" w:rsidP="00565D05">
            <w:pPr>
              <w:jc w:val="center"/>
              <w:rPr>
                <w:color w:val="000000"/>
              </w:rPr>
            </w:pPr>
            <w:r>
              <w:rPr>
                <w:color w:val="000000"/>
              </w:rPr>
              <w:t>208</w:t>
            </w:r>
          </w:p>
        </w:tc>
        <w:tc>
          <w:tcPr>
            <w:tcW w:w="5807" w:type="dxa"/>
            <w:tcBorders>
              <w:top w:val="nil"/>
              <w:left w:val="nil"/>
              <w:bottom w:val="single" w:sz="4" w:space="0" w:color="auto"/>
              <w:right w:val="single" w:sz="4" w:space="0" w:color="auto"/>
            </w:tcBorders>
            <w:shd w:val="clear" w:color="000000" w:fill="FFFFFF"/>
            <w:vAlign w:val="center"/>
          </w:tcPr>
          <w:p w:rsidR="000046A6" w:rsidRDefault="00CD580F" w:rsidP="00565D05">
            <w:pPr>
              <w:rPr>
                <w:color w:val="000000"/>
              </w:rPr>
            </w:pPr>
            <w:r>
              <w:rPr>
                <w:color w:val="000000"/>
              </w:rPr>
              <w:t>Pelle bêche</w:t>
            </w:r>
          </w:p>
        </w:tc>
        <w:tc>
          <w:tcPr>
            <w:tcW w:w="868" w:type="dxa"/>
            <w:tcBorders>
              <w:top w:val="nil"/>
              <w:left w:val="nil"/>
              <w:bottom w:val="single" w:sz="4" w:space="0" w:color="auto"/>
              <w:right w:val="single" w:sz="4" w:space="0" w:color="auto"/>
            </w:tcBorders>
            <w:shd w:val="clear" w:color="000000" w:fill="FFFFFF"/>
            <w:vAlign w:val="center"/>
          </w:tcPr>
          <w:p w:rsidR="000046A6" w:rsidRDefault="000046A6" w:rsidP="00565D05">
            <w:pPr>
              <w:jc w:val="center"/>
              <w:rPr>
                <w:color w:val="000000"/>
              </w:rPr>
            </w:pPr>
            <w:r>
              <w:rPr>
                <w:color w:val="000000"/>
              </w:rPr>
              <w:t>u</w:t>
            </w:r>
          </w:p>
        </w:tc>
        <w:tc>
          <w:tcPr>
            <w:tcW w:w="1276" w:type="dxa"/>
            <w:tcBorders>
              <w:top w:val="nil"/>
              <w:left w:val="nil"/>
              <w:bottom w:val="single" w:sz="4" w:space="0" w:color="auto"/>
              <w:right w:val="single" w:sz="4" w:space="0" w:color="auto"/>
            </w:tcBorders>
            <w:shd w:val="clear" w:color="000000" w:fill="FFFFFF"/>
            <w:vAlign w:val="center"/>
          </w:tcPr>
          <w:p w:rsidR="000046A6" w:rsidRDefault="00CD580F" w:rsidP="00565D05">
            <w:pPr>
              <w:jc w:val="right"/>
              <w:rPr>
                <w:color w:val="000000"/>
              </w:rPr>
            </w:pPr>
            <w:r>
              <w:rPr>
                <w:color w:val="000000"/>
              </w:rPr>
              <w:t>05</w:t>
            </w:r>
          </w:p>
        </w:tc>
        <w:tc>
          <w:tcPr>
            <w:tcW w:w="837" w:type="dxa"/>
            <w:tcBorders>
              <w:top w:val="nil"/>
              <w:left w:val="nil"/>
              <w:bottom w:val="single" w:sz="4" w:space="0" w:color="auto"/>
              <w:right w:val="single" w:sz="4" w:space="0" w:color="auto"/>
            </w:tcBorders>
            <w:shd w:val="clear" w:color="000000" w:fill="FFFFFF"/>
            <w:vAlign w:val="center"/>
          </w:tcPr>
          <w:p w:rsidR="000046A6" w:rsidRDefault="000046A6" w:rsidP="00565D05">
            <w:pPr>
              <w:rPr>
                <w:color w:val="000000"/>
              </w:rPr>
            </w:pPr>
          </w:p>
        </w:tc>
        <w:tc>
          <w:tcPr>
            <w:tcW w:w="1276" w:type="dxa"/>
            <w:tcBorders>
              <w:top w:val="nil"/>
              <w:left w:val="nil"/>
              <w:bottom w:val="single" w:sz="4" w:space="0" w:color="auto"/>
              <w:right w:val="single" w:sz="4" w:space="0" w:color="auto"/>
            </w:tcBorders>
            <w:shd w:val="clear" w:color="000000" w:fill="FFFFFF"/>
            <w:vAlign w:val="center"/>
          </w:tcPr>
          <w:p w:rsidR="000046A6" w:rsidRDefault="000046A6" w:rsidP="00565D05">
            <w:pPr>
              <w:jc w:val="right"/>
              <w:rPr>
                <w:color w:val="000000"/>
              </w:rPr>
            </w:pPr>
          </w:p>
        </w:tc>
        <w:tc>
          <w:tcPr>
            <w:tcW w:w="1838" w:type="dxa"/>
            <w:tcBorders>
              <w:top w:val="nil"/>
              <w:left w:val="nil"/>
              <w:bottom w:val="nil"/>
              <w:right w:val="nil"/>
            </w:tcBorders>
            <w:shd w:val="clear" w:color="auto" w:fill="auto"/>
            <w:vAlign w:val="bottom"/>
          </w:tcPr>
          <w:p w:rsidR="000046A6" w:rsidRDefault="000046A6" w:rsidP="00565D05">
            <w:pPr>
              <w:rPr>
                <w:color w:val="000000"/>
              </w:rPr>
            </w:pPr>
          </w:p>
        </w:tc>
        <w:tc>
          <w:tcPr>
            <w:tcW w:w="1200" w:type="dxa"/>
            <w:tcBorders>
              <w:top w:val="nil"/>
              <w:left w:val="nil"/>
              <w:bottom w:val="nil"/>
              <w:right w:val="nil"/>
            </w:tcBorders>
            <w:shd w:val="clear" w:color="auto" w:fill="auto"/>
            <w:noWrap/>
            <w:vAlign w:val="bottom"/>
          </w:tcPr>
          <w:p w:rsidR="000046A6" w:rsidRDefault="000046A6" w:rsidP="00565D05">
            <w:pPr>
              <w:rPr>
                <w:rFonts w:ascii="Calibri" w:hAnsi="Calibri"/>
                <w:color w:val="000000"/>
              </w:rPr>
            </w:pPr>
          </w:p>
        </w:tc>
        <w:tc>
          <w:tcPr>
            <w:tcW w:w="1460" w:type="dxa"/>
            <w:tcBorders>
              <w:top w:val="nil"/>
              <w:left w:val="nil"/>
              <w:bottom w:val="nil"/>
              <w:right w:val="nil"/>
            </w:tcBorders>
            <w:shd w:val="clear" w:color="auto" w:fill="auto"/>
            <w:noWrap/>
            <w:vAlign w:val="bottom"/>
          </w:tcPr>
          <w:p w:rsidR="000046A6" w:rsidRDefault="000046A6"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0046A6" w:rsidRDefault="000046A6"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0046A6" w:rsidRDefault="000046A6" w:rsidP="00565D05">
            <w:pPr>
              <w:rPr>
                <w:rFonts w:ascii="Calibri" w:hAnsi="Calibri"/>
                <w:color w:val="000000"/>
              </w:rPr>
            </w:pPr>
          </w:p>
        </w:tc>
      </w:tr>
      <w:tr w:rsidR="00CD580F"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tcPr>
          <w:p w:rsidR="00CD580F" w:rsidRDefault="00CD580F" w:rsidP="00565D05">
            <w:pPr>
              <w:jc w:val="center"/>
              <w:rPr>
                <w:color w:val="000000"/>
              </w:rPr>
            </w:pPr>
            <w:r>
              <w:rPr>
                <w:color w:val="000000"/>
              </w:rPr>
              <w:t>209</w:t>
            </w:r>
          </w:p>
        </w:tc>
        <w:tc>
          <w:tcPr>
            <w:tcW w:w="5807" w:type="dxa"/>
            <w:tcBorders>
              <w:top w:val="nil"/>
              <w:left w:val="nil"/>
              <w:bottom w:val="single" w:sz="4" w:space="0" w:color="auto"/>
              <w:right w:val="single" w:sz="4" w:space="0" w:color="auto"/>
            </w:tcBorders>
            <w:shd w:val="clear" w:color="000000" w:fill="FFFFFF"/>
            <w:vAlign w:val="center"/>
          </w:tcPr>
          <w:p w:rsidR="00CD580F" w:rsidRDefault="00CD580F" w:rsidP="00565D05">
            <w:pPr>
              <w:rPr>
                <w:color w:val="000000"/>
              </w:rPr>
            </w:pPr>
            <w:r>
              <w:rPr>
                <w:color w:val="000000"/>
              </w:rPr>
              <w:t>Lime</w:t>
            </w:r>
          </w:p>
        </w:tc>
        <w:tc>
          <w:tcPr>
            <w:tcW w:w="868" w:type="dxa"/>
            <w:tcBorders>
              <w:top w:val="nil"/>
              <w:left w:val="nil"/>
              <w:bottom w:val="single" w:sz="4" w:space="0" w:color="auto"/>
              <w:right w:val="single" w:sz="4" w:space="0" w:color="auto"/>
            </w:tcBorders>
            <w:shd w:val="clear" w:color="000000" w:fill="FFFFFF"/>
            <w:vAlign w:val="center"/>
          </w:tcPr>
          <w:p w:rsidR="00CD580F" w:rsidRDefault="00CD580F" w:rsidP="00565D05">
            <w:pPr>
              <w:jc w:val="center"/>
              <w:rPr>
                <w:color w:val="000000"/>
              </w:rPr>
            </w:pPr>
            <w:r>
              <w:rPr>
                <w:color w:val="000000"/>
              </w:rPr>
              <w:t>u</w:t>
            </w:r>
          </w:p>
        </w:tc>
        <w:tc>
          <w:tcPr>
            <w:tcW w:w="1276" w:type="dxa"/>
            <w:tcBorders>
              <w:top w:val="nil"/>
              <w:left w:val="nil"/>
              <w:bottom w:val="single" w:sz="4" w:space="0" w:color="auto"/>
              <w:right w:val="single" w:sz="4" w:space="0" w:color="auto"/>
            </w:tcBorders>
            <w:shd w:val="clear" w:color="000000" w:fill="FFFFFF"/>
            <w:vAlign w:val="center"/>
          </w:tcPr>
          <w:p w:rsidR="00CD580F" w:rsidRDefault="00CD580F" w:rsidP="00565D05">
            <w:pPr>
              <w:jc w:val="right"/>
              <w:rPr>
                <w:color w:val="000000"/>
              </w:rPr>
            </w:pPr>
            <w:r>
              <w:rPr>
                <w:color w:val="000000"/>
              </w:rPr>
              <w:t>05</w:t>
            </w:r>
          </w:p>
        </w:tc>
        <w:tc>
          <w:tcPr>
            <w:tcW w:w="837" w:type="dxa"/>
            <w:tcBorders>
              <w:top w:val="nil"/>
              <w:left w:val="nil"/>
              <w:bottom w:val="single" w:sz="4" w:space="0" w:color="auto"/>
              <w:right w:val="single" w:sz="4" w:space="0" w:color="auto"/>
            </w:tcBorders>
            <w:shd w:val="clear" w:color="000000" w:fill="FFFFFF"/>
            <w:vAlign w:val="center"/>
          </w:tcPr>
          <w:p w:rsidR="00CD580F" w:rsidRDefault="00CD580F" w:rsidP="00565D05">
            <w:pPr>
              <w:rPr>
                <w:color w:val="000000"/>
              </w:rPr>
            </w:pPr>
          </w:p>
        </w:tc>
        <w:tc>
          <w:tcPr>
            <w:tcW w:w="1276" w:type="dxa"/>
            <w:tcBorders>
              <w:top w:val="nil"/>
              <w:left w:val="nil"/>
              <w:bottom w:val="single" w:sz="4" w:space="0" w:color="auto"/>
              <w:right w:val="single" w:sz="4" w:space="0" w:color="auto"/>
            </w:tcBorders>
            <w:shd w:val="clear" w:color="000000" w:fill="FFFFFF"/>
            <w:vAlign w:val="center"/>
          </w:tcPr>
          <w:p w:rsidR="00CD580F" w:rsidRDefault="00CD580F" w:rsidP="00565D05">
            <w:pPr>
              <w:jc w:val="right"/>
              <w:rPr>
                <w:color w:val="000000"/>
              </w:rPr>
            </w:pPr>
          </w:p>
        </w:tc>
        <w:tc>
          <w:tcPr>
            <w:tcW w:w="1838" w:type="dxa"/>
            <w:tcBorders>
              <w:top w:val="nil"/>
              <w:left w:val="nil"/>
              <w:bottom w:val="nil"/>
              <w:right w:val="nil"/>
            </w:tcBorders>
            <w:shd w:val="clear" w:color="auto" w:fill="auto"/>
            <w:vAlign w:val="bottom"/>
          </w:tcPr>
          <w:p w:rsidR="00CD580F" w:rsidRDefault="00CD580F" w:rsidP="00565D05">
            <w:pPr>
              <w:rPr>
                <w:color w:val="000000"/>
              </w:rPr>
            </w:pPr>
          </w:p>
        </w:tc>
        <w:tc>
          <w:tcPr>
            <w:tcW w:w="1200" w:type="dxa"/>
            <w:tcBorders>
              <w:top w:val="nil"/>
              <w:left w:val="nil"/>
              <w:bottom w:val="nil"/>
              <w:right w:val="nil"/>
            </w:tcBorders>
            <w:shd w:val="clear" w:color="auto" w:fill="auto"/>
            <w:noWrap/>
            <w:vAlign w:val="bottom"/>
          </w:tcPr>
          <w:p w:rsidR="00CD580F" w:rsidRDefault="00CD580F" w:rsidP="00565D05">
            <w:pPr>
              <w:rPr>
                <w:rFonts w:ascii="Calibri" w:hAnsi="Calibri"/>
                <w:color w:val="000000"/>
              </w:rPr>
            </w:pPr>
          </w:p>
        </w:tc>
        <w:tc>
          <w:tcPr>
            <w:tcW w:w="1460" w:type="dxa"/>
            <w:tcBorders>
              <w:top w:val="nil"/>
              <w:left w:val="nil"/>
              <w:bottom w:val="nil"/>
              <w:right w:val="nil"/>
            </w:tcBorders>
            <w:shd w:val="clear" w:color="auto" w:fill="auto"/>
            <w:noWrap/>
            <w:vAlign w:val="bottom"/>
          </w:tcPr>
          <w:p w:rsidR="00CD580F" w:rsidRDefault="00CD580F"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CD580F" w:rsidRDefault="00CD580F"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CD580F" w:rsidRDefault="00CD580F"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A61674" w:rsidRDefault="00A61674" w:rsidP="00565D05">
            <w:pPr>
              <w:jc w:val="center"/>
              <w:rPr>
                <w:color w:val="000000"/>
              </w:rPr>
            </w:pPr>
          </w:p>
        </w:tc>
        <w:tc>
          <w:tcPr>
            <w:tcW w:w="5807" w:type="dxa"/>
            <w:tcBorders>
              <w:top w:val="nil"/>
              <w:left w:val="nil"/>
              <w:bottom w:val="single" w:sz="4" w:space="0" w:color="auto"/>
              <w:right w:val="single" w:sz="4" w:space="0" w:color="auto"/>
            </w:tcBorders>
            <w:shd w:val="clear" w:color="auto" w:fill="A6A6A6" w:themeFill="background1" w:themeFillShade="A6"/>
            <w:noWrap/>
            <w:vAlign w:val="center"/>
            <w:hideMark/>
          </w:tcPr>
          <w:p w:rsidR="00A61674" w:rsidRDefault="00E61F0B" w:rsidP="00565D05">
            <w:pPr>
              <w:jc w:val="right"/>
              <w:rPr>
                <w:b/>
                <w:bCs/>
                <w:color w:val="000000"/>
              </w:rPr>
            </w:pPr>
            <w:r>
              <w:rPr>
                <w:b/>
                <w:bCs/>
                <w:color w:val="000000"/>
              </w:rPr>
              <w:t xml:space="preserve"> S/Total 2</w:t>
            </w:r>
            <w:r w:rsidR="00A61674">
              <w:rPr>
                <w:b/>
                <w:bCs/>
                <w:color w:val="000000"/>
              </w:rPr>
              <w:t xml:space="preserve">00 </w:t>
            </w:r>
          </w:p>
        </w:tc>
        <w:tc>
          <w:tcPr>
            <w:tcW w:w="868" w:type="dxa"/>
            <w:tcBorders>
              <w:top w:val="nil"/>
              <w:left w:val="nil"/>
              <w:bottom w:val="single" w:sz="4" w:space="0" w:color="auto"/>
              <w:right w:val="single" w:sz="4" w:space="0" w:color="auto"/>
            </w:tcBorders>
            <w:shd w:val="clear" w:color="auto" w:fill="A6A6A6" w:themeFill="background1" w:themeFillShade="A6"/>
            <w:noWrap/>
            <w:vAlign w:val="center"/>
            <w:hideMark/>
          </w:tcPr>
          <w:p w:rsidR="00A61674" w:rsidRDefault="00A61674" w:rsidP="00565D05">
            <w:pPr>
              <w:jc w:val="center"/>
              <w:rPr>
                <w:color w:val="000000"/>
              </w:rPr>
            </w:pPr>
          </w:p>
        </w:tc>
        <w:tc>
          <w:tcPr>
            <w:tcW w:w="1276" w:type="dxa"/>
            <w:tcBorders>
              <w:top w:val="nil"/>
              <w:left w:val="nil"/>
              <w:bottom w:val="single" w:sz="4" w:space="0" w:color="auto"/>
              <w:right w:val="single" w:sz="4" w:space="0" w:color="auto"/>
            </w:tcBorders>
            <w:shd w:val="clear" w:color="auto" w:fill="A6A6A6" w:themeFill="background1" w:themeFillShade="A6"/>
            <w:noWrap/>
            <w:vAlign w:val="center"/>
            <w:hideMark/>
          </w:tcPr>
          <w:p w:rsidR="00A61674" w:rsidRDefault="00A61674" w:rsidP="00565D05">
            <w:pPr>
              <w:jc w:val="right"/>
              <w:rPr>
                <w:color w:val="000000"/>
              </w:rPr>
            </w:pPr>
            <w:r>
              <w:rPr>
                <w:color w:val="000000"/>
              </w:rPr>
              <w:t> </w:t>
            </w:r>
          </w:p>
        </w:tc>
        <w:tc>
          <w:tcPr>
            <w:tcW w:w="837" w:type="dxa"/>
            <w:tcBorders>
              <w:top w:val="nil"/>
              <w:left w:val="nil"/>
              <w:bottom w:val="single" w:sz="4" w:space="0" w:color="auto"/>
              <w:right w:val="single" w:sz="4" w:space="0" w:color="auto"/>
            </w:tcBorders>
            <w:shd w:val="clear" w:color="auto" w:fill="A6A6A6" w:themeFill="background1" w:themeFillShade="A6"/>
            <w:noWrap/>
            <w:vAlign w:val="center"/>
            <w:hideMark/>
          </w:tcPr>
          <w:p w:rsidR="00A61674" w:rsidRDefault="00A61674" w:rsidP="00565D05">
            <w:pPr>
              <w:rPr>
                <w:color w:val="000000"/>
              </w:rPr>
            </w:pPr>
            <w:r>
              <w:rPr>
                <w:color w:val="000000"/>
              </w:rPr>
              <w:t> </w:t>
            </w:r>
          </w:p>
        </w:tc>
        <w:tc>
          <w:tcPr>
            <w:tcW w:w="1276" w:type="dxa"/>
            <w:tcBorders>
              <w:top w:val="nil"/>
              <w:left w:val="nil"/>
              <w:bottom w:val="single" w:sz="4" w:space="0" w:color="auto"/>
              <w:right w:val="single" w:sz="4" w:space="0" w:color="auto"/>
            </w:tcBorders>
            <w:shd w:val="clear" w:color="auto" w:fill="A6A6A6" w:themeFill="background1" w:themeFillShade="A6"/>
            <w:noWrap/>
            <w:vAlign w:val="center"/>
            <w:hideMark/>
          </w:tcPr>
          <w:p w:rsidR="00A61674" w:rsidRDefault="00A61674" w:rsidP="00565D05">
            <w:pPr>
              <w:jc w:val="right"/>
              <w:rPr>
                <w:b/>
                <w:bCs/>
                <w:color w:val="000000"/>
              </w:rPr>
            </w:pPr>
          </w:p>
        </w:tc>
        <w:tc>
          <w:tcPr>
            <w:tcW w:w="1838" w:type="dxa"/>
            <w:tcBorders>
              <w:top w:val="nil"/>
              <w:left w:val="nil"/>
              <w:bottom w:val="nil"/>
              <w:right w:val="nil"/>
            </w:tcBorders>
            <w:shd w:val="clear" w:color="auto" w:fill="auto"/>
            <w:vAlign w:val="center"/>
            <w:hideMark/>
          </w:tcPr>
          <w:p w:rsidR="00A61674" w:rsidRDefault="00A61674" w:rsidP="00565D05">
            <w:pPr>
              <w:rPr>
                <w:color w:val="000000"/>
              </w:rPr>
            </w:pPr>
          </w:p>
        </w:tc>
        <w:tc>
          <w:tcPr>
            <w:tcW w:w="1200" w:type="dxa"/>
            <w:tcBorders>
              <w:top w:val="nil"/>
              <w:left w:val="nil"/>
              <w:bottom w:val="nil"/>
              <w:right w:val="nil"/>
            </w:tcBorders>
            <w:shd w:val="clear" w:color="auto" w:fill="auto"/>
            <w:noWrap/>
            <w:vAlign w:val="center"/>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center"/>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center"/>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center"/>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A61674" w:rsidRDefault="00A61674" w:rsidP="00565D05">
            <w:pPr>
              <w:jc w:val="center"/>
              <w:rPr>
                <w:b/>
                <w:bCs/>
                <w:color w:val="000000"/>
              </w:rPr>
            </w:pPr>
            <w:r>
              <w:rPr>
                <w:b/>
                <w:bCs/>
                <w:color w:val="000000"/>
              </w:rPr>
              <w:t> </w:t>
            </w:r>
          </w:p>
        </w:tc>
        <w:tc>
          <w:tcPr>
            <w:tcW w:w="5807" w:type="dxa"/>
            <w:tcBorders>
              <w:top w:val="nil"/>
              <w:left w:val="nil"/>
              <w:bottom w:val="single" w:sz="4" w:space="0" w:color="auto"/>
              <w:right w:val="single" w:sz="4" w:space="0" w:color="auto"/>
            </w:tcBorders>
            <w:shd w:val="clear" w:color="000000" w:fill="FFFFFF"/>
            <w:vAlign w:val="center"/>
            <w:hideMark/>
          </w:tcPr>
          <w:p w:rsidR="00A61674" w:rsidRDefault="00CD580F" w:rsidP="00565D05">
            <w:pPr>
              <w:rPr>
                <w:b/>
                <w:bCs/>
                <w:color w:val="000000"/>
              </w:rPr>
            </w:pPr>
            <w:r>
              <w:rPr>
                <w:b/>
                <w:bCs/>
                <w:color w:val="000000"/>
              </w:rPr>
              <w:t xml:space="preserve"> LOT 300: DEBROUSSAILLAGE, DESHERBAGE ET NETTOYAGE</w:t>
            </w:r>
          </w:p>
        </w:tc>
        <w:tc>
          <w:tcPr>
            <w:tcW w:w="868"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83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838" w:type="dxa"/>
            <w:tcBorders>
              <w:top w:val="nil"/>
              <w:left w:val="nil"/>
              <w:bottom w:val="nil"/>
              <w:right w:val="nil"/>
            </w:tcBorders>
            <w:shd w:val="clear" w:color="auto" w:fill="auto"/>
            <w:vAlign w:val="bottom"/>
            <w:hideMark/>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A61674" w:rsidRDefault="00E61F0B" w:rsidP="00565D05">
            <w:pPr>
              <w:jc w:val="center"/>
              <w:rPr>
                <w:color w:val="000000"/>
              </w:rPr>
            </w:pPr>
            <w:r>
              <w:rPr>
                <w:color w:val="000000"/>
              </w:rPr>
              <w:t>3</w:t>
            </w:r>
            <w:r w:rsidR="00A61674">
              <w:rPr>
                <w:color w:val="000000"/>
              </w:rPr>
              <w:t>01</w:t>
            </w:r>
          </w:p>
        </w:tc>
        <w:tc>
          <w:tcPr>
            <w:tcW w:w="5807" w:type="dxa"/>
            <w:tcBorders>
              <w:top w:val="nil"/>
              <w:left w:val="nil"/>
              <w:bottom w:val="single" w:sz="4" w:space="0" w:color="auto"/>
              <w:right w:val="single" w:sz="4" w:space="0" w:color="auto"/>
            </w:tcBorders>
            <w:shd w:val="clear" w:color="000000" w:fill="FFFFFF"/>
            <w:vAlign w:val="center"/>
            <w:hideMark/>
          </w:tcPr>
          <w:p w:rsidR="00A61674" w:rsidRDefault="00CD580F" w:rsidP="00565D05">
            <w:pPr>
              <w:rPr>
                <w:color w:val="000000"/>
              </w:rPr>
            </w:pPr>
            <w:r>
              <w:rPr>
                <w:color w:val="000000"/>
              </w:rPr>
              <w:t>Défrichage sur 3m de chaque côté des trois principales voies de la ville</w:t>
            </w:r>
          </w:p>
        </w:tc>
        <w:tc>
          <w:tcPr>
            <w:tcW w:w="868" w:type="dxa"/>
            <w:tcBorders>
              <w:top w:val="nil"/>
              <w:left w:val="nil"/>
              <w:bottom w:val="single" w:sz="4" w:space="0" w:color="auto"/>
              <w:right w:val="single" w:sz="4" w:space="0" w:color="auto"/>
            </w:tcBorders>
            <w:shd w:val="clear" w:color="000000" w:fill="FFFFFF"/>
            <w:noWrap/>
            <w:vAlign w:val="center"/>
            <w:hideMark/>
          </w:tcPr>
          <w:p w:rsidR="00A61674" w:rsidRDefault="00E61F0B" w:rsidP="00565D05">
            <w:pPr>
              <w:jc w:val="center"/>
              <w:rPr>
                <w:color w:val="000000"/>
              </w:rPr>
            </w:pPr>
            <w:r>
              <w:rPr>
                <w:bCs/>
                <w:color w:val="000000"/>
              </w:rPr>
              <w:t>m</w:t>
            </w:r>
            <w:r>
              <w:rPr>
                <w:bCs/>
                <w:color w:val="000000"/>
                <w:vertAlign w:val="superscript"/>
              </w:rPr>
              <w:t>2</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jc w:val="right"/>
              <w:rPr>
                <w:color w:val="000000"/>
              </w:rPr>
            </w:pPr>
            <w:r>
              <w:rPr>
                <w:color w:val="000000"/>
              </w:rPr>
              <w:t>1</w:t>
            </w:r>
            <w:r w:rsidR="00B13C43">
              <w:rPr>
                <w:color w:val="000000"/>
              </w:rPr>
              <w:t>0 000</w:t>
            </w:r>
          </w:p>
        </w:tc>
        <w:tc>
          <w:tcPr>
            <w:tcW w:w="837" w:type="dxa"/>
            <w:tcBorders>
              <w:top w:val="nil"/>
              <w:left w:val="nil"/>
              <w:bottom w:val="single" w:sz="4" w:space="0" w:color="auto"/>
              <w:right w:val="single" w:sz="4" w:space="0" w:color="auto"/>
            </w:tcBorders>
            <w:shd w:val="clear" w:color="000000" w:fill="FFFFFF"/>
            <w:noWrap/>
            <w:vAlign w:val="center"/>
            <w:hideMark/>
          </w:tcPr>
          <w:p w:rsidR="00A61674" w:rsidRDefault="00A61674" w:rsidP="00565D05"/>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jc w:val="right"/>
              <w:rPr>
                <w:color w:val="000000"/>
              </w:rPr>
            </w:pPr>
          </w:p>
        </w:tc>
        <w:tc>
          <w:tcPr>
            <w:tcW w:w="1838" w:type="dxa"/>
            <w:tcBorders>
              <w:top w:val="nil"/>
              <w:left w:val="nil"/>
              <w:bottom w:val="nil"/>
              <w:right w:val="nil"/>
            </w:tcBorders>
            <w:shd w:val="clear" w:color="auto" w:fill="auto"/>
            <w:vAlign w:val="bottom"/>
            <w:hideMark/>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tcPr>
          <w:p w:rsidR="00A61674" w:rsidRDefault="00CD580F" w:rsidP="00565D05">
            <w:pPr>
              <w:jc w:val="center"/>
              <w:rPr>
                <w:color w:val="000000"/>
              </w:rPr>
            </w:pPr>
            <w:r>
              <w:rPr>
                <w:color w:val="000000"/>
              </w:rPr>
              <w:t>302</w:t>
            </w:r>
          </w:p>
        </w:tc>
        <w:tc>
          <w:tcPr>
            <w:tcW w:w="5807" w:type="dxa"/>
            <w:tcBorders>
              <w:top w:val="nil"/>
              <w:left w:val="nil"/>
              <w:bottom w:val="single" w:sz="4" w:space="0" w:color="auto"/>
              <w:right w:val="single" w:sz="4" w:space="0" w:color="auto"/>
            </w:tcBorders>
            <w:shd w:val="clear" w:color="000000" w:fill="FFFFFF"/>
            <w:noWrap/>
            <w:vAlign w:val="center"/>
          </w:tcPr>
          <w:p w:rsidR="00A61674" w:rsidRPr="00CD580F" w:rsidRDefault="00CD580F" w:rsidP="00565D05">
            <w:pPr>
              <w:rPr>
                <w:bCs/>
                <w:color w:val="000000"/>
              </w:rPr>
            </w:pPr>
            <w:r w:rsidRPr="00CD580F">
              <w:rPr>
                <w:bCs/>
                <w:color w:val="000000"/>
              </w:rPr>
              <w:t>Nettoyage des trois principales voies de la ville et les lieux publics</w:t>
            </w:r>
          </w:p>
        </w:tc>
        <w:tc>
          <w:tcPr>
            <w:tcW w:w="868" w:type="dxa"/>
            <w:tcBorders>
              <w:top w:val="nil"/>
              <w:left w:val="nil"/>
              <w:bottom w:val="single" w:sz="4" w:space="0" w:color="auto"/>
              <w:right w:val="single" w:sz="4" w:space="0" w:color="auto"/>
            </w:tcBorders>
            <w:shd w:val="clear" w:color="000000" w:fill="FFFFFF"/>
            <w:noWrap/>
            <w:vAlign w:val="center"/>
          </w:tcPr>
          <w:p w:rsidR="00A61674" w:rsidRDefault="00E61F0B" w:rsidP="00565D05">
            <w:pPr>
              <w:jc w:val="center"/>
              <w:rPr>
                <w:color w:val="000000"/>
              </w:rPr>
            </w:pPr>
            <w:r>
              <w:rPr>
                <w:bCs/>
                <w:color w:val="000000"/>
              </w:rPr>
              <w:t>m</w:t>
            </w:r>
            <w:r>
              <w:rPr>
                <w:bCs/>
                <w:color w:val="000000"/>
                <w:vertAlign w:val="superscript"/>
              </w:rPr>
              <w:t>2</w:t>
            </w:r>
          </w:p>
        </w:tc>
        <w:tc>
          <w:tcPr>
            <w:tcW w:w="1276" w:type="dxa"/>
            <w:tcBorders>
              <w:top w:val="nil"/>
              <w:left w:val="nil"/>
              <w:bottom w:val="single" w:sz="4" w:space="0" w:color="auto"/>
              <w:right w:val="single" w:sz="4" w:space="0" w:color="auto"/>
            </w:tcBorders>
            <w:shd w:val="clear" w:color="000000" w:fill="FFFFFF"/>
            <w:noWrap/>
            <w:vAlign w:val="center"/>
          </w:tcPr>
          <w:p w:rsidR="00A61674" w:rsidRDefault="00B13C43" w:rsidP="00565D05">
            <w:pPr>
              <w:jc w:val="right"/>
            </w:pPr>
            <w:r>
              <w:t>9 000</w:t>
            </w:r>
          </w:p>
        </w:tc>
        <w:tc>
          <w:tcPr>
            <w:tcW w:w="837" w:type="dxa"/>
            <w:tcBorders>
              <w:top w:val="nil"/>
              <w:left w:val="nil"/>
              <w:bottom w:val="single" w:sz="4" w:space="0" w:color="auto"/>
              <w:right w:val="single" w:sz="4" w:space="0" w:color="auto"/>
            </w:tcBorders>
            <w:shd w:val="clear" w:color="000000" w:fill="FFFFFF"/>
            <w:noWrap/>
            <w:vAlign w:val="center"/>
          </w:tcPr>
          <w:p w:rsidR="00A61674" w:rsidRDefault="00A61674" w:rsidP="00565D05"/>
        </w:tc>
        <w:tc>
          <w:tcPr>
            <w:tcW w:w="1276" w:type="dxa"/>
            <w:tcBorders>
              <w:top w:val="nil"/>
              <w:left w:val="nil"/>
              <w:bottom w:val="single" w:sz="4" w:space="0" w:color="auto"/>
              <w:right w:val="single" w:sz="4" w:space="0" w:color="auto"/>
            </w:tcBorders>
            <w:shd w:val="clear" w:color="000000" w:fill="FFFFFF"/>
            <w:vAlign w:val="center"/>
          </w:tcPr>
          <w:p w:rsidR="00A61674" w:rsidRDefault="00A61674" w:rsidP="00565D05">
            <w:pPr>
              <w:jc w:val="right"/>
              <w:rPr>
                <w:b/>
                <w:bCs/>
                <w:color w:val="000000"/>
              </w:rPr>
            </w:pPr>
          </w:p>
        </w:tc>
        <w:tc>
          <w:tcPr>
            <w:tcW w:w="1838" w:type="dxa"/>
            <w:tcBorders>
              <w:top w:val="nil"/>
              <w:left w:val="nil"/>
              <w:bottom w:val="nil"/>
              <w:right w:val="nil"/>
            </w:tcBorders>
            <w:shd w:val="clear" w:color="auto" w:fill="auto"/>
            <w:vAlign w:val="bottom"/>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BFBFBF"/>
            <w:vAlign w:val="center"/>
            <w:hideMark/>
          </w:tcPr>
          <w:p w:rsidR="00A61674" w:rsidRDefault="00A61674" w:rsidP="00565D05">
            <w:pPr>
              <w:jc w:val="center"/>
              <w:rPr>
                <w:color w:val="000000"/>
              </w:rPr>
            </w:pPr>
            <w:r>
              <w:rPr>
                <w:color w:val="000000"/>
              </w:rPr>
              <w:t> </w:t>
            </w:r>
          </w:p>
        </w:tc>
        <w:tc>
          <w:tcPr>
            <w:tcW w:w="5807" w:type="dxa"/>
            <w:tcBorders>
              <w:top w:val="nil"/>
              <w:left w:val="nil"/>
              <w:bottom w:val="single" w:sz="4" w:space="0" w:color="auto"/>
              <w:right w:val="single" w:sz="4" w:space="0" w:color="auto"/>
            </w:tcBorders>
            <w:shd w:val="clear" w:color="000000" w:fill="BFBFBF"/>
            <w:noWrap/>
            <w:vAlign w:val="center"/>
            <w:hideMark/>
          </w:tcPr>
          <w:p w:rsidR="00A61674" w:rsidRDefault="00B13C43" w:rsidP="00565D05">
            <w:pPr>
              <w:jc w:val="right"/>
              <w:rPr>
                <w:b/>
                <w:bCs/>
                <w:color w:val="000000"/>
              </w:rPr>
            </w:pPr>
            <w:r>
              <w:rPr>
                <w:b/>
                <w:bCs/>
                <w:color w:val="000000"/>
              </w:rPr>
              <w:t> S/Total 3</w:t>
            </w:r>
            <w:r w:rsidR="00A61674">
              <w:rPr>
                <w:b/>
                <w:bCs/>
                <w:color w:val="000000"/>
              </w:rPr>
              <w:t>00</w:t>
            </w:r>
          </w:p>
        </w:tc>
        <w:tc>
          <w:tcPr>
            <w:tcW w:w="868" w:type="dxa"/>
            <w:tcBorders>
              <w:top w:val="nil"/>
              <w:left w:val="nil"/>
              <w:bottom w:val="single" w:sz="4" w:space="0" w:color="auto"/>
              <w:right w:val="single" w:sz="4" w:space="0" w:color="auto"/>
            </w:tcBorders>
            <w:shd w:val="clear" w:color="000000" w:fill="BFBFBF"/>
            <w:noWrap/>
            <w:vAlign w:val="center"/>
            <w:hideMark/>
          </w:tcPr>
          <w:p w:rsidR="00A61674" w:rsidRDefault="00A61674" w:rsidP="00565D05">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A61674" w:rsidRDefault="00A61674" w:rsidP="00565D05">
            <w:pPr>
              <w:jc w:val="right"/>
            </w:pPr>
            <w:r>
              <w:t> </w:t>
            </w:r>
          </w:p>
        </w:tc>
        <w:tc>
          <w:tcPr>
            <w:tcW w:w="837" w:type="dxa"/>
            <w:tcBorders>
              <w:top w:val="nil"/>
              <w:left w:val="nil"/>
              <w:bottom w:val="single" w:sz="4" w:space="0" w:color="auto"/>
              <w:right w:val="single" w:sz="4" w:space="0" w:color="auto"/>
            </w:tcBorders>
            <w:shd w:val="clear" w:color="000000" w:fill="BFBFBF"/>
            <w:noWrap/>
            <w:vAlign w:val="center"/>
            <w:hideMark/>
          </w:tcPr>
          <w:p w:rsidR="00A61674" w:rsidRDefault="00A61674" w:rsidP="00565D05">
            <w:r>
              <w:t> </w:t>
            </w:r>
          </w:p>
        </w:tc>
        <w:tc>
          <w:tcPr>
            <w:tcW w:w="1276" w:type="dxa"/>
            <w:tcBorders>
              <w:top w:val="nil"/>
              <w:left w:val="nil"/>
              <w:bottom w:val="single" w:sz="4" w:space="0" w:color="auto"/>
              <w:right w:val="single" w:sz="4" w:space="0" w:color="auto"/>
            </w:tcBorders>
            <w:shd w:val="clear" w:color="000000" w:fill="BFBFBF"/>
            <w:vAlign w:val="center"/>
            <w:hideMark/>
          </w:tcPr>
          <w:p w:rsidR="00A61674" w:rsidRDefault="00A61674" w:rsidP="00565D05">
            <w:pPr>
              <w:jc w:val="right"/>
              <w:rPr>
                <w:b/>
                <w:bCs/>
                <w:color w:val="000000"/>
              </w:rPr>
            </w:pPr>
            <w:r>
              <w:rPr>
                <w:b/>
                <w:bCs/>
                <w:color w:val="000000"/>
              </w:rPr>
              <w:t> </w:t>
            </w:r>
          </w:p>
        </w:tc>
        <w:tc>
          <w:tcPr>
            <w:tcW w:w="1838" w:type="dxa"/>
            <w:tcBorders>
              <w:top w:val="nil"/>
              <w:left w:val="nil"/>
              <w:bottom w:val="nil"/>
              <w:right w:val="nil"/>
            </w:tcBorders>
            <w:shd w:val="clear" w:color="auto" w:fill="auto"/>
            <w:vAlign w:val="bottom"/>
            <w:hideMark/>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A61674" w:rsidRDefault="00A61674" w:rsidP="00565D05">
            <w:pPr>
              <w:jc w:val="center"/>
              <w:rPr>
                <w:rFonts w:ascii="Calibri" w:hAnsi="Calibri"/>
                <w:color w:val="000000"/>
              </w:rPr>
            </w:pPr>
            <w:r>
              <w:rPr>
                <w:rFonts w:ascii="Calibri" w:hAnsi="Calibri"/>
                <w:color w:val="000000"/>
              </w:rPr>
              <w:t> </w:t>
            </w:r>
          </w:p>
        </w:tc>
        <w:tc>
          <w:tcPr>
            <w:tcW w:w="580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xml:space="preserve">Montant global hors taxes du Projet </w:t>
            </w:r>
          </w:p>
        </w:tc>
        <w:tc>
          <w:tcPr>
            <w:tcW w:w="868"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jc w:val="center"/>
              <w:rPr>
                <w:bCs/>
                <w:color w:val="000000"/>
              </w:rPr>
            </w:pPr>
          </w:p>
        </w:tc>
        <w:tc>
          <w:tcPr>
            <w:tcW w:w="1276" w:type="dxa"/>
            <w:tcBorders>
              <w:top w:val="nil"/>
              <w:left w:val="nil"/>
              <w:bottom w:val="single" w:sz="4" w:space="0" w:color="auto"/>
              <w:right w:val="single" w:sz="4" w:space="0" w:color="auto"/>
            </w:tcBorders>
            <w:shd w:val="clear" w:color="000000" w:fill="FFFFFF"/>
            <w:vAlign w:val="center"/>
            <w:hideMark/>
          </w:tcPr>
          <w:p w:rsidR="00A61674" w:rsidRPr="004A6352" w:rsidRDefault="00A61674" w:rsidP="00565D05">
            <w:pPr>
              <w:jc w:val="right"/>
              <w:rPr>
                <w:bCs/>
                <w:color w:val="000000"/>
              </w:rPr>
            </w:pPr>
          </w:p>
        </w:tc>
        <w:tc>
          <w:tcPr>
            <w:tcW w:w="83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jc w:val="right"/>
              <w:rPr>
                <w:b/>
                <w:bCs/>
                <w:color w:val="000000"/>
              </w:rPr>
            </w:pPr>
          </w:p>
        </w:tc>
        <w:tc>
          <w:tcPr>
            <w:tcW w:w="1838" w:type="dxa"/>
            <w:tcBorders>
              <w:top w:val="nil"/>
              <w:left w:val="nil"/>
              <w:bottom w:val="nil"/>
              <w:right w:val="nil"/>
            </w:tcBorders>
            <w:shd w:val="clear" w:color="auto" w:fill="auto"/>
            <w:vAlign w:val="bottom"/>
            <w:hideMark/>
          </w:tcPr>
          <w:p w:rsidR="00A61674" w:rsidRDefault="00A61674" w:rsidP="00565D05">
            <w:pPr>
              <w:rPr>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A61674" w:rsidRDefault="00A61674" w:rsidP="00565D05">
            <w:pPr>
              <w:jc w:val="center"/>
              <w:rPr>
                <w:rFonts w:ascii="Calibri" w:hAnsi="Calibri"/>
                <w:color w:val="000000"/>
              </w:rPr>
            </w:pPr>
            <w:r>
              <w:rPr>
                <w:rFonts w:ascii="Calibri" w:hAnsi="Calibri"/>
                <w:color w:val="000000"/>
              </w:rPr>
              <w:t> </w:t>
            </w:r>
          </w:p>
        </w:tc>
        <w:tc>
          <w:tcPr>
            <w:tcW w:w="580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color w:val="000000"/>
              </w:rPr>
            </w:pPr>
            <w:r>
              <w:rPr>
                <w:color w:val="000000"/>
              </w:rPr>
              <w:t>Montant TVA (19,25%)</w:t>
            </w:r>
          </w:p>
        </w:tc>
        <w:tc>
          <w:tcPr>
            <w:tcW w:w="868"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color w:val="000000"/>
              </w:rPr>
            </w:pPr>
            <w:r>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color w:val="000000"/>
              </w:rPr>
            </w:pPr>
            <w:r>
              <w:rPr>
                <w:color w:val="000000"/>
              </w:rPr>
              <w:t> </w:t>
            </w:r>
          </w:p>
        </w:tc>
        <w:tc>
          <w:tcPr>
            <w:tcW w:w="83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color w:val="000000"/>
              </w:rPr>
            </w:pPr>
            <w:r>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jc w:val="right"/>
              <w:rPr>
                <w:color w:val="000000"/>
              </w:rPr>
            </w:pPr>
          </w:p>
        </w:tc>
        <w:tc>
          <w:tcPr>
            <w:tcW w:w="1838"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A61674" w:rsidRDefault="00A61674" w:rsidP="00565D05">
            <w:pPr>
              <w:jc w:val="center"/>
              <w:rPr>
                <w:rFonts w:ascii="Calibri" w:hAnsi="Calibri"/>
                <w:color w:val="000000"/>
              </w:rPr>
            </w:pPr>
            <w:r>
              <w:rPr>
                <w:rFonts w:ascii="Calibri" w:hAnsi="Calibri"/>
                <w:color w:val="000000"/>
              </w:rPr>
              <w:t> </w:t>
            </w:r>
          </w:p>
        </w:tc>
        <w:tc>
          <w:tcPr>
            <w:tcW w:w="580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color w:val="000000"/>
              </w:rPr>
            </w:pPr>
            <w:r>
              <w:rPr>
                <w:color w:val="000000"/>
              </w:rPr>
              <w:t>Montant IR (5,5% ou 2.2%)</w:t>
            </w:r>
          </w:p>
        </w:tc>
        <w:tc>
          <w:tcPr>
            <w:tcW w:w="868"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color w:val="000000"/>
              </w:rPr>
            </w:pPr>
            <w:r>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color w:val="000000"/>
              </w:rPr>
            </w:pPr>
            <w:r>
              <w:rPr>
                <w:color w:val="000000"/>
              </w:rPr>
              <w:t> </w:t>
            </w:r>
          </w:p>
        </w:tc>
        <w:tc>
          <w:tcPr>
            <w:tcW w:w="83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color w:val="000000"/>
              </w:rPr>
            </w:pPr>
            <w:r>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jc w:val="right"/>
              <w:rPr>
                <w:color w:val="000000"/>
              </w:rPr>
            </w:pPr>
          </w:p>
        </w:tc>
        <w:tc>
          <w:tcPr>
            <w:tcW w:w="1838"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40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A61674" w:rsidRDefault="00A61674" w:rsidP="00565D05">
            <w:pPr>
              <w:jc w:val="center"/>
              <w:rPr>
                <w:rFonts w:ascii="Calibri" w:hAnsi="Calibri"/>
                <w:color w:val="000000"/>
              </w:rPr>
            </w:pPr>
            <w:r>
              <w:rPr>
                <w:rFonts w:ascii="Calibri" w:hAnsi="Calibri"/>
                <w:color w:val="000000"/>
              </w:rPr>
              <w:t> </w:t>
            </w:r>
          </w:p>
        </w:tc>
        <w:tc>
          <w:tcPr>
            <w:tcW w:w="580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Montant TTC</w:t>
            </w:r>
          </w:p>
        </w:tc>
        <w:tc>
          <w:tcPr>
            <w:tcW w:w="868"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837"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b/>
                <w:bCs/>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A61674" w:rsidRDefault="00A61674" w:rsidP="00565D05">
            <w:pPr>
              <w:rPr>
                <w:b/>
                <w:bCs/>
                <w:color w:val="000000"/>
              </w:rPr>
            </w:pPr>
          </w:p>
        </w:tc>
        <w:tc>
          <w:tcPr>
            <w:tcW w:w="1838"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r>
              <w:rPr>
                <w:rFonts w:ascii="Calibri" w:hAnsi="Calibri"/>
                <w:color w:val="000000"/>
                <w:sz w:val="22"/>
                <w:szCs w:val="22"/>
              </w:rPr>
              <w:t xml:space="preserve">                  27 778  </w:t>
            </w: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r w:rsidR="00A61674" w:rsidTr="00565D05">
        <w:trPr>
          <w:trHeight w:val="70"/>
        </w:trPr>
        <w:tc>
          <w:tcPr>
            <w:tcW w:w="11057"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A61674" w:rsidRDefault="00A61674" w:rsidP="00565D05">
            <w:pPr>
              <w:rPr>
                <w:b/>
                <w:bCs/>
                <w:color w:val="000000"/>
              </w:rPr>
            </w:pPr>
            <w:r>
              <w:rPr>
                <w:color w:val="000000"/>
              </w:rPr>
              <w:t>Arrêter le présent devis quantitatif et estimatif à la somme TTC de</w:t>
            </w:r>
            <w:r>
              <w:rPr>
                <w:b/>
                <w:bCs/>
                <w:color w:val="000000"/>
              </w:rPr>
              <w:t> ………………………………………………</w:t>
            </w:r>
          </w:p>
          <w:p w:rsidR="00A61674" w:rsidRDefault="00A61674" w:rsidP="00565D05">
            <w:pPr>
              <w:rPr>
                <w:b/>
                <w:bCs/>
                <w:color w:val="000000"/>
              </w:rPr>
            </w:pPr>
          </w:p>
        </w:tc>
        <w:tc>
          <w:tcPr>
            <w:tcW w:w="1838"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46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A61674" w:rsidRDefault="00A61674" w:rsidP="00565D05">
            <w:pPr>
              <w:rPr>
                <w:rFonts w:ascii="Calibri" w:hAnsi="Calibri"/>
                <w:color w:val="000000"/>
              </w:rPr>
            </w:pPr>
          </w:p>
        </w:tc>
      </w:tr>
    </w:tbl>
    <w:p w:rsidR="00A61674" w:rsidRPr="00E61F0B" w:rsidRDefault="00A61674" w:rsidP="00E61F0B">
      <w:pPr>
        <w:autoSpaceDE w:val="0"/>
        <w:autoSpaceDN w:val="0"/>
        <w:adjustRightInd w:val="0"/>
        <w:spacing w:line="276" w:lineRule="auto"/>
        <w:rPr>
          <w:rFonts w:ascii="Tahoma" w:hAnsi="Tahoma" w:cs="Tahoma"/>
          <w:b/>
        </w:rPr>
      </w:pPr>
    </w:p>
    <w:p w:rsidR="00A61674" w:rsidRPr="00BF1887" w:rsidRDefault="00A61674" w:rsidP="00A61674">
      <w:pPr>
        <w:autoSpaceDE w:val="0"/>
        <w:autoSpaceDN w:val="0"/>
        <w:adjustRightInd w:val="0"/>
        <w:spacing w:line="276" w:lineRule="auto"/>
        <w:rPr>
          <w:rFonts w:ascii="Tahoma" w:hAnsi="Tahoma" w:cs="Tahoma"/>
          <w:b/>
        </w:rPr>
      </w:pPr>
    </w:p>
    <w:p w:rsidR="00A61674" w:rsidRDefault="00A61674" w:rsidP="00A61674">
      <w:pPr>
        <w:tabs>
          <w:tab w:val="left" w:pos="3680"/>
        </w:tabs>
        <w:rPr>
          <w:sz w:val="36"/>
          <w:szCs w:val="36"/>
        </w:rPr>
      </w:pPr>
    </w:p>
    <w:p w:rsidR="00A61674" w:rsidRDefault="00CA32A1" w:rsidP="00A61674">
      <w:pPr>
        <w:tabs>
          <w:tab w:val="left" w:pos="3680"/>
        </w:tabs>
        <w:rPr>
          <w:sz w:val="36"/>
          <w:szCs w:val="36"/>
        </w:rPr>
      </w:pPr>
      <w:r w:rsidRPr="00CA32A1">
        <w:rPr>
          <w:rFonts w:ascii="Tahoma" w:hAnsi="Tahoma" w:cs="Tahoma"/>
          <w:b/>
          <w:noProof/>
        </w:rPr>
        <w:pict>
          <v:rect id="_x0000_s1122" style="position:absolute;margin-left:201.05pt;margin-top:7.55pt;width:114.55pt;height:107.55pt;z-index:251756544">
            <v:textbox>
              <w:txbxContent>
                <w:p w:rsidR="008F0D08" w:rsidRDefault="008F0D08" w:rsidP="00E01400">
                  <w:r w:rsidRPr="00073B84">
                    <w:rPr>
                      <w:rFonts w:ascii="Cambria" w:hAnsi="Cambria"/>
                      <w:noProof/>
                      <w:sz w:val="14"/>
                      <w:szCs w:val="14"/>
                    </w:rPr>
                    <w:drawing>
                      <wp:inline distT="0" distB="0" distL="0" distR="0">
                        <wp:extent cx="1177133" cy="1316736"/>
                        <wp:effectExtent l="0" t="0" r="0" b="0"/>
                        <wp:docPr id="5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335133"/>
                                </a:xfrm>
                                <a:prstGeom prst="rect">
                                  <a:avLst/>
                                </a:prstGeom>
                                <a:noFill/>
                                <a:ln>
                                  <a:noFill/>
                                </a:ln>
                              </pic:spPr>
                            </pic:pic>
                          </a:graphicData>
                        </a:graphic>
                      </wp:inline>
                    </w:drawing>
                  </w:r>
                </w:p>
              </w:txbxContent>
            </v:textbox>
          </v:rect>
        </w:pict>
      </w:r>
      <w:r w:rsidRPr="00CA32A1">
        <w:rPr>
          <w:rFonts w:ascii="Arial" w:hAnsi="Arial" w:cs="Arial"/>
          <w:noProof/>
          <w:sz w:val="36"/>
          <w:szCs w:val="36"/>
        </w:rPr>
        <w:pict>
          <v:shape id="_x0000_s1073" type="#_x0000_t202" style="position:absolute;margin-left:350.45pt;margin-top:.3pt;width:189pt;height:160.1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Default="008F0D08" w:rsidP="00A61674">
                  <w:pPr>
                    <w:jc w:val="center"/>
                    <w:rPr>
                      <w:rFonts w:ascii="Century Schoolbook" w:hAnsi="Century Schoolbook" w:cs="Arial"/>
                      <w:sz w:val="16"/>
                      <w:szCs w:val="16"/>
                      <w:lang w:val="en-GB"/>
                    </w:rPr>
                  </w:pPr>
                  <w:r>
                    <w:rPr>
                      <w:rFonts w:ascii="Century Schoolbook" w:hAnsi="Century Schoolbook" w:cs="Arial"/>
                      <w:sz w:val="16"/>
                      <w:szCs w:val="16"/>
                      <w:lang w:val="en-GB"/>
                    </w:rPr>
                    <w:t xml:space="preserve">INTERNAL CONTRACTS TENDERS BOARD </w:t>
                  </w:r>
                </w:p>
                <w:p w:rsidR="008F0D08" w:rsidRPr="00646827" w:rsidRDefault="008F0D08" w:rsidP="00A61674">
                  <w:pPr>
                    <w:jc w:val="center"/>
                    <w:rPr>
                      <w:sz w:val="20"/>
                      <w:szCs w:val="20"/>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E61F0B" w:rsidRDefault="008F0D08" w:rsidP="00A61674">
                  <w:pPr>
                    <w:jc w:val="center"/>
                    <w:rPr>
                      <w:b/>
                      <w:bCs/>
                      <w:lang w:val="en-US"/>
                    </w:rPr>
                  </w:pPr>
                </w:p>
              </w:txbxContent>
            </v:textbox>
          </v:shape>
        </w:pict>
      </w:r>
      <w:r w:rsidRPr="00CA32A1">
        <w:rPr>
          <w:rFonts w:ascii="Arial" w:hAnsi="Arial" w:cs="Arial"/>
          <w:noProof/>
          <w:sz w:val="36"/>
          <w:szCs w:val="36"/>
        </w:rPr>
        <w:pict>
          <v:shape id="_x0000_s1074" type="#_x0000_t202" style="position:absolute;margin-left:-44.2pt;margin-top:.15pt;width:225pt;height:160.1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E01400" w:rsidP="00E01400">
      <w:pPr>
        <w:pStyle w:val="Paragraphedeliste"/>
        <w:tabs>
          <w:tab w:val="left" w:pos="491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p>
    <w:p w:rsidR="00A61674" w:rsidRDefault="00A61674" w:rsidP="00A61674">
      <w:pPr>
        <w:tabs>
          <w:tab w:val="left" w:pos="3680"/>
        </w:tabs>
        <w:jc w:val="center"/>
        <w:rPr>
          <w:sz w:val="36"/>
          <w:szCs w:val="36"/>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Pr="00E16EF2" w:rsidRDefault="00A61674" w:rsidP="00A61674">
      <w:pPr>
        <w:rPr>
          <w:rFonts w:ascii="Bookman Old Style" w:hAnsi="Bookman Old Style"/>
          <w:b/>
          <w:bCs/>
        </w:rPr>
      </w:pPr>
    </w:p>
    <w:p w:rsidR="00A61674" w:rsidRDefault="00CA32A1" w:rsidP="00A61674">
      <w:pPr>
        <w:spacing w:before="90" w:after="90"/>
        <w:rPr>
          <w:rFonts w:ascii="Arial" w:hAnsi="Arial" w:cs="Arial"/>
          <w:b/>
          <w:bCs/>
        </w:rPr>
      </w:pPr>
      <w:r w:rsidRPr="00CA32A1">
        <w:rPr>
          <w:noProof/>
        </w:rPr>
        <w:pict>
          <v:roundrect id="_x0000_s1102" style="position:absolute;margin-left:-25.45pt;margin-top:27.05pt;width:538.5pt;height:134.25pt;z-index:251716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" strokeweight="10.25pt">
            <v:stroke linestyle="thinThin"/>
          </v:roundrect>
        </w:pict>
      </w:r>
      <w:r w:rsidRPr="00CA32A1">
        <w:rPr>
          <w:rFonts w:ascii="Arial" w:hAnsi="Arial" w:cs="Arial"/>
          <w:noProof/>
          <w:sz w:val="36"/>
          <w:szCs w:val="36"/>
        </w:rPr>
        <w:pict>
          <v:shape id="Zone de texte 548" o:spid="_x0000_s1075" type="#_x0000_t202" style="position:absolute;margin-left:-406.45pt;margin-top:41.3pt;width:225pt;height:83.1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" strokecolor="white">
            <v:textbox>
              <w:txbxContent>
                <w:p w:rsidR="008F0D08" w:rsidRPr="001437BC" w:rsidRDefault="008F0D08" w:rsidP="00A61674">
                  <w:pPr>
                    <w:jc w:val="center"/>
                    <w:rPr>
                      <w:rFonts w:ascii="Arial" w:hAnsi="Arial" w:cs="Arial"/>
                      <w:sz w:val="18"/>
                      <w:szCs w:val="18"/>
                    </w:rPr>
                  </w:pPr>
                  <w:r w:rsidRPr="001437BC">
                    <w:rPr>
                      <w:rFonts w:ascii="Arial" w:hAnsi="Arial" w:cs="Arial"/>
                      <w:sz w:val="18"/>
                      <w:szCs w:val="18"/>
                    </w:rPr>
                    <w:t>REPUBLIQUE DU CAMEROUN</w:t>
                  </w:r>
                </w:p>
                <w:p w:rsidR="008F0D08" w:rsidRPr="001437BC" w:rsidRDefault="008F0D08" w:rsidP="00A61674">
                  <w:pPr>
                    <w:jc w:val="center"/>
                    <w:rPr>
                      <w:rFonts w:ascii="Arial" w:hAnsi="Arial" w:cs="Arial"/>
                      <w:i/>
                      <w:sz w:val="18"/>
                      <w:szCs w:val="18"/>
                    </w:rPr>
                  </w:pPr>
                  <w:r w:rsidRPr="001437BC">
                    <w:rPr>
                      <w:rFonts w:ascii="Arial" w:hAnsi="Arial" w:cs="Arial"/>
                      <w:i/>
                      <w:sz w:val="18"/>
                      <w:szCs w:val="18"/>
                    </w:rPr>
                    <w:t>Paix – Travail – Patrie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PRESIDENCE DE LA REPUBLIQUE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MINISTERE DES MARCHES PUBLICS</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DELEGATION REGIONALE DU SUD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 xml:space="preserve">DELEGATION DEPARTEMENTALE </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 LA VALLEE DU NTEM</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COMMISSION DEPARTEMENTALE DE P</w:t>
                  </w:r>
                  <w:r>
                    <w:rPr>
                      <w:rFonts w:ascii="Arial" w:hAnsi="Arial" w:cs="Arial"/>
                      <w:sz w:val="18"/>
                      <w:szCs w:val="18"/>
                    </w:rPr>
                    <w:t>ASSATION DES MARCHES DE LA VALLEE DU NTEM</w:t>
                  </w:r>
                </w:p>
                <w:p w:rsidR="008F0D08" w:rsidRPr="00616CC5" w:rsidRDefault="008F0D08" w:rsidP="00A61674">
                  <w:pPr>
                    <w:jc w:val="center"/>
                    <w:rPr>
                      <w:rFonts w:ascii="Arial" w:hAnsi="Arial" w:cs="Arial"/>
                      <w:b/>
                      <w:lang w:val="en-US"/>
                    </w:rPr>
                  </w:pPr>
                  <w:r w:rsidRPr="00616CC5">
                    <w:rPr>
                      <w:rFonts w:ascii="Arial" w:hAnsi="Arial" w:cs="Arial"/>
                      <w:b/>
                      <w:sz w:val="22"/>
                      <w:szCs w:val="22"/>
                      <w:lang w:val="en-US"/>
                    </w:rPr>
                    <w:t>----------</w:t>
                  </w:r>
                </w:p>
                <w:p w:rsidR="008F0D08" w:rsidRPr="001437BC" w:rsidRDefault="008F0D08" w:rsidP="00A61674">
                  <w:pPr>
                    <w:jc w:val="center"/>
                    <w:rPr>
                      <w:rFonts w:ascii="Arial" w:hAnsi="Arial" w:cs="Arial"/>
                      <w:sz w:val="18"/>
                      <w:szCs w:val="18"/>
                      <w:lang w:val="en-US"/>
                    </w:rPr>
                  </w:pPr>
                  <w:r>
                    <w:rPr>
                      <w:rFonts w:ascii="Arial" w:hAnsi="Arial" w:cs="Arial"/>
                      <w:sz w:val="18"/>
                      <w:szCs w:val="18"/>
                      <w:lang w:val="en-US"/>
                    </w:rPr>
                    <w:t>BP 173 AMBAM Tél: 2 22 48 24 81</w:t>
                  </w:r>
                </w:p>
                <w:p w:rsidR="008F0D08" w:rsidRPr="008409FE" w:rsidRDefault="008F0D08" w:rsidP="00A61674">
                  <w:pPr>
                    <w:jc w:val="center"/>
                    <w:rPr>
                      <w:sz w:val="18"/>
                      <w:szCs w:val="18"/>
                    </w:rPr>
                  </w:pPr>
                </w:p>
              </w:txbxContent>
            </v:textbox>
          </v:shape>
        </w:pict>
      </w:r>
    </w:p>
    <w:p w:rsidR="00A61674" w:rsidRDefault="00CA32A1" w:rsidP="00A61674">
      <w:r>
        <w:rPr>
          <w:noProof/>
        </w:rPr>
        <w:pict>
          <v:shape id="_x0000_s1076" type="#_x0000_t202" style="position:absolute;margin-left:.05pt;margin-top:14pt;width:495.6pt;height:117.7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vNeiAIAABw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" stroked="f">
            <v:textbox>
              <w:txbxContent>
                <w:p w:rsidR="008F0D08" w:rsidRDefault="008F0D08" w:rsidP="00A61674">
                  <w:pPr>
                    <w:spacing w:line="276" w:lineRule="auto"/>
                    <w:jc w:val="center"/>
                    <w:rPr>
                      <w:b/>
                      <w:sz w:val="28"/>
                      <w:szCs w:val="28"/>
                    </w:rPr>
                  </w:pPr>
                </w:p>
                <w:p w:rsidR="008F0D08" w:rsidRPr="00E61F0B" w:rsidRDefault="008F0D08" w:rsidP="00A61674">
                  <w:pPr>
                    <w:spacing w:line="276" w:lineRule="auto"/>
                    <w:jc w:val="center"/>
                    <w:rPr>
                      <w:rFonts w:ascii="Arial" w:hAnsi="Arial" w:cs="Arial"/>
                      <w:szCs w:val="32"/>
                    </w:rPr>
                  </w:pPr>
                  <w:r w:rsidRPr="00E61F0B">
                    <w:rPr>
                      <w:b/>
                      <w:sz w:val="28"/>
                      <w:szCs w:val="28"/>
                    </w:rPr>
                    <w:t xml:space="preserve">DOSSIER D’APPEL D’OFFRES NATIONAL OUVERT EN PROCEDURE D’URGENCE N°  ……………………… DU </w:t>
                  </w:r>
                  <w:r>
                    <w:rPr>
                      <w:b/>
                      <w:sz w:val="28"/>
                      <w:szCs w:val="28"/>
                    </w:rPr>
                    <w:t>………………….</w:t>
                  </w:r>
                  <w:r w:rsidRPr="00E61F0B">
                    <w:rPr>
                      <w:b/>
                      <w:sz w:val="28"/>
                      <w:szCs w:val="28"/>
                    </w:rPr>
                    <w:t xml:space="preserve">  POUR LES TRAVAUX DE  LUTTE CONTRE L’INSALUBRITE DANS LA COMMUNE DE BIWONG BANE</w:t>
                  </w:r>
                </w:p>
                <w:p w:rsidR="008F0D08" w:rsidRPr="00E61F0B" w:rsidRDefault="008F0D08" w:rsidP="00A61674">
                  <w:pPr>
                    <w:spacing w:line="276" w:lineRule="auto"/>
                    <w:jc w:val="both"/>
                    <w:rPr>
                      <w:b/>
                      <w:sz w:val="28"/>
                      <w:szCs w:val="28"/>
                    </w:rPr>
                  </w:pPr>
                </w:p>
                <w:p w:rsidR="008F0D08" w:rsidRPr="00E61F0B" w:rsidRDefault="008F0D08" w:rsidP="00A61674"/>
                <w:p w:rsidR="008F0D08" w:rsidRPr="00E61F0B" w:rsidRDefault="008F0D08" w:rsidP="00A61674">
                  <w:pPr>
                    <w:spacing w:line="276" w:lineRule="auto"/>
                    <w:jc w:val="center"/>
                    <w:rPr>
                      <w:b/>
                      <w:sz w:val="28"/>
                      <w:szCs w:val="28"/>
                    </w:rPr>
                  </w:pPr>
                </w:p>
                <w:p w:rsidR="008F0D08" w:rsidRPr="00F41F3F" w:rsidRDefault="008F0D08" w:rsidP="00A61674">
                  <w:pPr>
                    <w:jc w:val="both"/>
                    <w:rPr>
                      <w:rFonts w:ascii="Arial" w:hAnsi="Arial" w:cs="Arial"/>
                      <w:szCs w:val="32"/>
                    </w:rPr>
                  </w:pPr>
                </w:p>
              </w:txbxContent>
            </v:textbox>
          </v:shape>
        </w:pict>
      </w:r>
    </w:p>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CA32A1" w:rsidP="00A61674">
      <w:r w:rsidRPr="00CA32A1">
        <w:rPr>
          <w:rFonts w:ascii="Arial" w:hAnsi="Arial" w:cs="Arial"/>
          <w:noProof/>
          <w:sz w:val="36"/>
          <w:szCs w:val="36"/>
        </w:rPr>
        <w:pict>
          <v:shape id="_x0000_s1077" type="#_x0000_t202" style="position:absolute;margin-left:591.2pt;margin-top:1pt;width:189pt;height:160.1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" strokecolor="white">
            <v:textbox>
              <w:txbxContent>
                <w:p w:rsidR="008F0D08" w:rsidRPr="008409FE" w:rsidRDefault="008F0D08" w:rsidP="00A61674">
                  <w:pPr>
                    <w:jc w:val="center"/>
                    <w:rPr>
                      <w:sz w:val="18"/>
                      <w:szCs w:val="18"/>
                      <w:lang w:val="en-GB"/>
                    </w:rPr>
                  </w:pPr>
                  <w:smartTag w:uri="urn:schemas-microsoft-com:office:smarttags" w:element="place">
                    <w:smartTag w:uri="urn:schemas-microsoft-com:office:smarttags" w:element="PlaceType">
                      <w:r w:rsidRPr="008409FE">
                        <w:rPr>
                          <w:sz w:val="18"/>
                          <w:szCs w:val="18"/>
                          <w:lang w:val="en-GB"/>
                        </w:rPr>
                        <w:t>REPUBLIC</w:t>
                      </w:r>
                    </w:smartTag>
                    <w:r w:rsidRPr="008409FE">
                      <w:rPr>
                        <w:sz w:val="18"/>
                        <w:szCs w:val="18"/>
                        <w:lang w:val="en-GB"/>
                      </w:rPr>
                      <w:t xml:space="preserve"> OF </w:t>
                    </w:r>
                    <w:smartTag w:uri="urn:schemas-microsoft-com:office:smarttags" w:element="PlaceName">
                      <w:r w:rsidRPr="008409FE">
                        <w:rPr>
                          <w:sz w:val="18"/>
                          <w:szCs w:val="18"/>
                          <w:lang w:val="en-GB"/>
                        </w:rPr>
                        <w:t>CAMEROON</w:t>
                      </w:r>
                    </w:smartTag>
                  </w:smartTag>
                </w:p>
                <w:p w:rsidR="008F0D08" w:rsidRPr="008409FE" w:rsidRDefault="008F0D08" w:rsidP="00A61674">
                  <w:pPr>
                    <w:jc w:val="center"/>
                    <w:rPr>
                      <w:i/>
                      <w:sz w:val="18"/>
                      <w:szCs w:val="18"/>
                      <w:lang w:val="en-GB"/>
                    </w:rPr>
                  </w:pPr>
                  <w:r w:rsidRPr="008409FE">
                    <w:rPr>
                      <w:i/>
                      <w:sz w:val="18"/>
                      <w:szCs w:val="18"/>
                      <w:lang w:val="en-GB"/>
                    </w:rPr>
                    <w:t>Peace – Work– Fatherland</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PRESIDENCY OF REPUBLIC</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MINISTRY OF PUBLIC CONTRACTS</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SOUTH REGIONAL DELEGATION</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smartTag w:uri="urn:schemas-microsoft-com:office:smarttags" w:element="place">
                    <w:smartTag w:uri="urn:schemas-microsoft-com:office:smarttags" w:element="PlaceName">
                      <w:r w:rsidRPr="008409FE">
                        <w:rPr>
                          <w:sz w:val="18"/>
                          <w:szCs w:val="18"/>
                          <w:lang w:val="en-GB"/>
                        </w:rPr>
                        <w:t>NTEM</w:t>
                      </w:r>
                    </w:smartTag>
                    <w:smartTag w:uri="urn:schemas-microsoft-com:office:smarttags" w:element="PlaceType">
                      <w:r w:rsidRPr="008409FE">
                        <w:rPr>
                          <w:sz w:val="18"/>
                          <w:szCs w:val="18"/>
                          <w:lang w:val="en-GB"/>
                        </w:rPr>
                        <w:t>VALLEY</w:t>
                      </w:r>
                    </w:smartTag>
                  </w:smartTag>
                  <w:r w:rsidRPr="008409FE">
                    <w:rPr>
                      <w:sz w:val="18"/>
                      <w:szCs w:val="18"/>
                      <w:lang w:val="en-GB"/>
                    </w:rPr>
                    <w:t xml:space="preserve"> DIVISIONAL DELEGATION</w:t>
                  </w:r>
                </w:p>
                <w:p w:rsidR="008F0D08" w:rsidRDefault="008F0D08" w:rsidP="00A61674">
                  <w:pPr>
                    <w:jc w:val="center"/>
                    <w:rPr>
                      <w:sz w:val="18"/>
                      <w:szCs w:val="18"/>
                      <w:lang w:val="en-GB"/>
                    </w:rPr>
                  </w:pPr>
                  <w:r w:rsidRPr="008409FE">
                    <w:rPr>
                      <w:sz w:val="18"/>
                      <w:szCs w:val="18"/>
                      <w:lang w:val="en-GB"/>
                    </w:rPr>
                    <w:t>*******</w:t>
                  </w:r>
                </w:p>
                <w:p w:rsidR="008F0D08" w:rsidRPr="001437BC" w:rsidRDefault="008F0D08" w:rsidP="00A61674">
                  <w:pPr>
                    <w:jc w:val="center"/>
                    <w:rPr>
                      <w:rFonts w:ascii="Arial" w:hAnsi="Arial" w:cs="Arial"/>
                      <w:sz w:val="18"/>
                      <w:szCs w:val="18"/>
                      <w:lang w:val="en-US"/>
                    </w:rPr>
                  </w:pPr>
                  <w:r w:rsidRPr="001437BC">
                    <w:rPr>
                      <w:rFonts w:ascii="Arial" w:hAnsi="Arial" w:cs="Arial"/>
                      <w:sz w:val="18"/>
                      <w:szCs w:val="18"/>
                      <w:lang w:val="en-US"/>
                    </w:rPr>
                    <w:t>DIVISIONAL CONTRACTS TENDER BOARD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8409FE" w:rsidRDefault="008F0D08" w:rsidP="00A61674">
                  <w:pPr>
                    <w:jc w:val="center"/>
                    <w:rPr>
                      <w:sz w:val="18"/>
                      <w:szCs w:val="18"/>
                      <w:lang w:val="en-GB"/>
                    </w:rPr>
                  </w:pPr>
                </w:p>
                <w:p w:rsidR="008F0D08" w:rsidRPr="00836E2E" w:rsidRDefault="008F0D08" w:rsidP="00A61674">
                  <w:pPr>
                    <w:jc w:val="center"/>
                    <w:rPr>
                      <w:b/>
                      <w:bCs/>
                    </w:rPr>
                  </w:pPr>
                </w:p>
              </w:txbxContent>
            </v:textbox>
          </v:shape>
        </w:pict>
      </w:r>
    </w:p>
    <w:p w:rsidR="00A61674" w:rsidRPr="00B56013" w:rsidRDefault="00A61674" w:rsidP="00A61674"/>
    <w:p w:rsidR="00A61674" w:rsidRPr="00B56013"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spacing w:line="480" w:lineRule="auto"/>
        <w:rPr>
          <w:rFonts w:ascii="Arial" w:hAnsi="Arial" w:cs="Arial"/>
          <w:sz w:val="32"/>
          <w:szCs w:val="32"/>
        </w:rPr>
      </w:pPr>
      <w:r w:rsidRPr="00854752">
        <w:rPr>
          <w:rFonts w:ascii="Arial" w:hAnsi="Arial" w:cs="Arial"/>
          <w:sz w:val="32"/>
          <w:szCs w:val="32"/>
        </w:rPr>
        <w:t>FINANCEMENT : BIP</w:t>
      </w:r>
      <w:r>
        <w:rPr>
          <w:rFonts w:ascii="Arial" w:hAnsi="Arial" w:cs="Arial"/>
          <w:sz w:val="32"/>
          <w:szCs w:val="32"/>
        </w:rPr>
        <w:t xml:space="preserve"> MINEPDED</w:t>
      </w:r>
    </w:p>
    <w:p w:rsidR="00A61674" w:rsidRPr="00854752" w:rsidRDefault="00E61F0B" w:rsidP="00A61674">
      <w:pPr>
        <w:spacing w:line="480" w:lineRule="auto"/>
        <w:rPr>
          <w:rFonts w:ascii="Arial" w:hAnsi="Arial" w:cs="Arial"/>
          <w:sz w:val="32"/>
          <w:szCs w:val="32"/>
        </w:rPr>
      </w:pPr>
      <w:r>
        <w:rPr>
          <w:rFonts w:ascii="Arial" w:hAnsi="Arial" w:cs="Arial"/>
          <w:sz w:val="32"/>
          <w:szCs w:val="32"/>
        </w:rPr>
        <w:t>EXERCICE : 2023</w:t>
      </w:r>
    </w:p>
    <w:p w:rsidR="00A61674" w:rsidRPr="00E61F0B" w:rsidRDefault="00A61674" w:rsidP="00A61674">
      <w:pPr>
        <w:spacing w:line="480" w:lineRule="auto"/>
        <w:rPr>
          <w:rFonts w:ascii="Arial" w:hAnsi="Arial" w:cs="Arial"/>
          <w:sz w:val="32"/>
          <w:szCs w:val="32"/>
        </w:rPr>
      </w:pPr>
      <w:r w:rsidRPr="00E61F0B">
        <w:rPr>
          <w:rFonts w:ascii="Arial" w:hAnsi="Arial" w:cs="Arial"/>
          <w:sz w:val="32"/>
          <w:szCs w:val="32"/>
        </w:rPr>
        <w:t xml:space="preserve">AUTORISATIONS  DE DEPENSE :  </w:t>
      </w:r>
    </w:p>
    <w:p w:rsidR="00A61674" w:rsidRPr="00E61F0B" w:rsidRDefault="00A61674" w:rsidP="00A61674">
      <w:pPr>
        <w:spacing w:line="480" w:lineRule="auto"/>
        <w:rPr>
          <w:rFonts w:ascii="Arial" w:hAnsi="Arial" w:cs="Arial"/>
          <w:sz w:val="32"/>
          <w:szCs w:val="32"/>
        </w:rPr>
      </w:pPr>
      <w:r w:rsidRPr="00E61F0B">
        <w:rPr>
          <w:rFonts w:ascii="Arial" w:hAnsi="Arial" w:cs="Arial"/>
          <w:sz w:val="32"/>
          <w:szCs w:val="32"/>
        </w:rPr>
        <w:t xml:space="preserve">IMPUTATION BUDGETAIRE:  </w:t>
      </w:r>
    </w:p>
    <w:p w:rsidR="00A61674" w:rsidRPr="003B570C" w:rsidRDefault="00A61674" w:rsidP="00A61674">
      <w:pPr>
        <w:tabs>
          <w:tab w:val="left" w:pos="3680"/>
        </w:tabs>
        <w:rPr>
          <w:rFonts w:ascii="Arial" w:hAnsi="Arial" w:cs="Arial"/>
          <w:sz w:val="44"/>
          <w:szCs w:val="44"/>
        </w:rPr>
      </w:pPr>
    </w:p>
    <w:p w:rsidR="00A61674" w:rsidRPr="00E16EF2" w:rsidRDefault="00A61674" w:rsidP="00A61674">
      <w:pPr>
        <w:rPr>
          <w:rFonts w:ascii="Bookman Old Style" w:hAnsi="Bookman Old Style"/>
          <w:b/>
          <w:bCs/>
        </w:rPr>
      </w:pPr>
    </w:p>
    <w:p w:rsidR="00A61674" w:rsidRDefault="00A61674" w:rsidP="00A61674">
      <w:pPr>
        <w:tabs>
          <w:tab w:val="left" w:pos="1440"/>
        </w:tabs>
        <w:spacing w:line="360" w:lineRule="auto"/>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Pr="00854752" w:rsidRDefault="00A61674" w:rsidP="00A61674">
      <w:pPr>
        <w:spacing w:line="480" w:lineRule="auto"/>
        <w:rPr>
          <w:rFonts w:ascii="Arial" w:hAnsi="Arial" w:cs="Arial"/>
          <w:sz w:val="32"/>
          <w:szCs w:val="32"/>
        </w:rPr>
      </w:pPr>
    </w:p>
    <w:p w:rsidR="00A61674" w:rsidRPr="002D33F6" w:rsidRDefault="00A61674" w:rsidP="00A61674">
      <w:pPr>
        <w:tabs>
          <w:tab w:val="left" w:pos="3680"/>
        </w:tabs>
        <w:jc w:val="center"/>
        <w:rPr>
          <w:rFonts w:ascii="Arial" w:hAnsi="Arial" w:cs="Arial"/>
          <w:sz w:val="44"/>
          <w:szCs w:val="44"/>
        </w:rPr>
      </w:pPr>
      <w:r>
        <w:rPr>
          <w:rFonts w:ascii="Arial" w:hAnsi="Arial" w:cs="Arial"/>
          <w:sz w:val="44"/>
          <w:szCs w:val="44"/>
        </w:rPr>
        <w:lastRenderedPageBreak/>
        <w:t xml:space="preserve">DOSSIER D’APPEL D’OFFRES </w:t>
      </w:r>
      <w:r>
        <w:rPr>
          <w:rFonts w:ascii="Arial" w:hAnsi="Arial" w:cs="Arial"/>
          <w:color w:val="FF0000"/>
          <w:sz w:val="44"/>
          <w:szCs w:val="44"/>
        </w:rPr>
        <w:t>N° …….</w:t>
      </w:r>
    </w:p>
    <w:p w:rsidR="00A61674" w:rsidRDefault="00A61674" w:rsidP="00A61674">
      <w:pPr>
        <w:autoSpaceDE w:val="0"/>
        <w:autoSpaceDN w:val="0"/>
        <w:adjustRightInd w:val="0"/>
        <w:spacing w:line="276" w:lineRule="auto"/>
        <w:rPr>
          <w:rFonts w:ascii="Arial" w:hAnsi="Arial" w:cs="Arial"/>
          <w:b/>
        </w:rPr>
      </w:pPr>
    </w:p>
    <w:p w:rsidR="00A61674" w:rsidRPr="00700212" w:rsidRDefault="00CA32A1" w:rsidP="00A61674">
      <w:pPr>
        <w:autoSpaceDE w:val="0"/>
        <w:autoSpaceDN w:val="0"/>
        <w:adjustRightInd w:val="0"/>
        <w:spacing w:line="276" w:lineRule="auto"/>
        <w:jc w:val="center"/>
        <w:rPr>
          <w:rFonts w:ascii="Arial" w:hAnsi="Arial" w:cs="Arial"/>
          <w:b/>
        </w:rPr>
      </w:pPr>
      <w:r w:rsidRPr="00CA32A1">
        <w:rPr>
          <w:noProof/>
        </w:rPr>
        <w:pict>
          <v:shape id="Zone de texte 7" o:spid="_x0000_s1078" type="#_x0000_t202" style="position:absolute;left:0;text-align:left;margin-left:77.75pt;margin-top:5.65pt;width:310.4pt;height:3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">
            <v:textbox>
              <w:txbxContent>
                <w:p w:rsidR="008F0D08" w:rsidRPr="004D7E8B" w:rsidRDefault="008F0D08" w:rsidP="00A61674">
                  <w:pPr>
                    <w:autoSpaceDE w:val="0"/>
                    <w:autoSpaceDN w:val="0"/>
                    <w:adjustRightInd w:val="0"/>
                    <w:spacing w:line="316" w:lineRule="atLeast"/>
                    <w:jc w:val="center"/>
                    <w:rPr>
                      <w:rFonts w:ascii="Arial" w:hAnsi="Arial" w:cs="Arial"/>
                      <w:b/>
                      <w:sz w:val="32"/>
                    </w:rPr>
                  </w:pPr>
                  <w:r>
                    <w:rPr>
                      <w:rFonts w:ascii="Arial" w:hAnsi="Arial" w:cs="Arial"/>
                      <w:b/>
                      <w:sz w:val="32"/>
                    </w:rPr>
                    <w:t>PIECE N°8 : MODELE DE CONTRAT</w:t>
                  </w:r>
                </w:p>
                <w:p w:rsidR="008F0D08" w:rsidRPr="00B25B4D" w:rsidRDefault="008F0D08" w:rsidP="00A61674"/>
              </w:txbxContent>
            </v:textbox>
          </v:shape>
        </w:pict>
      </w:r>
    </w:p>
    <w:p w:rsidR="00A61674" w:rsidRPr="00700212" w:rsidRDefault="00A61674" w:rsidP="00A61674">
      <w:pPr>
        <w:autoSpaceDE w:val="0"/>
        <w:autoSpaceDN w:val="0"/>
        <w:adjustRightInd w:val="0"/>
        <w:spacing w:line="276" w:lineRule="auto"/>
        <w:jc w:val="center"/>
        <w:rPr>
          <w:rFonts w:ascii="Arial" w:hAnsi="Arial" w:cs="Arial"/>
          <w:b/>
        </w:rPr>
      </w:pPr>
    </w:p>
    <w:p w:rsidR="00A61674" w:rsidRDefault="00A61674" w:rsidP="00A61674">
      <w:pPr>
        <w:autoSpaceDE w:val="0"/>
        <w:autoSpaceDN w:val="0"/>
        <w:adjustRightInd w:val="0"/>
        <w:spacing w:line="276" w:lineRule="auto"/>
        <w:jc w:val="center"/>
        <w:rPr>
          <w:rFonts w:ascii="Arial" w:hAnsi="Arial" w:cs="Arial"/>
          <w:b/>
        </w:rPr>
      </w:pPr>
    </w:p>
    <w:p w:rsidR="00A61674" w:rsidRDefault="00A61674" w:rsidP="00A61674">
      <w:pPr>
        <w:tabs>
          <w:tab w:val="left" w:pos="3680"/>
        </w:tabs>
        <w:rPr>
          <w:sz w:val="36"/>
          <w:szCs w:val="36"/>
        </w:rPr>
      </w:pPr>
    </w:p>
    <w:p w:rsidR="00A61674" w:rsidRDefault="00CA32A1" w:rsidP="00A61674">
      <w:pPr>
        <w:tabs>
          <w:tab w:val="left" w:pos="3680"/>
        </w:tabs>
        <w:rPr>
          <w:sz w:val="36"/>
          <w:szCs w:val="36"/>
        </w:rPr>
      </w:pPr>
      <w:r w:rsidRPr="00CA32A1">
        <w:rPr>
          <w:rFonts w:ascii="Tahoma" w:hAnsi="Tahoma" w:cs="Tahoma"/>
          <w:b/>
          <w:noProof/>
        </w:rPr>
        <w:pict>
          <v:rect id="_x0000_s1123" style="position:absolute;margin-left:203pt;margin-top:13.85pt;width:114.55pt;height:107.55pt;z-index:251757568">
            <v:textbox>
              <w:txbxContent>
                <w:p w:rsidR="008F0D08" w:rsidRDefault="008F0D08" w:rsidP="00E01400">
                  <w:r w:rsidRPr="00073B84">
                    <w:rPr>
                      <w:rFonts w:ascii="Cambria" w:hAnsi="Cambria"/>
                      <w:noProof/>
                      <w:sz w:val="14"/>
                      <w:szCs w:val="14"/>
                    </w:rPr>
                    <w:drawing>
                      <wp:inline distT="0" distB="0" distL="0" distR="0">
                        <wp:extent cx="1177133" cy="1316736"/>
                        <wp:effectExtent l="0" t="0" r="0" b="0"/>
                        <wp:docPr id="67"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335133"/>
                                </a:xfrm>
                                <a:prstGeom prst="rect">
                                  <a:avLst/>
                                </a:prstGeom>
                                <a:noFill/>
                                <a:ln>
                                  <a:noFill/>
                                </a:ln>
                              </pic:spPr>
                            </pic:pic>
                          </a:graphicData>
                        </a:graphic>
                      </wp:inline>
                    </w:drawing>
                  </w:r>
                </w:p>
              </w:txbxContent>
            </v:textbox>
          </v:rect>
        </w:pict>
      </w:r>
      <w:r w:rsidRPr="00CA32A1">
        <w:rPr>
          <w:rFonts w:ascii="Arial" w:hAnsi="Arial" w:cs="Arial"/>
          <w:noProof/>
          <w:sz w:val="36"/>
          <w:szCs w:val="36"/>
        </w:rPr>
        <w:pict>
          <v:shape id="_x0000_s1079" type="#_x0000_t202" style="position:absolute;margin-left:350.45pt;margin-top:.3pt;width:189pt;height:160.1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Default="008F0D08" w:rsidP="00A61674">
                  <w:pPr>
                    <w:jc w:val="center"/>
                    <w:rPr>
                      <w:rFonts w:ascii="Century Schoolbook" w:hAnsi="Century Schoolbook" w:cs="Arial"/>
                      <w:sz w:val="16"/>
                      <w:szCs w:val="16"/>
                      <w:lang w:val="en-GB"/>
                    </w:rPr>
                  </w:pPr>
                  <w:r>
                    <w:rPr>
                      <w:rFonts w:ascii="Century Schoolbook" w:hAnsi="Century Schoolbook" w:cs="Arial"/>
                      <w:sz w:val="16"/>
                      <w:szCs w:val="16"/>
                      <w:lang w:val="en-GB"/>
                    </w:rPr>
                    <w:t xml:space="preserve">INTERNAL CONTRACTS TENDERS BOARD </w:t>
                  </w:r>
                </w:p>
                <w:p w:rsidR="008F0D08" w:rsidRPr="00646827" w:rsidRDefault="008F0D08" w:rsidP="00A61674">
                  <w:pPr>
                    <w:jc w:val="center"/>
                    <w:rPr>
                      <w:sz w:val="20"/>
                      <w:szCs w:val="20"/>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002E66" w:rsidRDefault="008F0D08" w:rsidP="00A61674">
                  <w:pPr>
                    <w:jc w:val="center"/>
                    <w:rPr>
                      <w:b/>
                      <w:bCs/>
                      <w:lang w:val="en-US"/>
                    </w:rPr>
                  </w:pPr>
                </w:p>
              </w:txbxContent>
            </v:textbox>
          </v:shape>
        </w:pict>
      </w:r>
      <w:r w:rsidRPr="00CA32A1">
        <w:rPr>
          <w:rFonts w:ascii="Arial" w:hAnsi="Arial" w:cs="Arial"/>
          <w:noProof/>
          <w:sz w:val="36"/>
          <w:szCs w:val="36"/>
        </w:rPr>
        <w:pict>
          <v:shape id="_x0000_s1080" type="#_x0000_t202" style="position:absolute;margin-left:-44.2pt;margin-top:.15pt;width:225pt;height:160.1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E01400" w:rsidP="00E01400">
      <w:pPr>
        <w:pStyle w:val="Paragraphedeliste"/>
        <w:tabs>
          <w:tab w:val="left" w:pos="4838"/>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p>
    <w:p w:rsidR="00A61674" w:rsidRDefault="00A61674" w:rsidP="00A61674">
      <w:pPr>
        <w:tabs>
          <w:tab w:val="left" w:pos="3680"/>
        </w:tabs>
        <w:jc w:val="center"/>
        <w:rPr>
          <w:sz w:val="36"/>
          <w:szCs w:val="36"/>
        </w:rPr>
      </w:pPr>
    </w:p>
    <w:p w:rsidR="00A61674" w:rsidRPr="0002000F" w:rsidRDefault="00A61674" w:rsidP="00A61674">
      <w:pPr>
        <w:rPr>
          <w:rFonts w:ascii="Bookman Old Style" w:hAnsi="Bookman Old Style"/>
          <w:b/>
          <w:bCs/>
        </w:rPr>
      </w:pPr>
    </w:p>
    <w:p w:rsidR="00A61674" w:rsidRPr="00315997" w:rsidRDefault="00A61674" w:rsidP="00A61674">
      <w:pPr>
        <w:spacing w:before="90" w:after="90"/>
        <w:jc w:val="center"/>
        <w:rPr>
          <w:rFonts w:ascii="Arial" w:hAnsi="Arial" w:cs="Arial"/>
          <w:b/>
          <w:bCs/>
          <w:color w:val="FF0000"/>
          <w:lang w:val="it-IT"/>
        </w:rPr>
      </w:pPr>
      <w:r w:rsidRPr="00315997">
        <w:rPr>
          <w:rFonts w:ascii="Arial" w:hAnsi="Arial" w:cs="Arial"/>
          <w:b/>
          <w:bCs/>
          <w:color w:val="FF0000"/>
          <w:lang w:val="it-IT"/>
        </w:rPr>
        <w:t>L</w:t>
      </w:r>
      <w:r w:rsidR="009A26FF">
        <w:rPr>
          <w:rFonts w:ascii="Arial" w:hAnsi="Arial" w:cs="Arial"/>
          <w:b/>
          <w:bCs/>
          <w:color w:val="FF0000"/>
          <w:lang w:val="it-IT"/>
        </w:rPr>
        <w:t>ETTRE COMMA</w:t>
      </w:r>
      <w:r w:rsidR="00A37560">
        <w:rPr>
          <w:rFonts w:ascii="Arial" w:hAnsi="Arial" w:cs="Arial"/>
          <w:b/>
          <w:bCs/>
          <w:color w:val="FF0000"/>
          <w:lang w:val="it-IT"/>
        </w:rPr>
        <w:t>NDE N° .....................................</w:t>
      </w:r>
    </w:p>
    <w:p w:rsidR="00A61674" w:rsidRPr="00315997" w:rsidRDefault="00A61674" w:rsidP="00A61674">
      <w:pPr>
        <w:jc w:val="center"/>
        <w:rPr>
          <w:b/>
          <w:bCs/>
          <w:color w:val="FF0000"/>
        </w:rPr>
      </w:pPr>
      <w:r w:rsidRPr="00315997">
        <w:rPr>
          <w:rFonts w:ascii="Arial" w:hAnsi="Arial" w:cs="Arial"/>
          <w:b/>
          <w:bCs/>
          <w:color w:val="FF0000"/>
        </w:rPr>
        <w:t xml:space="preserve">PASSEE APRÈS APPEL D’OFFRES NATIONAL OUVERT EN PROCEDURE D’URGENCE N° </w:t>
      </w:r>
      <w:r>
        <w:rPr>
          <w:rFonts w:ascii="Arial" w:hAnsi="Arial" w:cs="Arial"/>
          <w:b/>
          <w:bCs/>
          <w:color w:val="FF0000"/>
        </w:rPr>
        <w:t xml:space="preserve"> …………………………………….</w:t>
      </w:r>
    </w:p>
    <w:p w:rsidR="00A61674" w:rsidRPr="00A37560" w:rsidRDefault="00A61674" w:rsidP="00A37560">
      <w:pPr>
        <w:spacing w:line="276" w:lineRule="auto"/>
        <w:jc w:val="center"/>
        <w:rPr>
          <w:rFonts w:ascii="Arial" w:hAnsi="Arial" w:cs="Arial"/>
        </w:rPr>
      </w:pPr>
      <w:r w:rsidRPr="00002E66">
        <w:rPr>
          <w:b/>
        </w:rPr>
        <w:t xml:space="preserve">POUR LES TRAVAUX DE  </w:t>
      </w:r>
      <w:r w:rsidR="009A26FF">
        <w:rPr>
          <w:b/>
        </w:rPr>
        <w:t>LUTTE CONTRE L’INSALUBRITE  DANS LA COMMUNE DE BIWONG BANE</w:t>
      </w:r>
    </w:p>
    <w:p w:rsidR="00A61674" w:rsidRPr="002D33F6" w:rsidRDefault="00A61674" w:rsidP="00A61674">
      <w:pPr>
        <w:jc w:val="center"/>
        <w:rPr>
          <w:b/>
          <w:bCs/>
        </w:rPr>
      </w:pPr>
    </w:p>
    <w:p w:rsidR="00A61674" w:rsidRPr="00652852" w:rsidRDefault="00A61674" w:rsidP="00A61674">
      <w:pPr>
        <w:spacing w:before="90" w:after="90" w:line="480" w:lineRule="auto"/>
        <w:rPr>
          <w:rFonts w:ascii="Arial" w:hAnsi="Arial" w:cs="Arial"/>
          <w:b/>
          <w:bCs/>
        </w:rPr>
      </w:pPr>
      <w:r w:rsidRPr="00652852">
        <w:rPr>
          <w:rFonts w:ascii="Arial" w:hAnsi="Arial" w:cs="Arial"/>
          <w:b/>
          <w:bCs/>
        </w:rPr>
        <w:t>TITULAIRE :</w:t>
      </w:r>
    </w:p>
    <w:p w:rsidR="00A61674" w:rsidRPr="00002E66" w:rsidRDefault="00A61674" w:rsidP="00A61674">
      <w:pPr>
        <w:spacing w:line="276" w:lineRule="auto"/>
        <w:jc w:val="center"/>
        <w:rPr>
          <w:rFonts w:ascii="Arial" w:hAnsi="Arial" w:cs="Arial"/>
        </w:rPr>
      </w:pPr>
      <w:r w:rsidRPr="00471B7C">
        <w:rPr>
          <w:rFonts w:ascii="Arial" w:hAnsi="Arial" w:cs="Arial"/>
          <w:b/>
          <w:bCs/>
        </w:rPr>
        <w:t>OBJET DE LA LETTRE COMMANDE :</w:t>
      </w:r>
      <w:r>
        <w:rPr>
          <w:b/>
          <w:sz w:val="20"/>
          <w:szCs w:val="20"/>
        </w:rPr>
        <w:t>POUR</w:t>
      </w:r>
      <w:r w:rsidRPr="00002E66">
        <w:rPr>
          <w:b/>
        </w:rPr>
        <w:t xml:space="preserve"> LES TRAVAUX DE  </w:t>
      </w:r>
      <w:r w:rsidR="009A26FF">
        <w:rPr>
          <w:b/>
        </w:rPr>
        <w:t>LUTTE CONTRE L’INSALUBRITE DANS LA COMMUNE DE BIWONG BANE</w:t>
      </w:r>
    </w:p>
    <w:p w:rsidR="00A61674" w:rsidRDefault="00A61674" w:rsidP="00A61674">
      <w:pPr>
        <w:spacing w:line="276" w:lineRule="auto"/>
        <w:jc w:val="both"/>
        <w:rPr>
          <w:b/>
          <w:bCs/>
        </w:rPr>
      </w:pPr>
    </w:p>
    <w:p w:rsidR="00A61674" w:rsidRPr="00471B7C" w:rsidRDefault="00A61674" w:rsidP="00A61674">
      <w:pPr>
        <w:spacing w:after="120"/>
        <w:rPr>
          <w:rFonts w:ascii="Arial" w:hAnsi="Arial" w:cs="Arial"/>
          <w:b/>
          <w:bCs/>
        </w:rPr>
      </w:pPr>
      <w:r>
        <w:rPr>
          <w:rFonts w:ascii="Arial" w:hAnsi="Arial" w:cs="Arial"/>
          <w:b/>
          <w:bCs/>
        </w:rPr>
        <w:t xml:space="preserve">LIEU </w:t>
      </w:r>
      <w:r w:rsidR="009A26FF">
        <w:rPr>
          <w:rFonts w:ascii="Arial" w:hAnsi="Arial" w:cs="Arial"/>
          <w:b/>
          <w:bCs/>
        </w:rPr>
        <w:t>D’EXECUTION : COMMUNE DE BIWONG BANE</w:t>
      </w:r>
    </w:p>
    <w:p w:rsidR="00A61674" w:rsidRPr="0002000F" w:rsidRDefault="00A61674" w:rsidP="00A61674">
      <w:pPr>
        <w:spacing w:line="480" w:lineRule="auto"/>
        <w:rPr>
          <w:rFonts w:ascii="Arial" w:hAnsi="Arial" w:cs="Arial"/>
          <w:b/>
          <w:bCs/>
        </w:rPr>
      </w:pPr>
      <w:r>
        <w:rPr>
          <w:rFonts w:ascii="Arial" w:hAnsi="Arial" w:cs="Arial"/>
          <w:b/>
          <w:bCs/>
        </w:rPr>
        <w:t>DÉLAI D’EXECUTION : DEUX(03</w:t>
      </w:r>
      <w:r w:rsidRPr="0002000F">
        <w:rPr>
          <w:rFonts w:ascii="Arial" w:hAnsi="Arial" w:cs="Arial"/>
          <w:b/>
          <w:bCs/>
        </w:rPr>
        <w:t>) mois</w:t>
      </w:r>
    </w:p>
    <w:p w:rsidR="00A61674" w:rsidRDefault="00A61674" w:rsidP="00A61674">
      <w:pPr>
        <w:spacing w:line="480" w:lineRule="auto"/>
        <w:rPr>
          <w:rFonts w:ascii="Arial" w:hAnsi="Arial" w:cs="Arial"/>
          <w:b/>
          <w:bCs/>
        </w:rPr>
      </w:pPr>
      <w:r>
        <w:rPr>
          <w:rFonts w:ascii="Arial" w:hAnsi="Arial" w:cs="Arial"/>
          <w:b/>
          <w:bCs/>
        </w:rPr>
        <w:t>FINANCEMENT : BUDGET D’INVESTISEMENT PUBLIC MINEPDED</w:t>
      </w:r>
    </w:p>
    <w:p w:rsidR="00A61674" w:rsidRPr="00762390" w:rsidRDefault="009A26FF" w:rsidP="00A61674">
      <w:pPr>
        <w:spacing w:line="480" w:lineRule="auto"/>
        <w:rPr>
          <w:rFonts w:ascii="Arial" w:hAnsi="Arial" w:cs="Arial"/>
          <w:b/>
          <w:bCs/>
        </w:rPr>
      </w:pPr>
      <w:r>
        <w:rPr>
          <w:rFonts w:ascii="Arial" w:hAnsi="Arial" w:cs="Arial"/>
          <w:b/>
          <w:bCs/>
        </w:rPr>
        <w:t>EXERCICE : 2023</w:t>
      </w:r>
    </w:p>
    <w:p w:rsidR="00A61674" w:rsidRPr="00762390" w:rsidRDefault="00A61674" w:rsidP="00A61674">
      <w:pPr>
        <w:spacing w:line="480" w:lineRule="auto"/>
        <w:rPr>
          <w:rFonts w:ascii="Arial" w:hAnsi="Arial" w:cs="Arial"/>
          <w:b/>
          <w:bCs/>
        </w:rPr>
      </w:pPr>
      <w:r w:rsidRPr="00762390">
        <w:rPr>
          <w:rFonts w:ascii="Arial" w:hAnsi="Arial" w:cs="Arial"/>
          <w:b/>
          <w:bCs/>
        </w:rPr>
        <w:t xml:space="preserve">AUTORISATIONS  DE DEPENSE : </w:t>
      </w:r>
    </w:p>
    <w:p w:rsidR="00A61674" w:rsidRPr="00762390" w:rsidRDefault="00A61674" w:rsidP="00A61674">
      <w:pPr>
        <w:spacing w:line="480" w:lineRule="auto"/>
        <w:rPr>
          <w:rFonts w:ascii="Arial" w:hAnsi="Arial" w:cs="Arial"/>
          <w:b/>
          <w:bCs/>
        </w:rPr>
      </w:pPr>
      <w:r w:rsidRPr="00762390">
        <w:rPr>
          <w:rFonts w:ascii="Arial" w:hAnsi="Arial" w:cs="Arial"/>
          <w:b/>
          <w:bCs/>
        </w:rPr>
        <w:t>IMPUTATION BUDGETAIRE: 5336468036418192250821</w:t>
      </w:r>
    </w:p>
    <w:p w:rsidR="00A61674" w:rsidRPr="0002000F" w:rsidRDefault="00A61674" w:rsidP="00A61674">
      <w:pPr>
        <w:spacing w:line="480" w:lineRule="auto"/>
        <w:ind w:left="3960"/>
        <w:rPr>
          <w:rFonts w:ascii="Arial" w:hAnsi="Arial" w:cs="Arial"/>
          <w:b/>
          <w:bCs/>
          <w:u w:val="single"/>
        </w:rPr>
      </w:pPr>
      <w:r w:rsidRPr="0002000F">
        <w:rPr>
          <w:rFonts w:ascii="Arial" w:hAnsi="Arial" w:cs="Arial"/>
          <w:b/>
          <w:bCs/>
        </w:rPr>
        <w:t>SOUSCRITE  LE</w:t>
      </w:r>
      <w:r w:rsidRPr="0002000F">
        <w:rPr>
          <w:rFonts w:ascii="Arial" w:hAnsi="Arial" w:cs="Arial"/>
          <w:b/>
          <w:bCs/>
        </w:rPr>
        <w:tab/>
        <w:t xml:space="preserve">: </w:t>
      </w:r>
      <w:r w:rsidRPr="0002000F">
        <w:rPr>
          <w:rFonts w:ascii="Arial" w:hAnsi="Arial" w:cs="Arial"/>
          <w:b/>
          <w:bCs/>
          <w:u w:val="single"/>
        </w:rPr>
        <w:tab/>
      </w:r>
      <w:r w:rsidRPr="0002000F">
        <w:rPr>
          <w:rFonts w:ascii="Arial" w:hAnsi="Arial" w:cs="Arial"/>
          <w:b/>
          <w:bCs/>
          <w:u w:val="single"/>
        </w:rPr>
        <w:tab/>
      </w:r>
      <w:r w:rsidRPr="0002000F">
        <w:rPr>
          <w:rFonts w:ascii="Arial" w:hAnsi="Arial" w:cs="Arial"/>
          <w:b/>
          <w:bCs/>
          <w:u w:val="single"/>
        </w:rPr>
        <w:tab/>
      </w:r>
    </w:p>
    <w:p w:rsidR="00A61674" w:rsidRPr="0002000F" w:rsidRDefault="00A61674" w:rsidP="00A61674">
      <w:pPr>
        <w:spacing w:before="90" w:line="480" w:lineRule="auto"/>
        <w:ind w:left="3960"/>
        <w:rPr>
          <w:rFonts w:ascii="Arial" w:hAnsi="Arial" w:cs="Arial"/>
          <w:b/>
          <w:bCs/>
          <w:u w:val="single"/>
        </w:rPr>
      </w:pPr>
      <w:r w:rsidRPr="0002000F">
        <w:rPr>
          <w:rFonts w:ascii="Arial" w:hAnsi="Arial" w:cs="Arial"/>
          <w:b/>
          <w:bCs/>
        </w:rPr>
        <w:t xml:space="preserve">SIGNEE  LE </w:t>
      </w:r>
      <w:r w:rsidRPr="0002000F">
        <w:rPr>
          <w:rFonts w:ascii="Arial" w:hAnsi="Arial" w:cs="Arial"/>
          <w:b/>
          <w:bCs/>
        </w:rPr>
        <w:tab/>
      </w:r>
      <w:r w:rsidRPr="0002000F">
        <w:rPr>
          <w:rFonts w:ascii="Arial" w:hAnsi="Arial" w:cs="Arial"/>
          <w:b/>
          <w:bCs/>
        </w:rPr>
        <w:tab/>
        <w:t>:</w:t>
      </w:r>
      <w:r w:rsidRPr="0002000F">
        <w:rPr>
          <w:rFonts w:ascii="Arial" w:hAnsi="Arial" w:cs="Arial"/>
          <w:b/>
          <w:bCs/>
          <w:u w:val="single"/>
        </w:rPr>
        <w:tab/>
      </w:r>
      <w:r w:rsidRPr="0002000F">
        <w:rPr>
          <w:rFonts w:ascii="Arial" w:hAnsi="Arial" w:cs="Arial"/>
          <w:b/>
          <w:bCs/>
          <w:u w:val="single"/>
        </w:rPr>
        <w:tab/>
      </w:r>
      <w:r w:rsidRPr="0002000F">
        <w:rPr>
          <w:rFonts w:ascii="Arial" w:hAnsi="Arial" w:cs="Arial"/>
          <w:b/>
          <w:bCs/>
          <w:u w:val="single"/>
        </w:rPr>
        <w:tab/>
      </w:r>
    </w:p>
    <w:p w:rsidR="00A61674" w:rsidRPr="0002000F" w:rsidRDefault="00A61674" w:rsidP="00A61674">
      <w:pPr>
        <w:spacing w:line="480" w:lineRule="auto"/>
        <w:ind w:left="3960"/>
        <w:rPr>
          <w:rFonts w:ascii="Arial" w:hAnsi="Arial" w:cs="Arial"/>
          <w:b/>
          <w:bCs/>
          <w:u w:val="single"/>
        </w:rPr>
      </w:pPr>
      <w:r w:rsidRPr="0002000F">
        <w:rPr>
          <w:rFonts w:ascii="Arial" w:hAnsi="Arial" w:cs="Arial"/>
          <w:b/>
          <w:bCs/>
        </w:rPr>
        <w:t>NOTIFIÉE  LE</w:t>
      </w:r>
      <w:r w:rsidRPr="0002000F">
        <w:rPr>
          <w:rFonts w:ascii="Arial" w:hAnsi="Arial" w:cs="Arial"/>
          <w:b/>
          <w:bCs/>
        </w:rPr>
        <w:tab/>
      </w:r>
      <w:r w:rsidRPr="0002000F">
        <w:rPr>
          <w:rFonts w:ascii="Arial" w:hAnsi="Arial" w:cs="Arial"/>
          <w:b/>
          <w:bCs/>
        </w:rPr>
        <w:tab/>
        <w:t>:</w:t>
      </w:r>
      <w:r w:rsidRPr="0002000F">
        <w:rPr>
          <w:rFonts w:ascii="Arial" w:hAnsi="Arial" w:cs="Arial"/>
          <w:b/>
          <w:bCs/>
          <w:u w:val="single"/>
        </w:rPr>
        <w:tab/>
      </w:r>
      <w:r w:rsidRPr="0002000F">
        <w:rPr>
          <w:rFonts w:ascii="Arial" w:hAnsi="Arial" w:cs="Arial"/>
          <w:b/>
          <w:bCs/>
          <w:u w:val="single"/>
        </w:rPr>
        <w:tab/>
      </w:r>
      <w:r w:rsidRPr="0002000F">
        <w:rPr>
          <w:rFonts w:ascii="Arial" w:hAnsi="Arial" w:cs="Arial"/>
          <w:b/>
          <w:bCs/>
          <w:u w:val="single"/>
        </w:rPr>
        <w:tab/>
      </w:r>
    </w:p>
    <w:p w:rsidR="00A61674" w:rsidRDefault="00A61674" w:rsidP="00A61674">
      <w:pPr>
        <w:spacing w:line="480" w:lineRule="auto"/>
        <w:ind w:left="3960"/>
        <w:rPr>
          <w:rFonts w:ascii="Arial" w:hAnsi="Arial" w:cs="Arial"/>
          <w:b/>
          <w:bCs/>
          <w:u w:val="single"/>
        </w:rPr>
      </w:pPr>
      <w:r w:rsidRPr="0002000F">
        <w:rPr>
          <w:rFonts w:ascii="Arial" w:hAnsi="Arial" w:cs="Arial"/>
          <w:b/>
          <w:bCs/>
        </w:rPr>
        <w:t>ENREGISTREE  LE</w:t>
      </w:r>
      <w:r w:rsidRPr="0002000F">
        <w:rPr>
          <w:rFonts w:ascii="Arial" w:hAnsi="Arial" w:cs="Arial"/>
          <w:b/>
          <w:bCs/>
        </w:rPr>
        <w:tab/>
        <w:t>:</w:t>
      </w:r>
      <w:r w:rsidRPr="0002000F">
        <w:rPr>
          <w:rFonts w:ascii="Arial" w:hAnsi="Arial" w:cs="Arial"/>
          <w:b/>
          <w:bCs/>
          <w:u w:val="single"/>
        </w:rPr>
        <w:tab/>
      </w:r>
      <w:r w:rsidRPr="0002000F">
        <w:rPr>
          <w:rFonts w:ascii="Arial" w:hAnsi="Arial" w:cs="Arial"/>
          <w:b/>
          <w:bCs/>
          <w:u w:val="single"/>
        </w:rPr>
        <w:tab/>
      </w:r>
      <w:r w:rsidRPr="0002000F">
        <w:rPr>
          <w:rFonts w:ascii="Arial" w:hAnsi="Arial" w:cs="Arial"/>
          <w:b/>
          <w:bCs/>
          <w:u w:val="single"/>
        </w:rPr>
        <w:tab/>
      </w:r>
    </w:p>
    <w:p w:rsidR="00A37560" w:rsidRPr="00762390" w:rsidRDefault="00A37560" w:rsidP="00A61674">
      <w:pPr>
        <w:spacing w:line="480" w:lineRule="auto"/>
        <w:ind w:left="3960"/>
        <w:rPr>
          <w:rFonts w:ascii="Arial" w:hAnsi="Arial" w:cs="Arial"/>
          <w:b/>
          <w:bCs/>
          <w:u w:val="single"/>
        </w:rPr>
      </w:pPr>
    </w:p>
    <w:p w:rsidR="00A61674" w:rsidRPr="0002000F" w:rsidRDefault="00A61674" w:rsidP="00A61674">
      <w:pPr>
        <w:rPr>
          <w:rFonts w:ascii="Arial" w:hAnsi="Arial" w:cs="Arial"/>
          <w:b/>
          <w:bCs/>
        </w:rPr>
      </w:pPr>
      <w:r w:rsidRPr="0002000F">
        <w:rPr>
          <w:rFonts w:ascii="Arial" w:hAnsi="Arial" w:cs="Arial"/>
          <w:b/>
          <w:bCs/>
        </w:rPr>
        <w:lastRenderedPageBreak/>
        <w:t>ENTRE :</w:t>
      </w:r>
    </w:p>
    <w:p w:rsidR="00A61674" w:rsidRPr="0002000F" w:rsidRDefault="00A61674" w:rsidP="00A61674">
      <w:pPr>
        <w:rPr>
          <w:rFonts w:ascii="Arial" w:hAnsi="Arial" w:cs="Arial"/>
          <w:b/>
          <w:bCs/>
        </w:rPr>
      </w:pPr>
    </w:p>
    <w:p w:rsidR="00A61674" w:rsidRPr="0002000F" w:rsidRDefault="00A61674" w:rsidP="00A61674">
      <w:pPr>
        <w:rPr>
          <w:rFonts w:ascii="Arial" w:hAnsi="Arial" w:cs="Arial"/>
          <w:b/>
          <w:bCs/>
        </w:rPr>
      </w:pPr>
    </w:p>
    <w:p w:rsidR="00A61674" w:rsidRPr="00762390" w:rsidRDefault="00A61674" w:rsidP="00A61674">
      <w:pPr>
        <w:pStyle w:val="Retraitcorpsdetexte3"/>
        <w:ind w:left="0"/>
        <w:rPr>
          <w:rFonts w:ascii="Arial" w:hAnsi="Arial" w:cs="Arial"/>
          <w:b/>
          <w:bCs/>
          <w:sz w:val="24"/>
          <w:szCs w:val="24"/>
        </w:rPr>
      </w:pPr>
      <w:r w:rsidRPr="00762390">
        <w:rPr>
          <w:rFonts w:ascii="Arial" w:hAnsi="Arial" w:cs="Arial"/>
          <w:b/>
          <w:bCs/>
          <w:sz w:val="24"/>
          <w:szCs w:val="24"/>
        </w:rPr>
        <w:t xml:space="preserve">La République du Cameroun, </w:t>
      </w:r>
    </w:p>
    <w:p w:rsidR="00A61674" w:rsidRPr="00762390" w:rsidRDefault="00A61674" w:rsidP="00A61674">
      <w:pPr>
        <w:pStyle w:val="Retraitcorpsdetexte3"/>
        <w:ind w:left="0"/>
        <w:rPr>
          <w:rFonts w:ascii="Arial" w:hAnsi="Arial" w:cs="Arial"/>
          <w:b/>
          <w:bCs/>
          <w:sz w:val="24"/>
          <w:szCs w:val="24"/>
        </w:rPr>
      </w:pPr>
      <w:r w:rsidRPr="00762390">
        <w:rPr>
          <w:rFonts w:ascii="Arial" w:hAnsi="Arial" w:cs="Arial"/>
          <w:b/>
          <w:bCs/>
          <w:sz w:val="24"/>
          <w:szCs w:val="24"/>
        </w:rPr>
        <w:t>Représentée par  le</w:t>
      </w:r>
      <w:r w:rsidR="009A26FF">
        <w:rPr>
          <w:rFonts w:ascii="Arial" w:hAnsi="Arial" w:cs="Arial"/>
          <w:b/>
          <w:bCs/>
          <w:sz w:val="24"/>
          <w:szCs w:val="24"/>
        </w:rPr>
        <w:t xml:space="preserve"> Maire de la Commune de BiwongBané</w:t>
      </w:r>
      <w:r w:rsidRPr="00762390">
        <w:rPr>
          <w:rFonts w:ascii="Arial" w:hAnsi="Arial" w:cs="Arial"/>
          <w:b/>
          <w:bCs/>
          <w:sz w:val="24"/>
          <w:szCs w:val="24"/>
        </w:rPr>
        <w:t xml:space="preserve">,  </w:t>
      </w:r>
    </w:p>
    <w:p w:rsidR="00A61674" w:rsidRPr="00762390" w:rsidRDefault="00A61674" w:rsidP="00A61674">
      <w:pPr>
        <w:pStyle w:val="Retraitcorpsdetexte3"/>
        <w:ind w:left="0"/>
        <w:rPr>
          <w:rFonts w:ascii="Arial" w:hAnsi="Arial" w:cs="Arial"/>
          <w:b/>
          <w:bCs/>
          <w:sz w:val="24"/>
          <w:szCs w:val="24"/>
        </w:rPr>
      </w:pPr>
      <w:r w:rsidRPr="00762390">
        <w:rPr>
          <w:rFonts w:ascii="Arial" w:hAnsi="Arial" w:cs="Arial"/>
          <w:b/>
          <w:bCs/>
          <w:sz w:val="24"/>
          <w:szCs w:val="24"/>
        </w:rPr>
        <w:t xml:space="preserve">Ci-après désigné, </w:t>
      </w:r>
    </w:p>
    <w:p w:rsidR="00A61674" w:rsidRPr="00762390" w:rsidRDefault="00A61674" w:rsidP="00A61674">
      <w:pPr>
        <w:pStyle w:val="Retraitcorpsdetexte3"/>
        <w:ind w:left="0"/>
        <w:rPr>
          <w:rFonts w:ascii="Arial" w:hAnsi="Arial" w:cs="Arial"/>
          <w:b/>
          <w:bCs/>
          <w:sz w:val="24"/>
          <w:szCs w:val="24"/>
        </w:rPr>
      </w:pPr>
      <w:r w:rsidRPr="00762390">
        <w:rPr>
          <w:rFonts w:ascii="Arial" w:hAnsi="Arial" w:cs="Arial"/>
          <w:b/>
          <w:bCs/>
          <w:sz w:val="24"/>
          <w:szCs w:val="24"/>
        </w:rPr>
        <w:t>«  Autorité Contractante »</w:t>
      </w:r>
    </w:p>
    <w:p w:rsidR="00A61674" w:rsidRPr="0002000F" w:rsidRDefault="00A61674" w:rsidP="00A61674">
      <w:pPr>
        <w:rPr>
          <w:rFonts w:ascii="Arial" w:hAnsi="Arial" w:cs="Arial"/>
          <w:b/>
          <w:bCs/>
        </w:rPr>
      </w:pPr>
    </w:p>
    <w:p w:rsidR="00A61674" w:rsidRPr="0002000F" w:rsidRDefault="00A61674" w:rsidP="00A61674">
      <w:pPr>
        <w:rPr>
          <w:rFonts w:ascii="Arial" w:hAnsi="Arial" w:cs="Arial"/>
          <w:b/>
          <w:bCs/>
        </w:rPr>
      </w:pPr>
    </w:p>
    <w:p w:rsidR="00A61674" w:rsidRPr="0002000F" w:rsidRDefault="00A61674" w:rsidP="00A61674">
      <w:pPr>
        <w:rPr>
          <w:rFonts w:ascii="Arial" w:hAnsi="Arial" w:cs="Arial"/>
          <w:b/>
          <w:bCs/>
        </w:rPr>
      </w:pPr>
    </w:p>
    <w:p w:rsidR="00A61674" w:rsidRPr="0002000F" w:rsidRDefault="00A61674" w:rsidP="00A61674">
      <w:pPr>
        <w:ind w:right="741"/>
        <w:rPr>
          <w:rFonts w:ascii="Arial" w:hAnsi="Arial" w:cs="Arial"/>
          <w:b/>
          <w:bCs/>
        </w:rPr>
      </w:pPr>
      <w:r w:rsidRPr="0002000F">
        <w:rPr>
          <w:rFonts w:ascii="Arial" w:hAnsi="Arial" w:cs="Arial"/>
          <w:b/>
          <w:bCs/>
        </w:rPr>
        <w:t>D’UNE PART,</w:t>
      </w:r>
    </w:p>
    <w:p w:rsidR="00A61674" w:rsidRPr="0002000F" w:rsidRDefault="00A61674" w:rsidP="00A61674">
      <w:pPr>
        <w:rPr>
          <w:rFonts w:ascii="Arial" w:hAnsi="Arial" w:cs="Arial"/>
          <w:b/>
          <w:bCs/>
        </w:rPr>
      </w:pPr>
    </w:p>
    <w:p w:rsidR="00A61674" w:rsidRPr="0002000F" w:rsidRDefault="00A61674" w:rsidP="00A61674">
      <w:pPr>
        <w:rPr>
          <w:rFonts w:ascii="Arial" w:hAnsi="Arial" w:cs="Arial"/>
          <w:b/>
          <w:bCs/>
        </w:rPr>
      </w:pPr>
    </w:p>
    <w:p w:rsidR="00A61674" w:rsidRPr="0002000F" w:rsidRDefault="00A61674" w:rsidP="00A61674">
      <w:pPr>
        <w:rPr>
          <w:rFonts w:ascii="Arial" w:hAnsi="Arial" w:cs="Arial"/>
          <w:b/>
          <w:bCs/>
        </w:rPr>
      </w:pPr>
      <w:r w:rsidRPr="0002000F">
        <w:rPr>
          <w:rFonts w:ascii="Arial" w:hAnsi="Arial" w:cs="Arial"/>
          <w:b/>
          <w:bCs/>
        </w:rPr>
        <w:t>ET</w:t>
      </w:r>
    </w:p>
    <w:p w:rsidR="00A61674" w:rsidRPr="0002000F" w:rsidRDefault="00A61674" w:rsidP="00A61674">
      <w:pPr>
        <w:rPr>
          <w:rFonts w:ascii="Arial" w:hAnsi="Arial" w:cs="Arial"/>
          <w:b/>
          <w:bCs/>
        </w:rPr>
      </w:pPr>
    </w:p>
    <w:p w:rsidR="00A61674" w:rsidRPr="0002000F" w:rsidRDefault="00A61674" w:rsidP="00A61674">
      <w:pPr>
        <w:rPr>
          <w:rFonts w:ascii="Arial" w:hAnsi="Arial" w:cs="Arial"/>
          <w:b/>
          <w:bCs/>
        </w:rPr>
      </w:pPr>
    </w:p>
    <w:p w:rsidR="00A61674" w:rsidRPr="0002000F" w:rsidRDefault="00A61674" w:rsidP="00A61674">
      <w:pPr>
        <w:spacing w:before="90" w:after="90" w:line="360" w:lineRule="auto"/>
        <w:rPr>
          <w:rFonts w:ascii="Arial" w:hAnsi="Arial" w:cs="Arial"/>
        </w:rPr>
      </w:pPr>
      <w:r w:rsidRPr="0002000F">
        <w:rPr>
          <w:rFonts w:ascii="Arial" w:hAnsi="Arial" w:cs="Arial"/>
          <w:b/>
          <w:bCs/>
        </w:rPr>
        <w:t>L’ENTREPRISE</w:t>
      </w:r>
      <w:r w:rsidRPr="0002000F">
        <w:rPr>
          <w:rFonts w:ascii="Arial" w:hAnsi="Arial" w:cs="Arial"/>
          <w:b/>
          <w:bCs/>
          <w:u w:val="single"/>
        </w:rPr>
        <w:tab/>
      </w:r>
      <w:r w:rsidRPr="0002000F">
        <w:rPr>
          <w:rFonts w:ascii="Arial" w:hAnsi="Arial" w:cs="Arial"/>
          <w:b/>
          <w:bCs/>
          <w:u w:val="single"/>
        </w:rPr>
        <w:tab/>
      </w:r>
      <w:r w:rsidRPr="0002000F">
        <w:rPr>
          <w:rFonts w:ascii="Arial" w:hAnsi="Arial" w:cs="Arial"/>
          <w:b/>
          <w:bCs/>
          <w:u w:val="single"/>
        </w:rPr>
        <w:tab/>
      </w:r>
      <w:r w:rsidRPr="0002000F">
        <w:rPr>
          <w:rFonts w:ascii="Arial" w:hAnsi="Arial" w:cs="Arial"/>
          <w:b/>
          <w:bCs/>
        </w:rPr>
        <w:t xml:space="preserve"> B.P.</w:t>
      </w:r>
      <w:r w:rsidRPr="0002000F">
        <w:rPr>
          <w:rFonts w:ascii="Arial" w:hAnsi="Arial" w:cs="Arial"/>
          <w:b/>
          <w:bCs/>
          <w:u w:val="single"/>
        </w:rPr>
        <w:tab/>
      </w:r>
      <w:r w:rsidRPr="0002000F">
        <w:rPr>
          <w:rFonts w:ascii="Arial" w:hAnsi="Arial" w:cs="Arial"/>
          <w:b/>
          <w:bCs/>
          <w:u w:val="single"/>
        </w:rPr>
        <w:tab/>
      </w:r>
      <w:r w:rsidRPr="0002000F">
        <w:rPr>
          <w:rFonts w:ascii="Arial" w:hAnsi="Arial" w:cs="Arial"/>
          <w:b/>
          <w:bCs/>
        </w:rPr>
        <w:t xml:space="preserve"> Tél. </w:t>
      </w:r>
      <w:r w:rsidRPr="0002000F">
        <w:rPr>
          <w:rFonts w:ascii="Arial" w:hAnsi="Arial" w:cs="Arial"/>
          <w:b/>
          <w:bCs/>
          <w:u w:val="single"/>
        </w:rPr>
        <w:tab/>
      </w:r>
      <w:r w:rsidRPr="0002000F">
        <w:rPr>
          <w:rFonts w:ascii="Arial" w:hAnsi="Arial" w:cs="Arial"/>
          <w:b/>
          <w:bCs/>
          <w:u w:val="single"/>
        </w:rPr>
        <w:tab/>
      </w:r>
      <w:r w:rsidRPr="0002000F">
        <w:rPr>
          <w:rFonts w:ascii="Arial" w:hAnsi="Arial" w:cs="Arial"/>
          <w:b/>
          <w:bCs/>
          <w:u w:val="single"/>
        </w:rPr>
        <w:tab/>
        <w:t xml:space="preserve">, </w:t>
      </w:r>
      <w:r w:rsidRPr="0002000F">
        <w:rPr>
          <w:rFonts w:ascii="Arial" w:hAnsi="Arial" w:cs="Arial"/>
          <w:b/>
          <w:bCs/>
        </w:rPr>
        <w:t xml:space="preserve">Fax : </w:t>
      </w:r>
      <w:r w:rsidRPr="0002000F">
        <w:rPr>
          <w:rFonts w:ascii="Arial" w:hAnsi="Arial" w:cs="Arial"/>
          <w:b/>
          <w:bCs/>
          <w:u w:val="single"/>
        </w:rPr>
        <w:tab/>
      </w:r>
      <w:r w:rsidRPr="0002000F">
        <w:rPr>
          <w:rFonts w:ascii="Arial" w:hAnsi="Arial" w:cs="Arial"/>
          <w:b/>
          <w:bCs/>
          <w:u w:val="single"/>
        </w:rPr>
        <w:tab/>
      </w:r>
      <w:r w:rsidRPr="0002000F">
        <w:rPr>
          <w:rFonts w:ascii="Arial" w:hAnsi="Arial" w:cs="Arial"/>
          <w:b/>
          <w:bCs/>
          <w:u w:val="single"/>
        </w:rPr>
        <w:tab/>
      </w:r>
      <w:r w:rsidRPr="0002000F">
        <w:rPr>
          <w:rFonts w:ascii="Arial" w:hAnsi="Arial" w:cs="Arial"/>
          <w:b/>
          <w:bCs/>
        </w:rPr>
        <w:t xml:space="preserve"> Références fiscales__________, Représentée par Monsieur (Madame) </w:t>
      </w:r>
      <w:r w:rsidRPr="0002000F">
        <w:rPr>
          <w:rFonts w:ascii="Arial" w:hAnsi="Arial" w:cs="Arial"/>
          <w:b/>
          <w:bCs/>
          <w:u w:val="single"/>
        </w:rPr>
        <w:tab/>
      </w:r>
      <w:r w:rsidRPr="0002000F">
        <w:rPr>
          <w:rFonts w:ascii="Arial" w:hAnsi="Arial" w:cs="Arial"/>
          <w:b/>
          <w:bCs/>
          <w:u w:val="single"/>
        </w:rPr>
        <w:tab/>
      </w:r>
      <w:r w:rsidRPr="0002000F">
        <w:rPr>
          <w:rFonts w:ascii="Arial" w:hAnsi="Arial" w:cs="Arial"/>
          <w:b/>
          <w:bCs/>
          <w:u w:val="single"/>
        </w:rPr>
        <w:tab/>
      </w:r>
      <w:r w:rsidRPr="0002000F">
        <w:rPr>
          <w:rFonts w:ascii="Arial" w:hAnsi="Arial" w:cs="Arial"/>
          <w:b/>
        </w:rPr>
        <w:t>Directeur</w:t>
      </w:r>
      <w:r w:rsidRPr="0002000F">
        <w:rPr>
          <w:rFonts w:ascii="Arial" w:hAnsi="Arial" w:cs="Arial"/>
        </w:rPr>
        <w:t xml:space="preserve">, </w:t>
      </w:r>
    </w:p>
    <w:p w:rsidR="00A61674" w:rsidRPr="0002000F" w:rsidRDefault="00A61674" w:rsidP="00A61674">
      <w:pPr>
        <w:spacing w:before="90" w:after="90" w:line="360" w:lineRule="auto"/>
        <w:rPr>
          <w:rFonts w:ascii="Arial" w:hAnsi="Arial" w:cs="Arial"/>
          <w:b/>
          <w:bCs/>
          <w:u w:val="single"/>
        </w:rPr>
      </w:pPr>
      <w:r w:rsidRPr="0002000F">
        <w:rPr>
          <w:rFonts w:ascii="Arial" w:hAnsi="Arial" w:cs="Arial"/>
          <w:b/>
        </w:rPr>
        <w:t>Ci-après désigné(e),</w:t>
      </w:r>
    </w:p>
    <w:p w:rsidR="00A61674" w:rsidRPr="0002000F" w:rsidRDefault="00A61674" w:rsidP="00A61674">
      <w:pPr>
        <w:rPr>
          <w:rFonts w:ascii="Arial" w:hAnsi="Arial" w:cs="Arial"/>
          <w:b/>
          <w:bCs/>
        </w:rPr>
      </w:pPr>
      <w:r w:rsidRPr="0002000F">
        <w:rPr>
          <w:rFonts w:ascii="Arial" w:hAnsi="Arial" w:cs="Arial"/>
          <w:b/>
          <w:bCs/>
        </w:rPr>
        <w:t>« LE COCONTRACTANT »</w:t>
      </w:r>
    </w:p>
    <w:p w:rsidR="00A61674" w:rsidRPr="0002000F" w:rsidRDefault="00A61674" w:rsidP="00A61674">
      <w:pPr>
        <w:rPr>
          <w:rFonts w:ascii="Arial" w:hAnsi="Arial" w:cs="Arial"/>
          <w:b/>
          <w:bCs/>
        </w:rPr>
      </w:pPr>
    </w:p>
    <w:p w:rsidR="00A61674" w:rsidRPr="0002000F" w:rsidRDefault="00A61674" w:rsidP="00A61674">
      <w:pPr>
        <w:rPr>
          <w:rFonts w:ascii="Arial" w:hAnsi="Arial" w:cs="Arial"/>
          <w:b/>
          <w:bCs/>
        </w:rPr>
      </w:pPr>
    </w:p>
    <w:p w:rsidR="00A61674" w:rsidRPr="0002000F" w:rsidRDefault="00A61674" w:rsidP="00A61674">
      <w:pPr>
        <w:rPr>
          <w:rFonts w:ascii="Arial" w:hAnsi="Arial" w:cs="Arial"/>
          <w:b/>
          <w:bCs/>
        </w:rPr>
      </w:pPr>
    </w:p>
    <w:p w:rsidR="00A61674" w:rsidRPr="0002000F" w:rsidRDefault="00A61674" w:rsidP="00A61674">
      <w:pPr>
        <w:ind w:right="741"/>
        <w:rPr>
          <w:rFonts w:ascii="Arial" w:hAnsi="Arial" w:cs="Arial"/>
          <w:b/>
          <w:bCs/>
        </w:rPr>
      </w:pPr>
      <w:r w:rsidRPr="0002000F">
        <w:rPr>
          <w:rFonts w:ascii="Arial" w:hAnsi="Arial" w:cs="Arial"/>
          <w:b/>
          <w:bCs/>
        </w:rPr>
        <w:t>D’AUTRE PART,</w:t>
      </w:r>
    </w:p>
    <w:p w:rsidR="00A61674" w:rsidRPr="0002000F" w:rsidRDefault="00A61674" w:rsidP="00A61674">
      <w:pPr>
        <w:rPr>
          <w:rFonts w:ascii="Arial" w:hAnsi="Arial" w:cs="Arial"/>
          <w:b/>
          <w:bCs/>
        </w:rPr>
      </w:pPr>
    </w:p>
    <w:p w:rsidR="00A61674" w:rsidRPr="0002000F" w:rsidRDefault="00A61674" w:rsidP="00A61674">
      <w:pPr>
        <w:rPr>
          <w:rFonts w:ascii="Arial" w:hAnsi="Arial" w:cs="Arial"/>
          <w:b/>
          <w:bCs/>
        </w:rPr>
      </w:pPr>
    </w:p>
    <w:p w:rsidR="00A61674" w:rsidRPr="0002000F" w:rsidRDefault="00A61674" w:rsidP="00A61674">
      <w:pPr>
        <w:rPr>
          <w:rFonts w:ascii="Arial" w:hAnsi="Arial" w:cs="Arial"/>
          <w:b/>
          <w:bCs/>
        </w:rPr>
      </w:pPr>
    </w:p>
    <w:p w:rsidR="00A61674" w:rsidRPr="0002000F" w:rsidRDefault="00A61674" w:rsidP="00A61674">
      <w:pPr>
        <w:rPr>
          <w:rFonts w:ascii="Arial" w:hAnsi="Arial" w:cs="Arial"/>
          <w:b/>
          <w:bCs/>
        </w:rPr>
      </w:pPr>
      <w:r w:rsidRPr="0002000F">
        <w:rPr>
          <w:rFonts w:ascii="Arial" w:hAnsi="Arial" w:cs="Arial"/>
          <w:b/>
          <w:bCs/>
        </w:rPr>
        <w:t>IL A ÉTÉ CONVENU ET ARRÊTÉ CE QUI SUIT :</w:t>
      </w:r>
    </w:p>
    <w:p w:rsidR="00A61674" w:rsidRPr="0002000F" w:rsidRDefault="00A61674" w:rsidP="00A61674">
      <w:pPr>
        <w:rPr>
          <w:rFonts w:ascii="Bookman Old Style" w:hAnsi="Bookman Old Style"/>
          <w:b/>
          <w:bCs/>
        </w:rPr>
      </w:pPr>
    </w:p>
    <w:p w:rsidR="00A61674" w:rsidRPr="0002000F" w:rsidRDefault="00A61674" w:rsidP="00A61674">
      <w:pPr>
        <w:pStyle w:val="Titre4"/>
        <w:rPr>
          <w:b/>
          <w:bCs/>
          <w:sz w:val="24"/>
        </w:rPr>
        <w:sectPr w:rsidR="00A61674" w:rsidRPr="0002000F" w:rsidSect="00565D05">
          <w:footerReference w:type="even" r:id="rId10"/>
          <w:footerReference w:type="default" r:id="rId11"/>
          <w:headerReference w:type="first" r:id="rId12"/>
          <w:footerReference w:type="first" r:id="rId13"/>
          <w:pgSz w:w="11906" w:h="16838"/>
          <w:pgMar w:top="568" w:right="849" w:bottom="284" w:left="1077" w:header="709" w:footer="794" w:gutter="0"/>
          <w:cols w:space="708"/>
          <w:titlePg/>
          <w:docGrid w:linePitch="360"/>
        </w:sectPr>
      </w:pPr>
    </w:p>
    <w:p w:rsidR="00A61674" w:rsidRPr="00681191" w:rsidRDefault="00A61674" w:rsidP="00A61674">
      <w:pPr>
        <w:pStyle w:val="Titre4"/>
        <w:rPr>
          <w:rFonts w:ascii="Comic Sans MS" w:hAnsi="Comic Sans MS"/>
          <w:b/>
          <w:bCs/>
          <w:szCs w:val="32"/>
          <w:lang w:val="en-US"/>
        </w:rPr>
      </w:pPr>
      <w:r w:rsidRPr="00681191">
        <w:rPr>
          <w:rFonts w:ascii="Comic Sans MS" w:hAnsi="Comic Sans MS"/>
          <w:szCs w:val="32"/>
          <w:lang w:val="en-US"/>
        </w:rPr>
        <w:lastRenderedPageBreak/>
        <w:t>S O M A I R E</w:t>
      </w:r>
      <w:bookmarkStart w:id="3" w:name="_Toc70905846"/>
    </w:p>
    <w:p w:rsidR="00A61674" w:rsidRPr="0002000F" w:rsidRDefault="00A61674" w:rsidP="00A61674">
      <w:pPr>
        <w:rPr>
          <w:lang w:val="en-US"/>
        </w:rPr>
      </w:pPr>
    </w:p>
    <w:p w:rsidR="00A61674" w:rsidRPr="0002000F" w:rsidRDefault="00A61674" w:rsidP="00A61674">
      <w:pPr>
        <w:rPr>
          <w:b/>
          <w:lang w:val="en-US"/>
        </w:rPr>
      </w:pPr>
      <w:r w:rsidRPr="0002000F">
        <w:rPr>
          <w:b/>
          <w:lang w:val="en-US"/>
        </w:rPr>
        <w:t>CHAPITRE I GENERALITES</w:t>
      </w:r>
    </w:p>
    <w:p w:rsidR="00A61674" w:rsidRPr="0002000F" w:rsidRDefault="00A61674" w:rsidP="00A61674">
      <w:pPr>
        <w:rPr>
          <w:b/>
          <w:lang w:val="en-US"/>
        </w:rPr>
      </w:pPr>
    </w:p>
    <w:p w:rsidR="00A61674" w:rsidRPr="0002000F" w:rsidRDefault="00A61674" w:rsidP="00A61674">
      <w:r w:rsidRPr="0002000F">
        <w:t xml:space="preserve">Article 1 Objet de la lettre commande </w:t>
      </w:r>
    </w:p>
    <w:p w:rsidR="00A61674" w:rsidRPr="0002000F" w:rsidRDefault="00A61674" w:rsidP="00A61674">
      <w:r w:rsidRPr="0002000F">
        <w:t xml:space="preserve">Article 2 Procédure de passation </w:t>
      </w:r>
    </w:p>
    <w:p w:rsidR="00A61674" w:rsidRPr="0002000F" w:rsidRDefault="00A61674" w:rsidP="00A61674">
      <w:r w:rsidRPr="0002000F">
        <w:t xml:space="preserve">Article 3 Pièces constitutives  </w:t>
      </w:r>
    </w:p>
    <w:p w:rsidR="00A61674" w:rsidRDefault="00A61674" w:rsidP="00A61674">
      <w:r w:rsidRPr="0002000F">
        <w:t xml:space="preserve">Article </w:t>
      </w:r>
      <w:r>
        <w:t>4</w:t>
      </w:r>
      <w:r w:rsidRPr="0002000F">
        <w:t xml:space="preserve"> Texte</w:t>
      </w:r>
      <w:r>
        <w:t>s</w:t>
      </w:r>
      <w:r w:rsidRPr="0002000F">
        <w:t xml:space="preserve"> généraux</w:t>
      </w:r>
    </w:p>
    <w:p w:rsidR="00A61674" w:rsidRPr="0002000F" w:rsidRDefault="00A61674" w:rsidP="00A61674">
      <w:r>
        <w:t>Article 5 Attribution des intervenants</w:t>
      </w:r>
    </w:p>
    <w:p w:rsidR="00A61674" w:rsidRDefault="00A61674" w:rsidP="00A61674">
      <w:r>
        <w:t>Article 6 Domicile du Co</w:t>
      </w:r>
      <w:r w:rsidRPr="0002000F">
        <w:t>contractant</w:t>
      </w:r>
    </w:p>
    <w:p w:rsidR="00A61674" w:rsidRPr="0002000F" w:rsidRDefault="00A61674" w:rsidP="00A61674"/>
    <w:p w:rsidR="00A61674" w:rsidRPr="0002000F" w:rsidRDefault="00A61674" w:rsidP="00A61674">
      <w:pPr>
        <w:rPr>
          <w:b/>
        </w:rPr>
      </w:pPr>
      <w:r>
        <w:rPr>
          <w:b/>
        </w:rPr>
        <w:t>CHAPITRE II EXECUTION DE LA LETTRE COMMANDE</w:t>
      </w:r>
    </w:p>
    <w:p w:rsidR="00A61674" w:rsidRPr="0002000F" w:rsidRDefault="00A61674" w:rsidP="00A61674">
      <w:pPr>
        <w:rPr>
          <w:b/>
        </w:rPr>
      </w:pPr>
    </w:p>
    <w:p w:rsidR="00A61674" w:rsidRPr="0002000F" w:rsidRDefault="00A61674" w:rsidP="00A61674">
      <w:r w:rsidRPr="0002000F">
        <w:t>Article 7 Connaissance des lieux et condition</w:t>
      </w:r>
      <w:r>
        <w:t>s générales</w:t>
      </w:r>
      <w:r w:rsidRPr="0002000F">
        <w:t xml:space="preserve"> des travaux </w:t>
      </w:r>
    </w:p>
    <w:p w:rsidR="00A61674" w:rsidRPr="0002000F" w:rsidRDefault="00A61674" w:rsidP="00A61674">
      <w:r w:rsidRPr="0002000F">
        <w:t xml:space="preserve">Article 8 Contenu des prestations </w:t>
      </w:r>
    </w:p>
    <w:p w:rsidR="00A61674" w:rsidRPr="0002000F" w:rsidRDefault="00A61674" w:rsidP="00A61674">
      <w:r w:rsidRPr="0002000F">
        <w:t>Article</w:t>
      </w:r>
      <w:r>
        <w:t xml:space="preserve"> 9 Rôle et responsabilité du Co</w:t>
      </w:r>
      <w:r w:rsidRPr="0002000F">
        <w:t>contractant</w:t>
      </w:r>
    </w:p>
    <w:p w:rsidR="00A61674" w:rsidRPr="0002000F" w:rsidRDefault="00A61674" w:rsidP="00A61674">
      <w:r w:rsidRPr="0002000F">
        <w:t>Article 1</w:t>
      </w:r>
      <w:r>
        <w:t>0 Délai d’exécution de la lettre commande</w:t>
      </w:r>
    </w:p>
    <w:p w:rsidR="00A61674" w:rsidRPr="0002000F" w:rsidRDefault="00A61674" w:rsidP="00A61674">
      <w:r w:rsidRPr="0002000F">
        <w:t>Article 11 Réception provisoire</w:t>
      </w:r>
    </w:p>
    <w:p w:rsidR="00A61674" w:rsidRPr="0002000F" w:rsidRDefault="00A61674" w:rsidP="00A61674">
      <w:r w:rsidRPr="0002000F">
        <w:t xml:space="preserve">Article 12 Délai de garantie </w:t>
      </w:r>
    </w:p>
    <w:p w:rsidR="00A61674" w:rsidRPr="0002000F" w:rsidRDefault="00A61674" w:rsidP="00A61674">
      <w:r w:rsidRPr="0002000F">
        <w:t xml:space="preserve">Article 13 Réception définitive </w:t>
      </w:r>
    </w:p>
    <w:p w:rsidR="00A61674" w:rsidRPr="0002000F" w:rsidRDefault="00A61674" w:rsidP="00A61674">
      <w:r w:rsidRPr="0002000F">
        <w:t xml:space="preserve">Article 14 Composition de la commission de réception </w:t>
      </w:r>
    </w:p>
    <w:p w:rsidR="00A61674" w:rsidRPr="0002000F" w:rsidRDefault="00A61674" w:rsidP="00A61674">
      <w:r w:rsidRPr="0002000F">
        <w:t xml:space="preserve">Article 15 Assurance </w:t>
      </w:r>
    </w:p>
    <w:p w:rsidR="00A61674" w:rsidRDefault="00A61674" w:rsidP="00A61674">
      <w:r w:rsidRPr="0002000F">
        <w:t>Article 16 Journal de chantier</w:t>
      </w:r>
    </w:p>
    <w:p w:rsidR="00A61674" w:rsidRPr="0002000F" w:rsidRDefault="00A61674" w:rsidP="00A61674"/>
    <w:p w:rsidR="00A61674" w:rsidRPr="0002000F" w:rsidRDefault="00A61674" w:rsidP="00A61674">
      <w:pPr>
        <w:rPr>
          <w:b/>
        </w:rPr>
      </w:pPr>
      <w:r w:rsidRPr="0002000F">
        <w:rPr>
          <w:b/>
        </w:rPr>
        <w:t>CHAPITRE III DISPOSITIONS FINANCIERES</w:t>
      </w:r>
    </w:p>
    <w:p w:rsidR="00A61674" w:rsidRPr="0002000F" w:rsidRDefault="00A61674" w:rsidP="00A61674">
      <w:pPr>
        <w:rPr>
          <w:b/>
        </w:rPr>
      </w:pPr>
    </w:p>
    <w:p w:rsidR="00A61674" w:rsidRPr="0002000F" w:rsidRDefault="00A61674" w:rsidP="00A61674">
      <w:r>
        <w:t>Article 17</w:t>
      </w:r>
      <w:r w:rsidRPr="0002000F">
        <w:t xml:space="preserve"> Généralité</w:t>
      </w:r>
      <w:r>
        <w:t>s-</w:t>
      </w:r>
      <w:r w:rsidRPr="0002000F">
        <w:t>prix</w:t>
      </w:r>
    </w:p>
    <w:p w:rsidR="00A61674" w:rsidRPr="0002000F" w:rsidRDefault="00A61674" w:rsidP="00A61674">
      <w:r>
        <w:t>Article 18 Montant de la lettre commande</w:t>
      </w:r>
    </w:p>
    <w:p w:rsidR="00A61674" w:rsidRPr="0002000F" w:rsidRDefault="00A61674" w:rsidP="00A61674">
      <w:r>
        <w:t>Article 19 Modalité</w:t>
      </w:r>
      <w:r w:rsidRPr="0002000F">
        <w:t xml:space="preserve"> de paiement</w:t>
      </w:r>
    </w:p>
    <w:p w:rsidR="00A61674" w:rsidRPr="0002000F" w:rsidRDefault="00A61674" w:rsidP="00A61674">
      <w:r>
        <w:t>Article 20</w:t>
      </w:r>
      <w:r w:rsidRPr="0002000F">
        <w:t xml:space="preserve"> Domiciliation bancaire </w:t>
      </w:r>
    </w:p>
    <w:p w:rsidR="00A61674" w:rsidRPr="0002000F" w:rsidRDefault="00A61674" w:rsidP="00A61674">
      <w:r w:rsidRPr="0002000F">
        <w:t xml:space="preserve">Article </w:t>
      </w:r>
      <w:r>
        <w:t>21</w:t>
      </w:r>
      <w:r w:rsidRPr="0002000F">
        <w:t xml:space="preserve"> Retenu</w:t>
      </w:r>
      <w:r>
        <w:t>e</w:t>
      </w:r>
      <w:r w:rsidRPr="0002000F">
        <w:t xml:space="preserve"> de garantie </w:t>
      </w:r>
    </w:p>
    <w:p w:rsidR="00A61674" w:rsidRDefault="00A61674" w:rsidP="00A61674">
      <w:r w:rsidRPr="0002000F">
        <w:t>Article 2</w:t>
      </w:r>
      <w:r>
        <w:t>2</w:t>
      </w:r>
      <w:r w:rsidRPr="0002000F">
        <w:t xml:space="preserve"> Pénalité</w:t>
      </w:r>
      <w:r>
        <w:t>s</w:t>
      </w:r>
      <w:r w:rsidRPr="0002000F">
        <w:t xml:space="preserve"> et dommage</w:t>
      </w:r>
      <w:r>
        <w:t>s</w:t>
      </w:r>
      <w:r w:rsidRPr="0002000F">
        <w:t>-intérêt</w:t>
      </w:r>
      <w:r>
        <w:t>s</w:t>
      </w:r>
    </w:p>
    <w:p w:rsidR="00A61674" w:rsidRPr="0002000F" w:rsidRDefault="00A61674" w:rsidP="00A61674">
      <w:r>
        <w:t>Article 23 Bordereau des Prix Unitaires</w:t>
      </w:r>
    </w:p>
    <w:p w:rsidR="00A61674" w:rsidRPr="0002000F" w:rsidRDefault="00A61674" w:rsidP="00A61674">
      <w:r>
        <w:t>Article 24</w:t>
      </w:r>
      <w:r w:rsidRPr="0002000F">
        <w:t xml:space="preserve"> Devis quantitatif et estimatif </w:t>
      </w:r>
    </w:p>
    <w:p w:rsidR="00A61674" w:rsidRPr="0002000F" w:rsidRDefault="00A61674" w:rsidP="00A61674">
      <w:r>
        <w:t>Articla 25</w:t>
      </w:r>
      <w:r w:rsidRPr="0002000F">
        <w:t xml:space="preserve"> Régime fiscal et douanier </w:t>
      </w:r>
    </w:p>
    <w:p w:rsidR="00A61674" w:rsidRPr="0002000F" w:rsidRDefault="00A61674" w:rsidP="00A61674">
      <w:r>
        <w:t>Article 26</w:t>
      </w:r>
      <w:r w:rsidRPr="0002000F">
        <w:t xml:space="preserve"> Enregistrement et timbre </w:t>
      </w:r>
    </w:p>
    <w:p w:rsidR="00A61674" w:rsidRDefault="00A61674" w:rsidP="00A61674">
      <w:r>
        <w:t>Article 27</w:t>
      </w:r>
      <w:r w:rsidRPr="0002000F">
        <w:t xml:space="preserve"> Nantissement </w:t>
      </w:r>
    </w:p>
    <w:p w:rsidR="00A61674" w:rsidRPr="0002000F" w:rsidRDefault="00A61674" w:rsidP="00A61674"/>
    <w:p w:rsidR="00A61674" w:rsidRPr="0002000F" w:rsidRDefault="00A61674" w:rsidP="00A61674">
      <w:pPr>
        <w:rPr>
          <w:b/>
        </w:rPr>
      </w:pPr>
      <w:r w:rsidRPr="0002000F">
        <w:rPr>
          <w:b/>
        </w:rPr>
        <w:t>CHAPITRE IV DISPOSITIONS DIVERSES</w:t>
      </w:r>
    </w:p>
    <w:p w:rsidR="00A61674" w:rsidRPr="0002000F" w:rsidRDefault="00A61674" w:rsidP="00A61674">
      <w:pPr>
        <w:rPr>
          <w:b/>
        </w:rPr>
      </w:pPr>
    </w:p>
    <w:p w:rsidR="00A61674" w:rsidRPr="0002000F" w:rsidRDefault="00A61674" w:rsidP="00A61674">
      <w:r>
        <w:t>Article  28 P</w:t>
      </w:r>
      <w:r w:rsidRPr="0002000F">
        <w:t>rescription</w:t>
      </w:r>
      <w:r>
        <w:t>s</w:t>
      </w:r>
      <w:r w:rsidRPr="0002000F">
        <w:t xml:space="preserve"> diverses </w:t>
      </w:r>
    </w:p>
    <w:p w:rsidR="00A61674" w:rsidRPr="0002000F" w:rsidRDefault="00A61674" w:rsidP="00A61674">
      <w:r>
        <w:t>Article 29</w:t>
      </w:r>
      <w:r w:rsidRPr="0002000F">
        <w:t xml:space="preserve"> Edition et diffusion </w:t>
      </w:r>
    </w:p>
    <w:p w:rsidR="00A61674" w:rsidRPr="0002000F" w:rsidRDefault="00A61674" w:rsidP="00A61674">
      <w:r>
        <w:t>Article 30</w:t>
      </w:r>
      <w:r w:rsidRPr="0002000F">
        <w:t xml:space="preserve"> Cas de force majeur</w:t>
      </w:r>
      <w:r>
        <w:t>e</w:t>
      </w:r>
    </w:p>
    <w:p w:rsidR="00A61674" w:rsidRPr="0002000F" w:rsidRDefault="00A61674" w:rsidP="00A61674">
      <w:r>
        <w:t>Article 31</w:t>
      </w:r>
      <w:r w:rsidRPr="0002000F">
        <w:t xml:space="preserve"> Litige</w:t>
      </w:r>
      <w:r>
        <w:t>s</w:t>
      </w:r>
    </w:p>
    <w:p w:rsidR="00A61674" w:rsidRPr="0002000F" w:rsidRDefault="00A61674" w:rsidP="00A61674">
      <w:r>
        <w:t>Article 32</w:t>
      </w:r>
      <w:r w:rsidRPr="0002000F">
        <w:t xml:space="preserve"> Résiliation </w:t>
      </w:r>
    </w:p>
    <w:p w:rsidR="00A61674" w:rsidRPr="0002000F" w:rsidRDefault="00A61674" w:rsidP="00A61674">
      <w:r>
        <w:t>Article 33 et Dernier- validité du de la lettre commande</w:t>
      </w:r>
      <w:r w:rsidRPr="0002000F">
        <w:t xml:space="preserve"> et entrée en vigueur.  </w:t>
      </w:r>
    </w:p>
    <w:p w:rsidR="00A61674" w:rsidRPr="0002000F" w:rsidRDefault="00A61674" w:rsidP="00A61674"/>
    <w:p w:rsidR="00A61674" w:rsidRPr="0002000F" w:rsidRDefault="00A61674" w:rsidP="00A61674"/>
    <w:p w:rsidR="00A61674" w:rsidRPr="0002000F" w:rsidRDefault="00A61674" w:rsidP="00A61674"/>
    <w:p w:rsidR="00A61674" w:rsidRDefault="00A61674" w:rsidP="00A61674"/>
    <w:p w:rsidR="00A61674" w:rsidRPr="0002000F" w:rsidRDefault="00A61674" w:rsidP="00A61674"/>
    <w:p w:rsidR="00A61674" w:rsidRDefault="00A61674" w:rsidP="00A61674">
      <w:pPr>
        <w:pStyle w:val="Titre1"/>
        <w:rPr>
          <w:rFonts w:ascii="Arial" w:hAnsi="Arial" w:cs="Arial"/>
        </w:rPr>
      </w:pPr>
    </w:p>
    <w:p w:rsidR="00A61674" w:rsidRPr="0024616F" w:rsidRDefault="00A61674" w:rsidP="00A61674">
      <w:pPr>
        <w:pStyle w:val="Titre1"/>
        <w:rPr>
          <w:rFonts w:ascii="Arial" w:hAnsi="Arial" w:cs="Arial"/>
          <w:b w:val="0"/>
        </w:rPr>
      </w:pPr>
      <w:r w:rsidRPr="0024616F">
        <w:rPr>
          <w:rFonts w:ascii="Arial" w:hAnsi="Arial" w:cs="Arial"/>
        </w:rPr>
        <w:t>CHAPITRE I - GENERALITES</w:t>
      </w:r>
      <w:bookmarkEnd w:id="3"/>
    </w:p>
    <w:p w:rsidR="00A61674" w:rsidRPr="0002000F" w:rsidRDefault="00A61674" w:rsidP="00A61674">
      <w:pPr>
        <w:rPr>
          <w:rFonts w:ascii="Arial" w:hAnsi="Arial" w:cs="Arial"/>
        </w:rPr>
      </w:pPr>
    </w:p>
    <w:p w:rsidR="00A61674" w:rsidRPr="005B49FA" w:rsidRDefault="00A61674" w:rsidP="00A61674">
      <w:pPr>
        <w:rPr>
          <w:rFonts w:ascii="Arial" w:hAnsi="Arial" w:cs="Arial"/>
          <w:b/>
          <w:bCs/>
          <w:i/>
          <w:iCs/>
        </w:rPr>
      </w:pPr>
      <w:bookmarkStart w:id="4" w:name="_Toc70905847"/>
      <w:r w:rsidRPr="005B49FA">
        <w:rPr>
          <w:rFonts w:ascii="Arial" w:hAnsi="Arial" w:cs="Arial"/>
          <w:u w:val="single"/>
        </w:rPr>
        <w:t>ARTICLE 1</w:t>
      </w:r>
      <w:r w:rsidRPr="005B49FA">
        <w:rPr>
          <w:rFonts w:ascii="Arial" w:hAnsi="Arial" w:cs="Arial"/>
        </w:rPr>
        <w:t xml:space="preserve"> – OBJET </w:t>
      </w:r>
      <w:bookmarkEnd w:id="4"/>
      <w:r w:rsidRPr="005B49FA">
        <w:rPr>
          <w:rFonts w:ascii="Arial" w:hAnsi="Arial" w:cs="Arial"/>
        </w:rPr>
        <w:t>DE LA LETTRE COMMANDE</w:t>
      </w:r>
    </w:p>
    <w:p w:rsidR="00A61674" w:rsidRPr="00FA36B6" w:rsidRDefault="00A61674" w:rsidP="00A61674">
      <w:pPr>
        <w:spacing w:line="276" w:lineRule="auto"/>
        <w:jc w:val="center"/>
        <w:rPr>
          <w:rFonts w:ascii="Arial" w:hAnsi="Arial" w:cs="Arial"/>
        </w:rPr>
      </w:pPr>
      <w:r w:rsidRPr="0002000F">
        <w:rPr>
          <w:rFonts w:ascii="Arial" w:hAnsi="Arial" w:cs="Arial"/>
        </w:rPr>
        <w:t>La présente Lettre Commande a pour objet </w:t>
      </w:r>
      <w:bookmarkStart w:id="5" w:name="_Toc70905848"/>
      <w:r w:rsidRPr="0002000F">
        <w:rPr>
          <w:rFonts w:ascii="Arial" w:hAnsi="Arial" w:cs="Arial"/>
        </w:rPr>
        <w:t xml:space="preserve">: </w:t>
      </w:r>
      <w:r>
        <w:rPr>
          <w:b/>
          <w:sz w:val="20"/>
          <w:szCs w:val="20"/>
        </w:rPr>
        <w:t>POUR</w:t>
      </w:r>
      <w:r w:rsidRPr="00FA36B6">
        <w:rPr>
          <w:b/>
        </w:rPr>
        <w:t xml:space="preserve"> LES TRAVAUX DE  </w:t>
      </w:r>
      <w:r w:rsidR="009A26FF">
        <w:rPr>
          <w:b/>
        </w:rPr>
        <w:t>LUTTE CONTRE L’INSALUBRITE DANS LA COMMUNE DE BIWONG BANE</w:t>
      </w:r>
    </w:p>
    <w:p w:rsidR="00A61674" w:rsidRDefault="00A61674" w:rsidP="00A61674">
      <w:pPr>
        <w:spacing w:line="276" w:lineRule="auto"/>
        <w:rPr>
          <w:rFonts w:ascii="Arial" w:hAnsi="Arial" w:cs="Arial"/>
          <w:bCs/>
          <w:u w:val="single"/>
        </w:rPr>
      </w:pPr>
    </w:p>
    <w:p w:rsidR="00A61674" w:rsidRPr="0024616F" w:rsidRDefault="00A61674" w:rsidP="00A61674">
      <w:pPr>
        <w:pStyle w:val="Retraitcorpsdetexte2"/>
        <w:spacing w:before="90" w:after="90" w:line="240" w:lineRule="auto"/>
        <w:ind w:left="1800" w:hanging="1800"/>
      </w:pPr>
      <w:r w:rsidRPr="0024616F">
        <w:rPr>
          <w:rFonts w:ascii="Arial" w:hAnsi="Arial" w:cs="Arial"/>
          <w:bCs/>
          <w:u w:val="single"/>
        </w:rPr>
        <w:t>ARTICLE 2</w:t>
      </w:r>
      <w:r w:rsidRPr="0024616F">
        <w:rPr>
          <w:rFonts w:ascii="Arial" w:hAnsi="Arial" w:cs="Arial"/>
          <w:bCs/>
        </w:rPr>
        <w:t xml:space="preserve"> – PROCÉDURE DE PASSATION </w:t>
      </w:r>
      <w:bookmarkEnd w:id="5"/>
      <w:r w:rsidRPr="0024616F">
        <w:rPr>
          <w:rFonts w:ascii="Arial" w:hAnsi="Arial" w:cs="Arial"/>
          <w:bCs/>
        </w:rPr>
        <w:t>DE LA PRESENTE LETTRE COMMANDE</w:t>
      </w:r>
    </w:p>
    <w:p w:rsidR="00A61674" w:rsidRPr="0002000F" w:rsidRDefault="00A61674" w:rsidP="00A61674">
      <w:pPr>
        <w:pStyle w:val="Retraitcorpsdetexte2"/>
        <w:spacing w:before="90" w:after="90" w:line="240" w:lineRule="auto"/>
        <w:ind w:left="0"/>
        <w:rPr>
          <w:rFonts w:ascii="Arial" w:hAnsi="Arial" w:cs="Arial"/>
        </w:rPr>
      </w:pPr>
      <w:r>
        <w:rPr>
          <w:rFonts w:ascii="Arial" w:hAnsi="Arial" w:cs="Arial"/>
        </w:rPr>
        <w:t>La</w:t>
      </w:r>
      <w:r w:rsidRPr="0002000F">
        <w:rPr>
          <w:rFonts w:ascii="Arial" w:hAnsi="Arial" w:cs="Arial"/>
        </w:rPr>
        <w:t xml:space="preserve"> présent</w:t>
      </w:r>
      <w:r>
        <w:rPr>
          <w:rFonts w:ascii="Arial" w:hAnsi="Arial" w:cs="Arial"/>
        </w:rPr>
        <w:t>elettre commande</w:t>
      </w:r>
      <w:r w:rsidRPr="0002000F">
        <w:rPr>
          <w:rFonts w:ascii="Arial" w:hAnsi="Arial" w:cs="Arial"/>
        </w:rPr>
        <w:t xml:space="preserve"> est passé</w:t>
      </w:r>
      <w:r>
        <w:rPr>
          <w:rFonts w:ascii="Arial" w:hAnsi="Arial" w:cs="Arial"/>
        </w:rPr>
        <w:t>e après Appel d’Offres National O</w:t>
      </w:r>
      <w:r w:rsidRPr="0002000F">
        <w:rPr>
          <w:rFonts w:ascii="Arial" w:hAnsi="Arial" w:cs="Arial"/>
        </w:rPr>
        <w:t>uvert.</w:t>
      </w:r>
    </w:p>
    <w:p w:rsidR="00A61674" w:rsidRPr="005B49FA" w:rsidRDefault="00A61674" w:rsidP="00A61674">
      <w:pPr>
        <w:rPr>
          <w:rFonts w:ascii="Arial" w:hAnsi="Arial" w:cs="Arial"/>
          <w:b/>
          <w:bCs/>
          <w:i/>
          <w:iCs/>
        </w:rPr>
      </w:pPr>
      <w:bookmarkStart w:id="6" w:name="_Toc70905849"/>
      <w:r w:rsidRPr="005B49FA">
        <w:rPr>
          <w:rFonts w:ascii="Arial" w:hAnsi="Arial" w:cs="Arial"/>
          <w:u w:val="single"/>
        </w:rPr>
        <w:t>ARTICLE 3</w:t>
      </w:r>
      <w:r w:rsidRPr="005B49FA">
        <w:rPr>
          <w:rFonts w:ascii="Arial" w:hAnsi="Arial" w:cs="Arial"/>
        </w:rPr>
        <w:t xml:space="preserve"> – PIECES </w:t>
      </w:r>
      <w:bookmarkEnd w:id="6"/>
      <w:r w:rsidRPr="005B49FA">
        <w:rPr>
          <w:rFonts w:ascii="Arial" w:hAnsi="Arial" w:cs="Arial"/>
        </w:rPr>
        <w:t>CONSTITUTIVES</w:t>
      </w:r>
    </w:p>
    <w:p w:rsidR="00A61674" w:rsidRPr="0002000F" w:rsidRDefault="00A61674" w:rsidP="00A61674">
      <w:pPr>
        <w:spacing w:before="90" w:after="90"/>
        <w:jc w:val="both"/>
        <w:rPr>
          <w:rFonts w:ascii="Arial" w:hAnsi="Arial" w:cs="Arial"/>
        </w:rPr>
      </w:pPr>
      <w:r w:rsidRPr="0002000F">
        <w:rPr>
          <w:rFonts w:ascii="Arial" w:hAnsi="Arial" w:cs="Arial"/>
        </w:rPr>
        <w:t xml:space="preserve">Les pièces contractuelles constitutives </w:t>
      </w:r>
      <w:r>
        <w:rPr>
          <w:rFonts w:ascii="Arial" w:hAnsi="Arial" w:cs="Arial"/>
        </w:rPr>
        <w:t>de la Présente lettre commande</w:t>
      </w:r>
      <w:r w:rsidRPr="0002000F">
        <w:rPr>
          <w:rFonts w:ascii="Arial" w:hAnsi="Arial" w:cs="Arial"/>
        </w:rPr>
        <w:t xml:space="preserve"> sont par ordre de priorité :</w:t>
      </w:r>
    </w:p>
    <w:p w:rsidR="00A61674" w:rsidRPr="0002000F" w:rsidRDefault="00A61674" w:rsidP="00A61674">
      <w:pPr>
        <w:numPr>
          <w:ilvl w:val="0"/>
          <w:numId w:val="39"/>
        </w:numPr>
        <w:spacing w:before="90" w:after="90"/>
        <w:jc w:val="both"/>
        <w:rPr>
          <w:rFonts w:ascii="Arial" w:hAnsi="Arial" w:cs="Arial"/>
        </w:rPr>
      </w:pPr>
      <w:r w:rsidRPr="0002000F">
        <w:rPr>
          <w:rFonts w:ascii="Arial" w:hAnsi="Arial" w:cs="Arial"/>
        </w:rPr>
        <w:t>la soumission;</w:t>
      </w:r>
    </w:p>
    <w:p w:rsidR="00A61674" w:rsidRPr="0002000F" w:rsidRDefault="00A61674" w:rsidP="00A61674">
      <w:pPr>
        <w:numPr>
          <w:ilvl w:val="0"/>
          <w:numId w:val="39"/>
        </w:numPr>
        <w:spacing w:before="90" w:after="90"/>
        <w:jc w:val="both"/>
        <w:rPr>
          <w:rFonts w:ascii="Arial" w:hAnsi="Arial" w:cs="Arial"/>
        </w:rPr>
      </w:pPr>
      <w:r w:rsidRPr="0002000F">
        <w:rPr>
          <w:rFonts w:ascii="Arial" w:hAnsi="Arial" w:cs="Arial"/>
        </w:rPr>
        <w:t>le  Cahier des Clauses Administratives Particulières (CCAP);</w:t>
      </w:r>
    </w:p>
    <w:p w:rsidR="00A61674" w:rsidRPr="0002000F" w:rsidRDefault="00A61674" w:rsidP="00A61674">
      <w:pPr>
        <w:numPr>
          <w:ilvl w:val="0"/>
          <w:numId w:val="39"/>
        </w:numPr>
        <w:spacing w:before="90" w:after="90"/>
        <w:jc w:val="both"/>
        <w:rPr>
          <w:rFonts w:ascii="Arial" w:hAnsi="Arial" w:cs="Arial"/>
        </w:rPr>
      </w:pPr>
      <w:r w:rsidRPr="0002000F">
        <w:rPr>
          <w:rFonts w:ascii="Arial" w:hAnsi="Arial" w:cs="Arial"/>
        </w:rPr>
        <w:t>le Cahier des Clauses Techniques Particulières (CCTP);</w:t>
      </w:r>
    </w:p>
    <w:p w:rsidR="00A61674" w:rsidRPr="0002000F" w:rsidRDefault="00A61674" w:rsidP="00A61674">
      <w:pPr>
        <w:numPr>
          <w:ilvl w:val="0"/>
          <w:numId w:val="39"/>
        </w:numPr>
        <w:spacing w:before="90" w:after="90"/>
        <w:jc w:val="both"/>
        <w:rPr>
          <w:rFonts w:ascii="Arial" w:hAnsi="Arial" w:cs="Arial"/>
        </w:rPr>
      </w:pPr>
      <w:r w:rsidRPr="0002000F">
        <w:rPr>
          <w:rFonts w:ascii="Arial" w:hAnsi="Arial" w:cs="Arial"/>
        </w:rPr>
        <w:t>le bordereau des prix unitaires (BP);</w:t>
      </w:r>
    </w:p>
    <w:p w:rsidR="00A61674" w:rsidRPr="0002000F" w:rsidRDefault="00A61674" w:rsidP="00A61674">
      <w:pPr>
        <w:numPr>
          <w:ilvl w:val="0"/>
          <w:numId w:val="39"/>
        </w:numPr>
        <w:spacing w:before="90" w:after="90"/>
        <w:jc w:val="both"/>
        <w:rPr>
          <w:rFonts w:ascii="Arial" w:hAnsi="Arial" w:cs="Arial"/>
        </w:rPr>
      </w:pPr>
      <w:r w:rsidRPr="0002000F">
        <w:rPr>
          <w:rFonts w:ascii="Arial" w:hAnsi="Arial" w:cs="Arial"/>
        </w:rPr>
        <w:t>le sous détail des prix unitaires (PU);</w:t>
      </w:r>
    </w:p>
    <w:p w:rsidR="00A61674" w:rsidRPr="0002000F" w:rsidRDefault="00A61674" w:rsidP="00A61674">
      <w:pPr>
        <w:numPr>
          <w:ilvl w:val="0"/>
          <w:numId w:val="39"/>
        </w:numPr>
        <w:spacing w:before="90" w:after="90"/>
        <w:jc w:val="both"/>
        <w:rPr>
          <w:rFonts w:ascii="Arial" w:hAnsi="Arial" w:cs="Arial"/>
        </w:rPr>
      </w:pPr>
      <w:r w:rsidRPr="0002000F">
        <w:rPr>
          <w:rFonts w:ascii="Arial" w:hAnsi="Arial" w:cs="Arial"/>
        </w:rPr>
        <w:t>le détail quantitatif et estimatif;</w:t>
      </w:r>
    </w:p>
    <w:p w:rsidR="00A61674" w:rsidRPr="0002000F" w:rsidRDefault="00A61674" w:rsidP="00A61674">
      <w:pPr>
        <w:numPr>
          <w:ilvl w:val="0"/>
          <w:numId w:val="39"/>
        </w:numPr>
        <w:spacing w:before="90" w:after="90"/>
        <w:jc w:val="both"/>
        <w:rPr>
          <w:rFonts w:ascii="Arial" w:hAnsi="Arial" w:cs="Arial"/>
        </w:rPr>
      </w:pPr>
      <w:r w:rsidRPr="0002000F">
        <w:rPr>
          <w:rFonts w:ascii="Arial" w:hAnsi="Arial" w:cs="Arial"/>
        </w:rPr>
        <w:t>l’offre du cocontractant dans toutes ses parties non contraires aux dispositions du  Dossier d'Appel d'Offres;</w:t>
      </w:r>
    </w:p>
    <w:p w:rsidR="00A61674" w:rsidRPr="0002000F" w:rsidRDefault="00A61674" w:rsidP="00A61674">
      <w:pPr>
        <w:numPr>
          <w:ilvl w:val="0"/>
          <w:numId w:val="39"/>
        </w:numPr>
        <w:spacing w:before="90" w:after="90"/>
        <w:jc w:val="both"/>
        <w:rPr>
          <w:rFonts w:ascii="Arial" w:hAnsi="Arial" w:cs="Arial"/>
        </w:rPr>
      </w:pPr>
      <w:r w:rsidRPr="0002000F">
        <w:rPr>
          <w:rFonts w:ascii="Arial" w:hAnsi="Arial" w:cs="Arial"/>
        </w:rPr>
        <w:t>planning actualisé des travaux approuvés;</w:t>
      </w:r>
    </w:p>
    <w:p w:rsidR="00A61674" w:rsidRPr="0002000F" w:rsidRDefault="00A61674" w:rsidP="00A61674">
      <w:pPr>
        <w:numPr>
          <w:ilvl w:val="0"/>
          <w:numId w:val="39"/>
        </w:numPr>
        <w:spacing w:before="90" w:after="90"/>
        <w:jc w:val="both"/>
        <w:rPr>
          <w:rFonts w:ascii="Arial" w:hAnsi="Arial" w:cs="Arial"/>
        </w:rPr>
      </w:pPr>
      <w:r w:rsidRPr="0002000F">
        <w:rPr>
          <w:rFonts w:ascii="Arial" w:hAnsi="Arial" w:cs="Arial"/>
        </w:rPr>
        <w:t>les plans d'exécution approuvés;</w:t>
      </w:r>
    </w:p>
    <w:p w:rsidR="00A61674" w:rsidRPr="0002000F" w:rsidRDefault="00A61674" w:rsidP="00A61674">
      <w:pPr>
        <w:spacing w:before="90" w:after="90"/>
        <w:jc w:val="both"/>
        <w:rPr>
          <w:rFonts w:ascii="Arial" w:hAnsi="Arial" w:cs="Arial"/>
        </w:rPr>
      </w:pPr>
      <w:r w:rsidRPr="0002000F">
        <w:rPr>
          <w:rFonts w:ascii="Arial" w:hAnsi="Arial" w:cs="Arial"/>
        </w:rPr>
        <w:t xml:space="preserve">En cas de discordance entre les documents visés ci-dessus, c’est celui portant le rang prioritaire qui fait la loi des parties contractantes. </w:t>
      </w:r>
    </w:p>
    <w:p w:rsidR="00A61674" w:rsidRPr="0002000F" w:rsidRDefault="00A61674" w:rsidP="00A61674">
      <w:pPr>
        <w:spacing w:before="90" w:after="90"/>
        <w:jc w:val="both"/>
        <w:rPr>
          <w:rFonts w:ascii="Arial" w:hAnsi="Arial" w:cs="Arial"/>
        </w:rPr>
      </w:pPr>
      <w:r w:rsidRPr="0002000F">
        <w:rPr>
          <w:rFonts w:ascii="Arial" w:hAnsi="Arial" w:cs="Arial"/>
        </w:rPr>
        <w:t>Toute modificati</w:t>
      </w:r>
      <w:r>
        <w:rPr>
          <w:rFonts w:ascii="Arial" w:hAnsi="Arial" w:cs="Arial"/>
        </w:rPr>
        <w:t>on des clauses de la présente lettre commande</w:t>
      </w:r>
      <w:r w:rsidRPr="0002000F">
        <w:rPr>
          <w:rFonts w:ascii="Arial" w:hAnsi="Arial" w:cs="Arial"/>
        </w:rPr>
        <w:t xml:space="preserve"> devra faire l’objet, pour être applicable, d’un avenant écrit, accepté par les parties contractantes.</w:t>
      </w:r>
      <w:bookmarkStart w:id="7" w:name="_Toc70905850"/>
    </w:p>
    <w:p w:rsidR="00A61674" w:rsidRPr="005B49FA" w:rsidRDefault="00A61674" w:rsidP="00A61674">
      <w:pPr>
        <w:rPr>
          <w:rFonts w:ascii="Arial" w:hAnsi="Arial" w:cs="Arial"/>
          <w:b/>
          <w:bCs/>
          <w:i/>
          <w:iCs/>
        </w:rPr>
      </w:pPr>
      <w:bookmarkStart w:id="8" w:name="_Toc70905851"/>
      <w:bookmarkEnd w:id="7"/>
      <w:r w:rsidRPr="005B49FA">
        <w:rPr>
          <w:rFonts w:ascii="Arial" w:hAnsi="Arial" w:cs="Arial"/>
          <w:u w:val="single"/>
        </w:rPr>
        <w:t>ARTICLE 4</w:t>
      </w:r>
      <w:r w:rsidRPr="005B49FA">
        <w:rPr>
          <w:rFonts w:ascii="Arial" w:hAnsi="Arial" w:cs="Arial"/>
        </w:rPr>
        <w:t xml:space="preserve"> – TEXTES GÉNÉRAUX</w:t>
      </w:r>
    </w:p>
    <w:p w:rsidR="00A61674" w:rsidRDefault="00A61674" w:rsidP="00A61674">
      <w:pPr>
        <w:spacing w:before="90" w:after="90"/>
        <w:ind w:firstLine="900"/>
        <w:jc w:val="both"/>
        <w:rPr>
          <w:rFonts w:ascii="Arial" w:hAnsi="Arial" w:cs="Arial"/>
        </w:rPr>
      </w:pPr>
      <w:r>
        <w:rPr>
          <w:rFonts w:ascii="Arial" w:hAnsi="Arial" w:cs="Arial"/>
        </w:rPr>
        <w:t>La présente lettre commande</w:t>
      </w:r>
      <w:r w:rsidRPr="0002000F">
        <w:rPr>
          <w:rFonts w:ascii="Arial" w:hAnsi="Arial" w:cs="Arial"/>
        </w:rPr>
        <w:t xml:space="preserve"> est soumis</w:t>
      </w:r>
      <w:r>
        <w:rPr>
          <w:rFonts w:ascii="Arial" w:hAnsi="Arial" w:cs="Arial"/>
        </w:rPr>
        <w:t>e aux textes ci-après:</w:t>
      </w:r>
    </w:p>
    <w:p w:rsidR="00A61674" w:rsidRPr="00002CDC" w:rsidRDefault="00A61674" w:rsidP="00A61674">
      <w:pPr>
        <w:numPr>
          <w:ilvl w:val="0"/>
          <w:numId w:val="13"/>
        </w:numPr>
        <w:jc w:val="both"/>
        <w:rPr>
          <w:rFonts w:ascii="Arial" w:hAnsi="Arial" w:cs="Arial"/>
          <w:w w:val="99"/>
        </w:rPr>
      </w:pPr>
      <w:r w:rsidRPr="00002CDC">
        <w:rPr>
          <w:rFonts w:ascii="Arial" w:hAnsi="Arial" w:cs="Arial"/>
          <w:w w:val="99"/>
        </w:rPr>
        <w:t>la loi n° 92/007 du 14 août 1992 portant Code du travail ;</w:t>
      </w:r>
    </w:p>
    <w:p w:rsidR="00A61674" w:rsidRPr="00002CDC" w:rsidRDefault="00A61674" w:rsidP="00A61674">
      <w:pPr>
        <w:numPr>
          <w:ilvl w:val="0"/>
          <w:numId w:val="13"/>
        </w:numPr>
        <w:jc w:val="both"/>
        <w:rPr>
          <w:rFonts w:ascii="Arial" w:hAnsi="Arial" w:cs="Arial"/>
          <w:w w:val="99"/>
        </w:rPr>
      </w:pPr>
      <w:r w:rsidRPr="00002CDC">
        <w:rPr>
          <w:rFonts w:ascii="Arial" w:hAnsi="Arial" w:cs="Arial"/>
          <w:w w:val="99"/>
        </w:rPr>
        <w:t>la loi cadre n°096/12 du 05 août 1996 sur la gestion de l’environnement ;</w:t>
      </w:r>
    </w:p>
    <w:p w:rsidR="00A61674" w:rsidRPr="00002CDC" w:rsidRDefault="00A61674" w:rsidP="00A61674">
      <w:pPr>
        <w:numPr>
          <w:ilvl w:val="0"/>
          <w:numId w:val="13"/>
        </w:numPr>
        <w:jc w:val="both"/>
        <w:rPr>
          <w:rFonts w:ascii="Arial" w:hAnsi="Arial" w:cs="Arial"/>
          <w:w w:val="99"/>
        </w:rPr>
      </w:pPr>
      <w:r w:rsidRPr="00002CDC">
        <w:rPr>
          <w:rFonts w:ascii="Arial" w:hAnsi="Arial" w:cs="Arial"/>
          <w:w w:val="99"/>
        </w:rPr>
        <w:t>la loi n° 2000/10 du 13 juillet 2000 fixant l’organisation et les modalités de l’exercice de la profession d’Ingénieur du Génie civil ;</w:t>
      </w:r>
    </w:p>
    <w:p w:rsidR="00A61674" w:rsidRPr="00002CDC" w:rsidRDefault="00A61674" w:rsidP="00A61674">
      <w:pPr>
        <w:numPr>
          <w:ilvl w:val="0"/>
          <w:numId w:val="13"/>
        </w:numPr>
        <w:jc w:val="both"/>
        <w:rPr>
          <w:rFonts w:ascii="Arial" w:hAnsi="Arial" w:cs="Arial"/>
          <w:w w:val="99"/>
        </w:rPr>
      </w:pPr>
      <w:r w:rsidRPr="00002CDC">
        <w:rPr>
          <w:rFonts w:ascii="Arial" w:hAnsi="Arial" w:cs="Arial"/>
          <w:w w:val="99"/>
        </w:rPr>
        <w:t>le décret 2003/651/PM du 16 avril 2003 fixant les modalités d’application du régime fiscal et douanier des Marchés Publics ;</w:t>
      </w:r>
    </w:p>
    <w:p w:rsidR="00A61674" w:rsidRPr="00002CDC" w:rsidRDefault="00A61674" w:rsidP="00A61674">
      <w:pPr>
        <w:numPr>
          <w:ilvl w:val="0"/>
          <w:numId w:val="13"/>
        </w:numPr>
        <w:jc w:val="both"/>
        <w:rPr>
          <w:rFonts w:ascii="Arial" w:hAnsi="Arial" w:cs="Arial"/>
          <w:w w:val="99"/>
        </w:rPr>
      </w:pPr>
      <w:r w:rsidRPr="00002CDC">
        <w:rPr>
          <w:rFonts w:ascii="Arial" w:hAnsi="Arial" w:cs="Arial"/>
          <w:w w:val="99"/>
        </w:rPr>
        <w:t>le décret n° 2018/366 du 20 juin 2018 portant Code des Marchés publics ;</w:t>
      </w:r>
    </w:p>
    <w:p w:rsidR="00A61674" w:rsidRPr="00002CDC" w:rsidRDefault="00A61674" w:rsidP="00A61674">
      <w:pPr>
        <w:numPr>
          <w:ilvl w:val="0"/>
          <w:numId w:val="13"/>
        </w:numPr>
        <w:jc w:val="both"/>
        <w:rPr>
          <w:rFonts w:ascii="Arial" w:hAnsi="Arial" w:cs="Arial"/>
          <w:w w:val="99"/>
        </w:rPr>
      </w:pPr>
      <w:r w:rsidRPr="00002CDC">
        <w:rPr>
          <w:rFonts w:ascii="Arial" w:hAnsi="Arial" w:cs="Arial"/>
          <w:w w:val="99"/>
        </w:rPr>
        <w:t>la circulaire n°004/CAB/PM du 30 décembre 2005 relative à l’application du Code des Marchés Publics ;</w:t>
      </w:r>
    </w:p>
    <w:p w:rsidR="00A61674" w:rsidRPr="00002CDC" w:rsidRDefault="00A61674" w:rsidP="00A61674">
      <w:pPr>
        <w:numPr>
          <w:ilvl w:val="0"/>
          <w:numId w:val="13"/>
        </w:numPr>
        <w:spacing w:line="276" w:lineRule="auto"/>
        <w:jc w:val="both"/>
        <w:rPr>
          <w:rFonts w:ascii="Arial" w:hAnsi="Arial" w:cs="Arial"/>
          <w:w w:val="99"/>
        </w:rPr>
      </w:pPr>
      <w:r w:rsidRPr="00002CDC">
        <w:rPr>
          <w:rFonts w:ascii="Arial" w:hAnsi="Arial" w:cs="Arial"/>
          <w:w w:val="99"/>
        </w:rPr>
        <w:t>la loi n° 2018/012 du 11 juillet 2018 portant régime financier de l’Etat et des Autres Entités Publiques ;</w:t>
      </w:r>
    </w:p>
    <w:p w:rsidR="00A61674" w:rsidRPr="00002CDC" w:rsidRDefault="00A61674" w:rsidP="00A61674">
      <w:pPr>
        <w:numPr>
          <w:ilvl w:val="0"/>
          <w:numId w:val="13"/>
        </w:numPr>
        <w:jc w:val="both"/>
        <w:rPr>
          <w:rFonts w:ascii="Arial" w:hAnsi="Arial" w:cs="Arial"/>
          <w:w w:val="99"/>
        </w:rPr>
      </w:pPr>
      <w:r w:rsidRPr="00002CDC">
        <w:rPr>
          <w:rFonts w:ascii="Arial" w:hAnsi="Arial" w:cs="Arial"/>
          <w:w w:val="99"/>
        </w:rPr>
        <w:t>l’arrêté  n°033/CAB/PM du 13 février 2007 mettant en vigueur les Cahiers des Clauses Administratives Générales (CCAG) applicables aux marchés publics ;</w:t>
      </w:r>
    </w:p>
    <w:p w:rsidR="00A61674" w:rsidRPr="00002CDC" w:rsidRDefault="00A61674" w:rsidP="00A61674">
      <w:pPr>
        <w:numPr>
          <w:ilvl w:val="0"/>
          <w:numId w:val="13"/>
        </w:numPr>
        <w:jc w:val="both"/>
        <w:rPr>
          <w:rFonts w:ascii="Arial" w:hAnsi="Arial" w:cs="Arial"/>
          <w:w w:val="99"/>
        </w:rPr>
      </w:pPr>
      <w:r w:rsidRPr="00002CDC">
        <w:rPr>
          <w:rFonts w:ascii="Arial" w:hAnsi="Arial" w:cs="Arial"/>
          <w:w w:val="99"/>
        </w:rPr>
        <w:t>la circulaire n°003/CAB/PM du 18 avril 2008 relative au respect des règles régissant la passation, l’exécution et le contrôle des marchés publics ;</w:t>
      </w:r>
    </w:p>
    <w:p w:rsidR="00A61674" w:rsidRPr="00002CDC" w:rsidRDefault="00A61674" w:rsidP="00A61674">
      <w:pPr>
        <w:numPr>
          <w:ilvl w:val="0"/>
          <w:numId w:val="13"/>
        </w:numPr>
        <w:jc w:val="both"/>
        <w:rPr>
          <w:rFonts w:ascii="Arial" w:hAnsi="Arial" w:cs="Arial"/>
          <w:w w:val="99"/>
        </w:rPr>
      </w:pPr>
      <w:r w:rsidRPr="00002CDC">
        <w:rPr>
          <w:rFonts w:ascii="Arial" w:hAnsi="Arial" w:cs="Arial"/>
          <w:w w:val="99"/>
        </w:rPr>
        <w:t xml:space="preserve">la circulaire n° 002/CAB/PM du 31 janvier 2011 relative à l’amélioration de la performance du système des Marchés Publics ; </w:t>
      </w:r>
    </w:p>
    <w:p w:rsidR="00A61674" w:rsidRPr="00002CDC" w:rsidRDefault="00A61674" w:rsidP="00A61674">
      <w:pPr>
        <w:numPr>
          <w:ilvl w:val="0"/>
          <w:numId w:val="13"/>
        </w:numPr>
        <w:jc w:val="both"/>
        <w:rPr>
          <w:rFonts w:ascii="Arial" w:hAnsi="Arial" w:cs="Arial"/>
          <w:w w:val="99"/>
        </w:rPr>
      </w:pPr>
      <w:r w:rsidRPr="00002CDC">
        <w:rPr>
          <w:rFonts w:ascii="Arial" w:hAnsi="Arial" w:cs="Arial"/>
          <w:w w:val="99"/>
        </w:rPr>
        <w:t>la circulaire n° 003/CAB/PM du 31 janvier 2011 précisant les modalités de gestion des changements des conditions économiques des marchés publics ;</w:t>
      </w:r>
    </w:p>
    <w:p w:rsidR="00A61674" w:rsidRPr="00002CDC" w:rsidRDefault="00A61674" w:rsidP="00A61674">
      <w:pPr>
        <w:numPr>
          <w:ilvl w:val="0"/>
          <w:numId w:val="13"/>
        </w:numPr>
        <w:jc w:val="both"/>
        <w:rPr>
          <w:rFonts w:ascii="Arial" w:hAnsi="Arial" w:cs="Arial"/>
          <w:w w:val="99"/>
        </w:rPr>
      </w:pPr>
      <w:r w:rsidRPr="00002CDC">
        <w:rPr>
          <w:rFonts w:ascii="Arial" w:hAnsi="Arial" w:cs="Arial"/>
          <w:w w:val="99"/>
        </w:rPr>
        <w:lastRenderedPageBreak/>
        <w:t>le décret N°2012/075 du 08 mars 2012 portant  organisation du Ministère des Marchés Publics ;</w:t>
      </w:r>
    </w:p>
    <w:p w:rsidR="00A61674" w:rsidRPr="00002CDC" w:rsidRDefault="00A61674" w:rsidP="00A61674">
      <w:pPr>
        <w:numPr>
          <w:ilvl w:val="0"/>
          <w:numId w:val="13"/>
        </w:numPr>
        <w:jc w:val="both"/>
        <w:rPr>
          <w:rFonts w:ascii="Arial" w:hAnsi="Arial" w:cs="Arial"/>
          <w:w w:val="99"/>
        </w:rPr>
      </w:pPr>
      <w:r w:rsidRPr="00002CDC">
        <w:rPr>
          <w:rFonts w:ascii="Arial" w:hAnsi="Arial" w:cs="Arial"/>
          <w:w w:val="99"/>
        </w:rPr>
        <w:t>le décret N°2012/076 du 08 mars 2012 modifiant et complétant certaines dispositions du décret N°2001/048 du 23 février 2001 portant création, organisation et fonctionnement de l’Agence de Régulation des Marchés Publics ;</w:t>
      </w:r>
    </w:p>
    <w:p w:rsidR="00A61674" w:rsidRPr="00002CDC" w:rsidRDefault="00A61674" w:rsidP="00A61674">
      <w:pPr>
        <w:numPr>
          <w:ilvl w:val="0"/>
          <w:numId w:val="13"/>
        </w:numPr>
        <w:jc w:val="both"/>
        <w:rPr>
          <w:rFonts w:ascii="Arial" w:hAnsi="Arial" w:cs="Arial"/>
          <w:w w:val="99"/>
        </w:rPr>
      </w:pPr>
      <w:r w:rsidRPr="00002CDC">
        <w:rPr>
          <w:rFonts w:ascii="Arial" w:hAnsi="Arial" w:cs="Arial"/>
          <w:w w:val="99"/>
        </w:rPr>
        <w:t>la circulaire n° 001/CAB/PR du 19 Juin 2012 relative à la passation et au contrôle de l’exécution des marchés publics ;</w:t>
      </w:r>
    </w:p>
    <w:p w:rsidR="00A61674" w:rsidRDefault="00A61674" w:rsidP="00A61674">
      <w:pPr>
        <w:numPr>
          <w:ilvl w:val="0"/>
          <w:numId w:val="13"/>
        </w:numPr>
        <w:jc w:val="both"/>
        <w:rPr>
          <w:rFonts w:ascii="Arial" w:hAnsi="Arial" w:cs="Arial"/>
          <w:w w:val="99"/>
        </w:rPr>
      </w:pPr>
      <w:r w:rsidRPr="00002CDC">
        <w:rPr>
          <w:rFonts w:ascii="Arial" w:hAnsi="Arial" w:cs="Arial"/>
          <w:w w:val="99"/>
        </w:rPr>
        <w:t>la  circulaire N° 001/C/MINFI  du 28 décembre 2018  portant instructions relatives à l’exécution des lois de finances, au suivi et au contrôle de l’exécution du Budget de l’Etat et des Autres Entités Publiques pour l’exercice 2019 ;</w:t>
      </w:r>
    </w:p>
    <w:p w:rsidR="006E414A" w:rsidRPr="001444B6" w:rsidRDefault="006E414A" w:rsidP="00A61674">
      <w:pPr>
        <w:numPr>
          <w:ilvl w:val="0"/>
          <w:numId w:val="13"/>
        </w:numPr>
        <w:jc w:val="both"/>
        <w:rPr>
          <w:rFonts w:ascii="Arial" w:hAnsi="Arial" w:cs="Arial"/>
          <w:w w:val="99"/>
        </w:rPr>
      </w:pPr>
      <w:r>
        <w:rPr>
          <w:rFonts w:ascii="Arial" w:hAnsi="Arial" w:cs="Arial"/>
          <w:w w:val="99"/>
        </w:rPr>
        <w:t>la circulaire N° 00001/PR/MINMAP/CAB/ du 22/04/2022 relative à l’application du code des marchés publics</w:t>
      </w:r>
      <w:r w:rsidR="00F37117">
        <w:rPr>
          <w:rFonts w:ascii="Arial" w:hAnsi="Arial" w:cs="Arial"/>
          <w:w w:val="99"/>
        </w:rPr>
        <w:t>.</w:t>
      </w:r>
    </w:p>
    <w:p w:rsidR="00A61674" w:rsidRPr="00FA5CCF" w:rsidRDefault="00A61674" w:rsidP="00A61674">
      <w:pPr>
        <w:pStyle w:val="Paragraphedeliste"/>
        <w:spacing w:before="90" w:after="90"/>
        <w:ind w:left="2340"/>
        <w:jc w:val="both"/>
        <w:rPr>
          <w:rFonts w:ascii="Arial" w:hAnsi="Arial" w:cs="Arial"/>
        </w:rPr>
      </w:pPr>
    </w:p>
    <w:p w:rsidR="00A61674" w:rsidRPr="005B49FA" w:rsidRDefault="00A61674" w:rsidP="00A61674">
      <w:pPr>
        <w:rPr>
          <w:rFonts w:ascii="Arial" w:hAnsi="Arial" w:cs="Arial"/>
          <w:b/>
          <w:bCs/>
          <w:i/>
          <w:iCs/>
        </w:rPr>
      </w:pPr>
      <w:r w:rsidRPr="005B49FA">
        <w:rPr>
          <w:rFonts w:ascii="Arial" w:hAnsi="Arial" w:cs="Arial"/>
          <w:u w:val="single"/>
        </w:rPr>
        <w:t>ARTICLE 5</w:t>
      </w:r>
      <w:r w:rsidRPr="005B49FA">
        <w:rPr>
          <w:rFonts w:ascii="Arial" w:hAnsi="Arial" w:cs="Arial"/>
        </w:rPr>
        <w:t xml:space="preserve"> – ATTRIBUTIONS D</w:t>
      </w:r>
      <w:bookmarkEnd w:id="8"/>
      <w:r w:rsidRPr="005B49FA">
        <w:rPr>
          <w:rFonts w:ascii="Arial" w:hAnsi="Arial" w:cs="Arial"/>
        </w:rPr>
        <w:t>ES INTERVENANTS</w:t>
      </w:r>
    </w:p>
    <w:p w:rsidR="00A61674" w:rsidRPr="0002000F" w:rsidRDefault="00A61674" w:rsidP="00A61674"/>
    <w:p w:rsidR="00A61674" w:rsidRPr="0002000F" w:rsidRDefault="00A61674" w:rsidP="00A61674">
      <w:pPr>
        <w:spacing w:before="30" w:after="30" w:line="276" w:lineRule="auto"/>
        <w:ind w:firstLine="900"/>
        <w:jc w:val="both"/>
        <w:rPr>
          <w:rFonts w:ascii="Arial" w:hAnsi="Arial" w:cs="Arial"/>
        </w:rPr>
      </w:pPr>
      <w:r w:rsidRPr="0002000F">
        <w:rPr>
          <w:rFonts w:ascii="Arial" w:hAnsi="Arial" w:cs="Arial"/>
        </w:rPr>
        <w:t>Pour l’exécution de</w:t>
      </w:r>
      <w:r>
        <w:rPr>
          <w:rFonts w:ascii="Arial" w:hAnsi="Arial" w:cs="Arial"/>
        </w:rPr>
        <w:t>s dispositions de la présente lettre commande</w:t>
      </w:r>
      <w:r w:rsidRPr="0002000F">
        <w:rPr>
          <w:rFonts w:ascii="Arial" w:hAnsi="Arial" w:cs="Arial"/>
        </w:rPr>
        <w:t>, il est précisé que :</w:t>
      </w:r>
    </w:p>
    <w:p w:rsidR="00A61674" w:rsidRPr="0002000F" w:rsidRDefault="00A61674" w:rsidP="00A61674">
      <w:pPr>
        <w:pStyle w:val="Paragraphedeliste"/>
        <w:numPr>
          <w:ilvl w:val="0"/>
          <w:numId w:val="39"/>
        </w:numPr>
        <w:spacing w:before="30" w:after="30" w:line="276" w:lineRule="auto"/>
        <w:jc w:val="both"/>
        <w:rPr>
          <w:rFonts w:ascii="Arial" w:hAnsi="Arial" w:cs="Arial"/>
        </w:rPr>
      </w:pPr>
      <w:r w:rsidRPr="0002000F">
        <w:rPr>
          <w:rFonts w:ascii="Arial" w:hAnsi="Arial" w:cs="Arial"/>
        </w:rPr>
        <w:t>Les a</w:t>
      </w:r>
      <w:r>
        <w:rPr>
          <w:rFonts w:ascii="Arial" w:hAnsi="Arial" w:cs="Arial"/>
        </w:rPr>
        <w:t xml:space="preserve">ttributions du Maitre d’Ouvrage </w:t>
      </w:r>
      <w:r w:rsidRPr="0002000F">
        <w:rPr>
          <w:rFonts w:ascii="Arial" w:hAnsi="Arial" w:cs="Arial"/>
        </w:rPr>
        <w:t xml:space="preserve">sont dévolues au </w:t>
      </w:r>
      <w:r w:rsidR="009A26FF">
        <w:rPr>
          <w:rFonts w:ascii="Arial" w:hAnsi="Arial" w:cs="Arial"/>
        </w:rPr>
        <w:t>Maire de la Commune de Biwong</w:t>
      </w:r>
      <w:r w:rsidR="00F37117">
        <w:rPr>
          <w:rFonts w:ascii="Arial" w:hAnsi="Arial" w:cs="Arial"/>
        </w:rPr>
        <w:t>-</w:t>
      </w:r>
      <w:r w:rsidR="009A26FF">
        <w:rPr>
          <w:rFonts w:ascii="Arial" w:hAnsi="Arial" w:cs="Arial"/>
        </w:rPr>
        <w:t>Bané</w:t>
      </w:r>
      <w:r>
        <w:rPr>
          <w:rFonts w:ascii="Arial" w:hAnsi="Arial" w:cs="Arial"/>
        </w:rPr>
        <w:t>,</w:t>
      </w:r>
    </w:p>
    <w:p w:rsidR="00A61674" w:rsidRPr="00D5036A" w:rsidRDefault="00A61674" w:rsidP="00A61674">
      <w:pPr>
        <w:numPr>
          <w:ilvl w:val="0"/>
          <w:numId w:val="39"/>
        </w:numPr>
        <w:spacing w:before="30" w:after="30" w:line="276" w:lineRule="auto"/>
        <w:jc w:val="both"/>
        <w:rPr>
          <w:rFonts w:ascii="Arial" w:hAnsi="Arial" w:cs="Arial"/>
        </w:rPr>
      </w:pPr>
      <w:r>
        <w:rPr>
          <w:rFonts w:ascii="Arial" w:hAnsi="Arial" w:cs="Arial"/>
        </w:rPr>
        <w:t>Les attributions de l’Autorité C</w:t>
      </w:r>
      <w:r w:rsidRPr="0002000F">
        <w:rPr>
          <w:rFonts w:ascii="Arial" w:hAnsi="Arial" w:cs="Arial"/>
        </w:rPr>
        <w:t xml:space="preserve">ontractante sont dévolues </w:t>
      </w:r>
      <w:r>
        <w:rPr>
          <w:rFonts w:ascii="Arial" w:hAnsi="Arial" w:cs="Arial"/>
        </w:rPr>
        <w:t>a</w:t>
      </w:r>
      <w:r w:rsidR="009A26FF">
        <w:rPr>
          <w:rFonts w:ascii="Arial" w:hAnsi="Arial" w:cs="Arial"/>
        </w:rPr>
        <w:t>u Maire de la Commune de Biwong</w:t>
      </w:r>
      <w:r w:rsidR="00F37117">
        <w:rPr>
          <w:rFonts w:ascii="Arial" w:hAnsi="Arial" w:cs="Arial"/>
        </w:rPr>
        <w:t>-</w:t>
      </w:r>
      <w:r w:rsidR="009A26FF">
        <w:rPr>
          <w:rFonts w:ascii="Arial" w:hAnsi="Arial" w:cs="Arial"/>
        </w:rPr>
        <w:t>Bané</w:t>
      </w:r>
    </w:p>
    <w:p w:rsidR="00A61674" w:rsidRDefault="00A61674" w:rsidP="00A61674">
      <w:pPr>
        <w:numPr>
          <w:ilvl w:val="0"/>
          <w:numId w:val="39"/>
        </w:numPr>
        <w:spacing w:before="30" w:after="30" w:line="276" w:lineRule="auto"/>
        <w:jc w:val="both"/>
        <w:rPr>
          <w:rFonts w:ascii="Arial" w:hAnsi="Arial" w:cs="Arial"/>
        </w:rPr>
      </w:pPr>
      <w:r w:rsidRPr="0002000F">
        <w:rPr>
          <w:rFonts w:ascii="Arial" w:hAnsi="Arial" w:cs="Arial"/>
        </w:rPr>
        <w:t>Les attributions de l’ingénieur sont dévolues a</w:t>
      </w:r>
      <w:r>
        <w:rPr>
          <w:rFonts w:ascii="Arial" w:hAnsi="Arial" w:cs="Arial"/>
        </w:rPr>
        <w:t>u Délégué Départemental de l’Environnement, de la Protection de la Nature et du Développement Durable</w:t>
      </w:r>
      <w:r w:rsidRPr="0002000F">
        <w:rPr>
          <w:rFonts w:ascii="Arial" w:hAnsi="Arial" w:cs="Arial"/>
        </w:rPr>
        <w:t>.</w:t>
      </w:r>
    </w:p>
    <w:p w:rsidR="00A61674" w:rsidRDefault="00A61674" w:rsidP="00A61674">
      <w:pPr>
        <w:numPr>
          <w:ilvl w:val="0"/>
          <w:numId w:val="39"/>
        </w:numPr>
        <w:spacing w:before="30" w:after="30" w:line="276" w:lineRule="auto"/>
        <w:jc w:val="both"/>
        <w:rPr>
          <w:rFonts w:ascii="Arial" w:hAnsi="Arial" w:cs="Arial"/>
        </w:rPr>
      </w:pPr>
      <w:r>
        <w:rPr>
          <w:rFonts w:ascii="Arial" w:hAnsi="Arial" w:cs="Arial"/>
        </w:rPr>
        <w:t xml:space="preserve">Les attributions de Chef de Service du Marché sont dévolues </w:t>
      </w:r>
      <w:r w:rsidR="009A26FF">
        <w:rPr>
          <w:rFonts w:ascii="Arial" w:hAnsi="Arial" w:cs="Arial"/>
        </w:rPr>
        <w:t>au S.G. de la Commune de Biwong</w:t>
      </w:r>
      <w:r w:rsidR="00F37117">
        <w:rPr>
          <w:rFonts w:ascii="Arial" w:hAnsi="Arial" w:cs="Arial"/>
        </w:rPr>
        <w:t>-</w:t>
      </w:r>
      <w:r w:rsidR="009A26FF">
        <w:rPr>
          <w:rFonts w:ascii="Arial" w:hAnsi="Arial" w:cs="Arial"/>
        </w:rPr>
        <w:t>Bané</w:t>
      </w:r>
      <w:r>
        <w:rPr>
          <w:rFonts w:ascii="Arial" w:hAnsi="Arial" w:cs="Arial"/>
        </w:rPr>
        <w:t>.</w:t>
      </w:r>
    </w:p>
    <w:p w:rsidR="00A61674" w:rsidRPr="0002000F" w:rsidRDefault="00A61674" w:rsidP="00A61674">
      <w:pPr>
        <w:spacing w:before="30" w:after="30" w:line="276" w:lineRule="auto"/>
        <w:ind w:left="540"/>
        <w:jc w:val="both"/>
        <w:rPr>
          <w:rFonts w:ascii="Arial" w:hAnsi="Arial" w:cs="Arial"/>
        </w:rPr>
      </w:pPr>
    </w:p>
    <w:p w:rsidR="00A61674" w:rsidRPr="0002000F" w:rsidRDefault="00A61674" w:rsidP="00A61674">
      <w:pPr>
        <w:rPr>
          <w:b/>
          <w:bCs/>
          <w:i/>
          <w:iCs/>
        </w:rPr>
      </w:pPr>
      <w:bookmarkStart w:id="9" w:name="_Toc70905852"/>
      <w:r w:rsidRPr="0002000F">
        <w:rPr>
          <w:u w:val="single"/>
        </w:rPr>
        <w:t>ARTICLE 6</w:t>
      </w:r>
      <w:r>
        <w:t xml:space="preserve"> – DOMICILE DU CO</w:t>
      </w:r>
      <w:r w:rsidRPr="0002000F">
        <w:t>CONTRACTANT</w:t>
      </w:r>
      <w:bookmarkEnd w:id="9"/>
    </w:p>
    <w:p w:rsidR="00A61674" w:rsidRPr="0002000F" w:rsidRDefault="00A61674" w:rsidP="00A61674">
      <w:pPr>
        <w:spacing w:before="45" w:after="45"/>
        <w:ind w:firstLine="902"/>
        <w:jc w:val="both"/>
        <w:rPr>
          <w:rFonts w:ascii="Arial" w:hAnsi="Arial" w:cs="Arial"/>
          <w:u w:val="single"/>
        </w:rPr>
      </w:pPr>
      <w:r w:rsidRPr="0002000F">
        <w:rPr>
          <w:rFonts w:ascii="Arial" w:hAnsi="Arial" w:cs="Arial"/>
        </w:rPr>
        <w:t>Pour l’e</w:t>
      </w:r>
      <w:r>
        <w:rPr>
          <w:rFonts w:ascii="Arial" w:hAnsi="Arial" w:cs="Arial"/>
        </w:rPr>
        <w:t>xécution de la présente lettre commande, le C</w:t>
      </w:r>
      <w:r w:rsidRPr="0002000F">
        <w:rPr>
          <w:rFonts w:ascii="Arial" w:hAnsi="Arial" w:cs="Arial"/>
        </w:rPr>
        <w:t xml:space="preserve">ocontractant élit domicile à ______ B.P. </w:t>
      </w:r>
      <w:r w:rsidRPr="0002000F">
        <w:rPr>
          <w:rFonts w:ascii="Arial" w:hAnsi="Arial" w:cs="Arial"/>
          <w:u w:val="single"/>
        </w:rPr>
        <w:tab/>
      </w:r>
      <w:r w:rsidRPr="0002000F">
        <w:rPr>
          <w:rFonts w:ascii="Arial" w:hAnsi="Arial" w:cs="Arial"/>
          <w:u w:val="single"/>
        </w:rPr>
        <w:tab/>
      </w:r>
      <w:r w:rsidRPr="0002000F">
        <w:rPr>
          <w:rFonts w:ascii="Arial" w:hAnsi="Arial" w:cs="Arial"/>
        </w:rPr>
        <w:t>, Tél.</w:t>
      </w:r>
      <w:r w:rsidRPr="0002000F">
        <w:rPr>
          <w:rFonts w:ascii="Arial" w:hAnsi="Arial" w:cs="Arial"/>
          <w:u w:val="single"/>
        </w:rPr>
        <w:tab/>
      </w:r>
      <w:r w:rsidRPr="0002000F">
        <w:rPr>
          <w:rFonts w:ascii="Arial" w:hAnsi="Arial" w:cs="Arial"/>
          <w:u w:val="single"/>
        </w:rPr>
        <w:tab/>
      </w:r>
      <w:r w:rsidRPr="0002000F">
        <w:rPr>
          <w:rFonts w:ascii="Arial" w:hAnsi="Arial" w:cs="Arial"/>
        </w:rPr>
        <w:t>, Télécopie</w:t>
      </w:r>
      <w:r w:rsidRPr="0002000F">
        <w:rPr>
          <w:rFonts w:ascii="Arial" w:hAnsi="Arial" w:cs="Arial"/>
          <w:u w:val="single"/>
        </w:rPr>
        <w:tab/>
      </w:r>
      <w:r w:rsidRPr="0002000F">
        <w:rPr>
          <w:rFonts w:ascii="Arial" w:hAnsi="Arial" w:cs="Arial"/>
          <w:u w:val="single"/>
        </w:rPr>
        <w:tab/>
        <w:t xml:space="preserve">    .  </w:t>
      </w:r>
    </w:p>
    <w:p w:rsidR="00A61674" w:rsidRPr="0002000F" w:rsidRDefault="00A61674" w:rsidP="00A61674">
      <w:pPr>
        <w:spacing w:before="45" w:after="45"/>
        <w:ind w:firstLine="902"/>
        <w:jc w:val="both"/>
        <w:rPr>
          <w:rFonts w:ascii="Arial" w:hAnsi="Arial" w:cs="Arial"/>
        </w:rPr>
      </w:pPr>
      <w:r w:rsidRPr="0002000F">
        <w:rPr>
          <w:rFonts w:ascii="Arial" w:hAnsi="Arial" w:cs="Arial"/>
        </w:rPr>
        <w:t>En cas de changement de domicile sans informer l’Administration, toutes l</w:t>
      </w:r>
      <w:r>
        <w:rPr>
          <w:rFonts w:ascii="Arial" w:hAnsi="Arial" w:cs="Arial"/>
        </w:rPr>
        <w:t>es notifications destinées  au C</w:t>
      </w:r>
      <w:r w:rsidRPr="0002000F">
        <w:rPr>
          <w:rFonts w:ascii="Arial" w:hAnsi="Arial" w:cs="Arial"/>
        </w:rPr>
        <w:t>ocontractant seront  adre</w:t>
      </w:r>
      <w:r w:rsidR="009A26FF">
        <w:rPr>
          <w:rFonts w:ascii="Arial" w:hAnsi="Arial" w:cs="Arial"/>
        </w:rPr>
        <w:t>ssées à la Mairie de Biwong</w:t>
      </w:r>
      <w:r w:rsidR="00F37117">
        <w:rPr>
          <w:rFonts w:ascii="Arial" w:hAnsi="Arial" w:cs="Arial"/>
        </w:rPr>
        <w:t>-</w:t>
      </w:r>
      <w:r w:rsidR="009A26FF">
        <w:rPr>
          <w:rFonts w:ascii="Arial" w:hAnsi="Arial" w:cs="Arial"/>
        </w:rPr>
        <w:t>Bané</w:t>
      </w:r>
      <w:r w:rsidRPr="0002000F">
        <w:rPr>
          <w:rFonts w:ascii="Arial" w:hAnsi="Arial" w:cs="Arial"/>
        </w:rPr>
        <w:t>.</w:t>
      </w:r>
    </w:p>
    <w:p w:rsidR="00A61674" w:rsidRPr="0002000F" w:rsidRDefault="00A61674" w:rsidP="00A61674">
      <w:pPr>
        <w:spacing w:before="45" w:after="45"/>
        <w:ind w:firstLine="902"/>
        <w:jc w:val="both"/>
        <w:rPr>
          <w:rFonts w:ascii="Arial" w:hAnsi="Arial" w:cs="Arial"/>
          <w:u w:val="single"/>
        </w:rPr>
      </w:pPr>
      <w:r w:rsidRPr="0002000F">
        <w:rPr>
          <w:rFonts w:ascii="Arial" w:hAnsi="Arial" w:cs="Arial"/>
        </w:rPr>
        <w:t>Dans les quinze (15) jours qui suivent la date de notification de l’ordre de service de commencer les travaux p</w:t>
      </w:r>
      <w:r>
        <w:rPr>
          <w:rFonts w:ascii="Arial" w:hAnsi="Arial" w:cs="Arial"/>
        </w:rPr>
        <w:t>ar l’Autorité Contractante, le C</w:t>
      </w:r>
      <w:r w:rsidRPr="0002000F">
        <w:rPr>
          <w:rFonts w:ascii="Arial" w:hAnsi="Arial" w:cs="Arial"/>
        </w:rPr>
        <w:t>ocontractant devra soumettre à l’agrément de l’Ingénieur, un représentant habileté à recevoir les notifications d’ordre de servic</w:t>
      </w:r>
      <w:r>
        <w:rPr>
          <w:rFonts w:ascii="Arial" w:hAnsi="Arial" w:cs="Arial"/>
        </w:rPr>
        <w:t>e, et à signer au nom du C</w:t>
      </w:r>
      <w:r w:rsidRPr="0002000F">
        <w:rPr>
          <w:rFonts w:ascii="Arial" w:hAnsi="Arial" w:cs="Arial"/>
        </w:rPr>
        <w:t>ocontractant le courrier destiné l’Entreprise.</w:t>
      </w:r>
    </w:p>
    <w:p w:rsidR="00A61674" w:rsidRPr="0002000F" w:rsidRDefault="00A61674" w:rsidP="00A61674">
      <w:pPr>
        <w:spacing w:before="45" w:after="45"/>
        <w:jc w:val="both"/>
        <w:rPr>
          <w:rFonts w:ascii="Arial" w:hAnsi="Arial" w:cs="Arial"/>
        </w:rPr>
      </w:pPr>
      <w:r>
        <w:rPr>
          <w:rFonts w:ascii="Arial" w:hAnsi="Arial" w:cs="Arial"/>
        </w:rPr>
        <w:t>En outre, le C</w:t>
      </w:r>
      <w:r w:rsidRPr="0002000F">
        <w:rPr>
          <w:rFonts w:ascii="Arial" w:hAnsi="Arial" w:cs="Arial"/>
        </w:rPr>
        <w:t>ocontractant fournira à l’Ingénieur, une liste nominative des agents ayant reçu délégation de signature, avec indication éventuelle des limites de celle-ci.</w:t>
      </w:r>
    </w:p>
    <w:p w:rsidR="00A61674" w:rsidRPr="0002000F" w:rsidRDefault="00A61674" w:rsidP="00A61674">
      <w:pPr>
        <w:pStyle w:val="Retraitcorpsdetexte2"/>
        <w:spacing w:line="240" w:lineRule="auto"/>
        <w:ind w:left="0" w:firstLine="902"/>
        <w:jc w:val="both"/>
        <w:rPr>
          <w:rFonts w:ascii="Arial" w:hAnsi="Arial" w:cs="Arial"/>
        </w:rPr>
      </w:pPr>
      <w:r w:rsidRPr="0002000F">
        <w:rPr>
          <w:rFonts w:ascii="Arial" w:hAnsi="Arial" w:cs="Arial"/>
        </w:rPr>
        <w:t>Cette liste devra obligatoirement être sig</w:t>
      </w:r>
      <w:r>
        <w:rPr>
          <w:rFonts w:ascii="Arial" w:hAnsi="Arial" w:cs="Arial"/>
        </w:rPr>
        <w:t>née par le signataire  de la lettre commande</w:t>
      </w:r>
      <w:r w:rsidRPr="0002000F">
        <w:rPr>
          <w:rFonts w:ascii="Arial" w:hAnsi="Arial" w:cs="Arial"/>
        </w:rPr>
        <w:t xml:space="preserve"> et comporter un exemplaire de la signature des personnes ayant reçu délégation de signature.</w:t>
      </w:r>
    </w:p>
    <w:p w:rsidR="00A61674" w:rsidRPr="00E723FD" w:rsidRDefault="00A61674" w:rsidP="00A61674">
      <w:pPr>
        <w:spacing w:before="45" w:after="45"/>
        <w:ind w:firstLine="902"/>
        <w:jc w:val="both"/>
        <w:rPr>
          <w:rFonts w:ascii="Arial" w:hAnsi="Arial" w:cs="Arial"/>
        </w:rPr>
      </w:pPr>
      <w:r w:rsidRPr="0002000F">
        <w:rPr>
          <w:rFonts w:ascii="Arial" w:hAnsi="Arial" w:cs="Arial"/>
        </w:rPr>
        <w:t>Cette liste devra comporter au minimum la délégation de signature accordée au responsable du chantier, pour la signature contradictoire des prises en attachement.</w:t>
      </w:r>
      <w:bookmarkStart w:id="10" w:name="_Toc70905853"/>
    </w:p>
    <w:p w:rsidR="00A61674" w:rsidRPr="0002000F" w:rsidRDefault="00A61674" w:rsidP="00A61674">
      <w:pPr>
        <w:spacing w:before="45" w:after="45" w:line="300" w:lineRule="auto"/>
        <w:ind w:firstLine="900"/>
        <w:jc w:val="both"/>
        <w:rPr>
          <w:rFonts w:ascii="Arial" w:hAnsi="Arial" w:cs="Arial"/>
          <w:b/>
          <w:bCs/>
        </w:rPr>
      </w:pPr>
    </w:p>
    <w:p w:rsidR="00A61674" w:rsidRPr="0002000F" w:rsidRDefault="00A61674" w:rsidP="00A61674">
      <w:pPr>
        <w:spacing w:before="45" w:after="45" w:line="300" w:lineRule="auto"/>
        <w:ind w:left="900"/>
        <w:jc w:val="both"/>
        <w:rPr>
          <w:rFonts w:ascii="Arial" w:hAnsi="Arial" w:cs="Arial"/>
          <w:b/>
          <w:bCs/>
        </w:rPr>
      </w:pPr>
      <w:r w:rsidRPr="0002000F">
        <w:rPr>
          <w:rFonts w:ascii="Arial" w:hAnsi="Arial" w:cs="Arial"/>
          <w:b/>
          <w:bCs/>
        </w:rPr>
        <w:t xml:space="preserve">CHAPITRE II –EXECUTION </w:t>
      </w:r>
      <w:bookmarkEnd w:id="10"/>
      <w:r>
        <w:rPr>
          <w:rFonts w:ascii="Arial" w:hAnsi="Arial" w:cs="Arial"/>
          <w:b/>
          <w:bCs/>
        </w:rPr>
        <w:t>DE LA LETTRE COMMANDE</w:t>
      </w:r>
    </w:p>
    <w:p w:rsidR="00A61674" w:rsidRPr="005B49FA" w:rsidRDefault="00A61674" w:rsidP="00A61674">
      <w:pPr>
        <w:rPr>
          <w:rFonts w:ascii="Arial" w:hAnsi="Arial" w:cs="Arial"/>
          <w:b/>
          <w:bCs/>
          <w:i/>
          <w:iCs/>
        </w:rPr>
      </w:pPr>
      <w:bookmarkStart w:id="11" w:name="_Toc70905854"/>
      <w:r w:rsidRPr="005B49FA">
        <w:rPr>
          <w:rFonts w:ascii="Arial" w:hAnsi="Arial" w:cs="Arial"/>
          <w:u w:val="single"/>
        </w:rPr>
        <w:t>ARTICLE 7</w:t>
      </w:r>
      <w:r w:rsidRPr="005B49FA">
        <w:rPr>
          <w:rFonts w:ascii="Arial" w:hAnsi="Arial" w:cs="Arial"/>
        </w:rPr>
        <w:t xml:space="preserve"> – CONNAISSANCE DES LIEUX ET CONDITIONS GENERALES DES TRAVAUX</w:t>
      </w:r>
      <w:bookmarkEnd w:id="11"/>
    </w:p>
    <w:p w:rsidR="00A61674" w:rsidRPr="0002000F" w:rsidRDefault="00A61674" w:rsidP="00A61674">
      <w:pPr>
        <w:pStyle w:val="Corpsdetexte"/>
        <w:spacing w:before="45" w:after="45" w:line="300" w:lineRule="auto"/>
        <w:ind w:firstLine="900"/>
        <w:jc w:val="both"/>
        <w:rPr>
          <w:rFonts w:ascii="Arial" w:hAnsi="Arial" w:cs="Arial"/>
        </w:rPr>
      </w:pPr>
      <w:r>
        <w:rPr>
          <w:rFonts w:ascii="Arial" w:hAnsi="Arial" w:cs="Arial"/>
        </w:rPr>
        <w:t>Le C</w:t>
      </w:r>
      <w:r w:rsidRPr="0002000F">
        <w:rPr>
          <w:rFonts w:ascii="Arial" w:hAnsi="Arial" w:cs="Arial"/>
        </w:rPr>
        <w:t xml:space="preserve">ocontractant est supposé avoir visité et examiné l’emplacement des travaux et des environs afin d'avoir la parfaite connaissance avant la remise de son offre des caractéristiques, de l’emplacement et de la nature des travaux à exécuter, de l’importance </w:t>
      </w:r>
      <w:r w:rsidRPr="0002000F">
        <w:rPr>
          <w:rFonts w:ascii="Arial" w:hAnsi="Arial" w:cs="Arial"/>
        </w:rPr>
        <w:lastRenderedPageBreak/>
        <w:t>des matériaux à fournir, des voies et moyens d’accès au chantier, des installations nécessaires, et aussi :</w:t>
      </w:r>
    </w:p>
    <w:p w:rsidR="00A61674" w:rsidRPr="0002000F" w:rsidRDefault="00A61674" w:rsidP="00A61674">
      <w:pPr>
        <w:numPr>
          <w:ilvl w:val="0"/>
          <w:numId w:val="39"/>
        </w:numPr>
        <w:tabs>
          <w:tab w:val="num" w:pos="1260"/>
        </w:tabs>
        <w:spacing w:before="30" w:after="30" w:line="276" w:lineRule="auto"/>
        <w:ind w:left="1260"/>
        <w:jc w:val="both"/>
        <w:rPr>
          <w:rFonts w:ascii="Arial" w:hAnsi="Arial" w:cs="Arial"/>
        </w:rPr>
      </w:pPr>
      <w:r w:rsidRPr="0002000F">
        <w:rPr>
          <w:rFonts w:ascii="Arial" w:hAnsi="Arial" w:cs="Arial"/>
        </w:rPr>
        <w:t>des conditions générales d’exécution des travaux, en particulier des équipements nécessaires pour ceux-ci,</w:t>
      </w:r>
    </w:p>
    <w:p w:rsidR="00A61674" w:rsidRPr="0002000F" w:rsidRDefault="00A61674" w:rsidP="00A61674">
      <w:pPr>
        <w:numPr>
          <w:ilvl w:val="0"/>
          <w:numId w:val="39"/>
        </w:numPr>
        <w:tabs>
          <w:tab w:val="num" w:pos="1260"/>
        </w:tabs>
        <w:spacing w:before="30" w:after="30" w:line="276" w:lineRule="auto"/>
        <w:ind w:left="1260"/>
        <w:jc w:val="both"/>
        <w:rPr>
          <w:rFonts w:ascii="Arial" w:hAnsi="Arial" w:cs="Arial"/>
        </w:rPr>
      </w:pPr>
      <w:r w:rsidRPr="0002000F">
        <w:rPr>
          <w:rFonts w:ascii="Arial" w:hAnsi="Arial" w:cs="Arial"/>
        </w:rPr>
        <w:t>des conditions physiques propres à l’emplacement des travaux, de la nature des sols, de la nature en quantité et en qualité des matériaux rencontrés en surface, ou susceptibles d’être rencontrés dans le sous-sol.</w:t>
      </w:r>
    </w:p>
    <w:p w:rsidR="00A61674" w:rsidRPr="0002000F" w:rsidRDefault="00A61674" w:rsidP="00A61674">
      <w:pPr>
        <w:numPr>
          <w:ilvl w:val="0"/>
          <w:numId w:val="39"/>
        </w:numPr>
        <w:tabs>
          <w:tab w:val="num" w:pos="1260"/>
        </w:tabs>
        <w:spacing w:before="30" w:after="30" w:line="276" w:lineRule="auto"/>
        <w:ind w:left="1260"/>
        <w:jc w:val="both"/>
        <w:rPr>
          <w:rFonts w:ascii="Arial" w:hAnsi="Arial" w:cs="Arial"/>
        </w:rPr>
      </w:pPr>
      <w:r w:rsidRPr="0002000F">
        <w:rPr>
          <w:rFonts w:ascii="Arial" w:hAnsi="Arial" w:cs="Arial"/>
        </w:rPr>
        <w:t>des conditions météorologiques et sismiques locales, normales et exceptionnelles, de leurs conséquences (ruissellement, épuisement d’eau, etc.) des abords, des possibilités d’inondation et des positions de la nappe phréatique,</w:t>
      </w:r>
    </w:p>
    <w:p w:rsidR="00A61674" w:rsidRPr="0002000F" w:rsidRDefault="00A61674" w:rsidP="00A61674">
      <w:pPr>
        <w:numPr>
          <w:ilvl w:val="0"/>
          <w:numId w:val="39"/>
        </w:numPr>
        <w:tabs>
          <w:tab w:val="num" w:pos="1260"/>
        </w:tabs>
        <w:spacing w:before="30" w:after="30" w:line="276" w:lineRule="auto"/>
        <w:ind w:left="1260"/>
        <w:jc w:val="both"/>
        <w:rPr>
          <w:rFonts w:ascii="Arial" w:hAnsi="Arial" w:cs="Arial"/>
        </w:rPr>
      </w:pPr>
      <w:r w:rsidRPr="0002000F">
        <w:rPr>
          <w:rFonts w:ascii="Arial" w:hAnsi="Arial" w:cs="Arial"/>
        </w:rPr>
        <w:t>des conditions locales, particulièrement des conditions de fourniture et de stockage des matériaux,</w:t>
      </w:r>
    </w:p>
    <w:p w:rsidR="00A61674" w:rsidRPr="0002000F" w:rsidRDefault="00A61674" w:rsidP="00A61674">
      <w:pPr>
        <w:numPr>
          <w:ilvl w:val="0"/>
          <w:numId w:val="39"/>
        </w:numPr>
        <w:tabs>
          <w:tab w:val="num" w:pos="1260"/>
        </w:tabs>
        <w:spacing w:before="30" w:after="30" w:line="276" w:lineRule="auto"/>
        <w:ind w:left="1260"/>
        <w:jc w:val="both"/>
        <w:rPr>
          <w:rFonts w:ascii="Arial" w:hAnsi="Arial" w:cs="Arial"/>
        </w:rPr>
      </w:pPr>
      <w:r w:rsidRPr="0002000F">
        <w:rPr>
          <w:rFonts w:ascii="Arial" w:hAnsi="Arial" w:cs="Arial"/>
        </w:rPr>
        <w:t>des moyens de communication, de transport, des possibilités de fourniture en eau, électricité, carburant, de la disponibilité en main d’œuvre,</w:t>
      </w:r>
    </w:p>
    <w:p w:rsidR="00A61674" w:rsidRPr="0002000F" w:rsidRDefault="00A61674" w:rsidP="00A61674">
      <w:pPr>
        <w:numPr>
          <w:ilvl w:val="0"/>
          <w:numId w:val="39"/>
        </w:numPr>
        <w:tabs>
          <w:tab w:val="num" w:pos="1260"/>
        </w:tabs>
        <w:spacing w:before="30" w:after="30" w:line="276" w:lineRule="auto"/>
        <w:ind w:left="1260"/>
        <w:jc w:val="both"/>
        <w:rPr>
          <w:rFonts w:ascii="Arial" w:hAnsi="Arial" w:cs="Arial"/>
        </w:rPr>
      </w:pPr>
      <w:r w:rsidRPr="0002000F">
        <w:rPr>
          <w:rFonts w:ascii="Arial" w:hAnsi="Arial" w:cs="Arial"/>
        </w:rPr>
        <w:t>de toutes les contraintes résultant de la législation sociale et du régime fiscal et douanier qui lui est applicable,</w:t>
      </w:r>
    </w:p>
    <w:p w:rsidR="00A61674" w:rsidRPr="0002000F" w:rsidRDefault="00A61674" w:rsidP="00A61674">
      <w:pPr>
        <w:numPr>
          <w:ilvl w:val="0"/>
          <w:numId w:val="39"/>
        </w:numPr>
        <w:tabs>
          <w:tab w:val="num" w:pos="1260"/>
        </w:tabs>
        <w:spacing w:before="30" w:after="30" w:line="276" w:lineRule="auto"/>
        <w:ind w:left="1260"/>
        <w:jc w:val="both"/>
        <w:rPr>
          <w:rFonts w:ascii="Arial" w:hAnsi="Arial" w:cs="Arial"/>
        </w:rPr>
      </w:pPr>
      <w:r w:rsidRPr="0002000F">
        <w:rPr>
          <w:rFonts w:ascii="Arial" w:hAnsi="Arial" w:cs="Arial"/>
        </w:rPr>
        <w:t>de l’éventuelle présence à proximité d’autres entreprises travaillant également par lettre - commandes distinctes, à la réalisation d’autres ouvrages.</w:t>
      </w:r>
    </w:p>
    <w:p w:rsidR="00A61674" w:rsidRPr="0002000F" w:rsidRDefault="00A61674" w:rsidP="00A61674">
      <w:pPr>
        <w:spacing w:before="45" w:after="45"/>
        <w:ind w:firstLine="902"/>
        <w:jc w:val="both"/>
        <w:rPr>
          <w:rFonts w:ascii="Arial" w:hAnsi="Arial" w:cs="Arial"/>
        </w:rPr>
      </w:pPr>
      <w:r w:rsidRPr="0002000F">
        <w:rPr>
          <w:rFonts w:ascii="Arial" w:hAnsi="Arial" w:cs="Arial"/>
        </w:rPr>
        <w:t>Et d’une manière générale, il est supposé se procurer de toutes les informations concernant les risques, aléas et circonstances susceptibles d’influencer les conditions d’exécution des travaux ou leurs prix seront rémunérés dans le cadre de l’exécution de ces travaux.</w:t>
      </w:r>
    </w:p>
    <w:p w:rsidR="00A61674" w:rsidRPr="0002000F" w:rsidRDefault="00A61674" w:rsidP="00A61674">
      <w:pPr>
        <w:spacing w:before="45" w:after="45"/>
        <w:ind w:firstLine="902"/>
        <w:jc w:val="both"/>
        <w:rPr>
          <w:rFonts w:ascii="Arial" w:hAnsi="Arial" w:cs="Arial"/>
        </w:rPr>
      </w:pPr>
      <w:r>
        <w:rPr>
          <w:rFonts w:ascii="Arial" w:hAnsi="Arial" w:cs="Arial"/>
        </w:rPr>
        <w:t>Le C</w:t>
      </w:r>
      <w:r w:rsidRPr="0002000F">
        <w:rPr>
          <w:rFonts w:ascii="Arial" w:hAnsi="Arial" w:cs="Arial"/>
        </w:rPr>
        <w:t>ocontractant sera seul et pleinement responsable des accidents et dommages de toute nature qui adviendraient, à l’occasion des travaux, à son personnel, à des membres de l’Administration, à son matériel, au cours de l’exécut</w:t>
      </w:r>
      <w:r>
        <w:rPr>
          <w:rFonts w:ascii="Arial" w:hAnsi="Arial" w:cs="Arial"/>
        </w:rPr>
        <w:t>ion de la présente lettre commande</w:t>
      </w:r>
      <w:r w:rsidRPr="0002000F">
        <w:rPr>
          <w:rFonts w:ascii="Arial" w:hAnsi="Arial" w:cs="Arial"/>
        </w:rPr>
        <w:t>.</w:t>
      </w:r>
    </w:p>
    <w:p w:rsidR="00A61674" w:rsidRPr="0002000F" w:rsidRDefault="00A61674" w:rsidP="00A61674">
      <w:pPr>
        <w:spacing w:before="45" w:after="45"/>
        <w:ind w:firstLine="902"/>
        <w:jc w:val="both"/>
        <w:rPr>
          <w:rFonts w:ascii="Arial" w:hAnsi="Arial" w:cs="Arial"/>
        </w:rPr>
      </w:pPr>
      <w:r w:rsidRPr="0002000F">
        <w:rPr>
          <w:rFonts w:ascii="Arial" w:hAnsi="Arial" w:cs="Arial"/>
        </w:rPr>
        <w:t>A ce titre, il ne pourra se prévaloir d’aucune erreur, omission ou imprécision du Cahier de charges. Il règlera le cas échéant, les dommages sans intervention de l’Administration.</w:t>
      </w:r>
    </w:p>
    <w:p w:rsidR="00A61674" w:rsidRPr="005B49FA" w:rsidRDefault="00A61674" w:rsidP="00A61674">
      <w:pPr>
        <w:rPr>
          <w:rFonts w:ascii="Arial" w:hAnsi="Arial" w:cs="Arial"/>
          <w:b/>
          <w:bCs/>
          <w:i/>
          <w:iCs/>
        </w:rPr>
      </w:pPr>
      <w:bookmarkStart w:id="12" w:name="_Toc70905855"/>
      <w:r w:rsidRPr="005B49FA">
        <w:rPr>
          <w:rFonts w:ascii="Arial" w:hAnsi="Arial" w:cs="Arial"/>
          <w:u w:val="single"/>
        </w:rPr>
        <w:t>ARTICLE 8</w:t>
      </w:r>
      <w:r w:rsidRPr="005B49FA">
        <w:rPr>
          <w:rFonts w:ascii="Arial" w:hAnsi="Arial" w:cs="Arial"/>
        </w:rPr>
        <w:t xml:space="preserve"> – CONTENU DES PRESTATIONS</w:t>
      </w:r>
      <w:bookmarkEnd w:id="12"/>
    </w:p>
    <w:p w:rsidR="00A61674" w:rsidRPr="0002000F" w:rsidRDefault="00A61674" w:rsidP="00A61674">
      <w:pPr>
        <w:spacing w:before="45" w:after="45"/>
        <w:ind w:firstLine="902"/>
        <w:jc w:val="both"/>
        <w:rPr>
          <w:rFonts w:ascii="Arial" w:hAnsi="Arial" w:cs="Arial"/>
        </w:rPr>
      </w:pPr>
      <w:r w:rsidRPr="0002000F">
        <w:rPr>
          <w:rFonts w:ascii="Arial" w:hAnsi="Arial" w:cs="Arial"/>
        </w:rPr>
        <w:t>Les travaux et les pre</w:t>
      </w:r>
      <w:r>
        <w:rPr>
          <w:rFonts w:ascii="Arial" w:hAnsi="Arial" w:cs="Arial"/>
        </w:rPr>
        <w:t>stations objet de la présente lettre commande</w:t>
      </w:r>
      <w:r w:rsidRPr="0002000F">
        <w:rPr>
          <w:rFonts w:ascii="Arial" w:hAnsi="Arial" w:cs="Arial"/>
        </w:rPr>
        <w:t xml:space="preserve"> comprennent toutes les tâches  prévues dans le cadre du détail quantitatif et estimatif et définis par les plans.</w:t>
      </w:r>
    </w:p>
    <w:p w:rsidR="00A61674" w:rsidRPr="0002000F" w:rsidRDefault="00A61674" w:rsidP="00A61674">
      <w:pPr>
        <w:spacing w:before="45" w:after="45"/>
        <w:ind w:firstLine="902"/>
        <w:jc w:val="both"/>
        <w:rPr>
          <w:rFonts w:ascii="Arial" w:hAnsi="Arial" w:cs="Arial"/>
        </w:rPr>
      </w:pPr>
      <w:r w:rsidRPr="0002000F">
        <w:rPr>
          <w:rFonts w:ascii="Arial" w:hAnsi="Arial" w:cs="Arial"/>
        </w:rPr>
        <w:t>Ces travaux sont décrits dans le Cahier des Clauses Techniques Particulières (CCTP) et définis par les plans.</w:t>
      </w:r>
    </w:p>
    <w:p w:rsidR="00A61674" w:rsidRPr="0002000F" w:rsidRDefault="00A61674" w:rsidP="00A61674">
      <w:pPr>
        <w:pStyle w:val="Corpsdetexte"/>
        <w:spacing w:before="45" w:after="45"/>
        <w:ind w:firstLine="902"/>
        <w:rPr>
          <w:rFonts w:ascii="Arial" w:hAnsi="Arial" w:cs="Arial"/>
        </w:rPr>
      </w:pPr>
      <w:r w:rsidRPr="0002000F">
        <w:rPr>
          <w:rFonts w:ascii="Arial" w:hAnsi="Arial" w:cs="Arial"/>
        </w:rPr>
        <w:t>ILS seront définis en détail par le</w:t>
      </w:r>
      <w:r>
        <w:rPr>
          <w:rFonts w:ascii="Arial" w:hAnsi="Arial" w:cs="Arial"/>
        </w:rPr>
        <w:t>s plans d’exécution fournis au C</w:t>
      </w:r>
      <w:r w:rsidRPr="0002000F">
        <w:rPr>
          <w:rFonts w:ascii="Arial" w:hAnsi="Arial" w:cs="Arial"/>
        </w:rPr>
        <w:t xml:space="preserve">ocontractant. </w:t>
      </w:r>
    </w:p>
    <w:p w:rsidR="00A61674" w:rsidRPr="0002000F" w:rsidRDefault="00A61674" w:rsidP="00A61674">
      <w:pPr>
        <w:pStyle w:val="Corpsdetexte"/>
        <w:spacing w:before="45" w:after="45"/>
        <w:ind w:firstLine="902"/>
        <w:rPr>
          <w:rFonts w:ascii="Arial" w:hAnsi="Arial" w:cs="Arial"/>
        </w:rPr>
      </w:pPr>
      <w:r w:rsidRPr="0002000F">
        <w:rPr>
          <w:rFonts w:ascii="Arial" w:hAnsi="Arial" w:cs="Arial"/>
        </w:rPr>
        <w:t xml:space="preserve">Les plans annotés ne deviendront contractuels qu’après approbation par l’ingénieur. Cette approbation ne diminuant en rien </w:t>
      </w:r>
      <w:r>
        <w:rPr>
          <w:rFonts w:ascii="Arial" w:hAnsi="Arial" w:cs="Arial"/>
        </w:rPr>
        <w:t>la responsabilité du C</w:t>
      </w:r>
      <w:r w:rsidRPr="0002000F">
        <w:rPr>
          <w:rFonts w:ascii="Arial" w:hAnsi="Arial" w:cs="Arial"/>
        </w:rPr>
        <w:t>ocontractant sur la conception et l’exécution des taches.</w:t>
      </w:r>
    </w:p>
    <w:p w:rsidR="00A61674" w:rsidRPr="005B49FA" w:rsidRDefault="00A61674" w:rsidP="00A61674">
      <w:pPr>
        <w:pStyle w:val="Sansinterligne"/>
        <w:rPr>
          <w:rFonts w:ascii="Arial" w:hAnsi="Arial" w:cs="Arial"/>
          <w:b/>
          <w:bCs/>
          <w:i/>
          <w:iCs/>
        </w:rPr>
      </w:pPr>
      <w:bookmarkStart w:id="13" w:name="_Toc70905856"/>
      <w:r w:rsidRPr="005B49FA">
        <w:rPr>
          <w:rFonts w:ascii="Arial" w:hAnsi="Arial" w:cs="Arial"/>
          <w:u w:val="single"/>
        </w:rPr>
        <w:t>ARTICLE 9</w:t>
      </w:r>
      <w:r w:rsidRPr="005B49FA">
        <w:rPr>
          <w:rFonts w:ascii="Arial" w:hAnsi="Arial" w:cs="Arial"/>
        </w:rPr>
        <w:t xml:space="preserve"> – RÔLE ET RESPONSABILITÉ DU COCONTRACTANT</w:t>
      </w:r>
      <w:bookmarkEnd w:id="13"/>
    </w:p>
    <w:p w:rsidR="00A61674" w:rsidRPr="0002000F" w:rsidRDefault="00A61674" w:rsidP="00A61674">
      <w:pPr>
        <w:spacing w:before="45" w:after="45"/>
        <w:ind w:firstLine="902"/>
        <w:jc w:val="both"/>
        <w:rPr>
          <w:rFonts w:ascii="Arial" w:hAnsi="Arial" w:cs="Arial"/>
        </w:rPr>
      </w:pPr>
      <w:r>
        <w:rPr>
          <w:rFonts w:ascii="Arial" w:hAnsi="Arial" w:cs="Arial"/>
        </w:rPr>
        <w:t>Le C</w:t>
      </w:r>
      <w:r w:rsidRPr="0002000F">
        <w:rPr>
          <w:rFonts w:ascii="Arial" w:hAnsi="Arial" w:cs="Arial"/>
        </w:rPr>
        <w:t>ocontractant est responsable</w:t>
      </w:r>
      <w:r>
        <w:rPr>
          <w:rFonts w:ascii="Arial" w:hAnsi="Arial" w:cs="Arial"/>
        </w:rPr>
        <w:t xml:space="preserve"> vis-à-vis du  Maître d'Ouvrage</w:t>
      </w:r>
      <w:r w:rsidRPr="0002000F">
        <w:rPr>
          <w:rFonts w:ascii="Arial" w:hAnsi="Arial" w:cs="Arial"/>
        </w:rPr>
        <w:t>, de l’organisation et de la conduite du chantier, de la qualité des matériaux et fournitures dont la charge lui incombe, employés par lui, de leur parfaite adaptation aux besoins du chantier et de la bonne exécution des travaux.</w:t>
      </w:r>
    </w:p>
    <w:p w:rsidR="00A61674" w:rsidRPr="0002000F" w:rsidRDefault="00A61674" w:rsidP="00A61674">
      <w:pPr>
        <w:spacing w:before="45" w:after="45"/>
        <w:ind w:firstLine="902"/>
        <w:jc w:val="both"/>
        <w:rPr>
          <w:rFonts w:ascii="Arial" w:hAnsi="Arial" w:cs="Arial"/>
        </w:rPr>
      </w:pPr>
      <w:r w:rsidRPr="0002000F">
        <w:rPr>
          <w:rFonts w:ascii="Arial" w:hAnsi="Arial" w:cs="Arial"/>
        </w:rPr>
        <w:t>Les travaux seront exécutés conformément aux plans de spécifications techniques selon les règles de l’art conformément aux techniques et pratiques en usages.</w:t>
      </w:r>
    </w:p>
    <w:p w:rsidR="00A61674" w:rsidRPr="0002000F" w:rsidRDefault="00A61674" w:rsidP="00A61674">
      <w:pPr>
        <w:spacing w:before="45" w:after="45"/>
        <w:ind w:firstLine="902"/>
        <w:jc w:val="both"/>
        <w:rPr>
          <w:rFonts w:ascii="Arial" w:hAnsi="Arial" w:cs="Arial"/>
        </w:rPr>
      </w:pPr>
      <w:r>
        <w:rPr>
          <w:rFonts w:ascii="Arial" w:hAnsi="Arial" w:cs="Arial"/>
        </w:rPr>
        <w:t>A cet effet, le C</w:t>
      </w:r>
      <w:r w:rsidRPr="0002000F">
        <w:rPr>
          <w:rFonts w:ascii="Arial" w:hAnsi="Arial" w:cs="Arial"/>
        </w:rPr>
        <w:t>ocontractant devra prendre toutes les mesures pour fournir tous les moyens nécessaires et engager tout le personnel spécialisé.</w:t>
      </w:r>
    </w:p>
    <w:p w:rsidR="00A61674" w:rsidRPr="0002000F" w:rsidRDefault="00A61674" w:rsidP="00A61674">
      <w:pPr>
        <w:spacing w:before="45" w:after="45"/>
        <w:ind w:firstLine="902"/>
        <w:jc w:val="both"/>
        <w:rPr>
          <w:rFonts w:ascii="Arial" w:hAnsi="Arial" w:cs="Arial"/>
        </w:rPr>
      </w:pPr>
      <w:r>
        <w:rPr>
          <w:rFonts w:ascii="Arial" w:hAnsi="Arial" w:cs="Arial"/>
        </w:rPr>
        <w:lastRenderedPageBreak/>
        <w:t>Le C</w:t>
      </w:r>
      <w:r w:rsidRPr="0002000F">
        <w:rPr>
          <w:rFonts w:ascii="Arial" w:hAnsi="Arial" w:cs="Arial"/>
        </w:rPr>
        <w:t>ocontractant reste responsable de la totalité du chantier, y compris des interventions de ses sous-traitants agréés. Il lui appartient en outre d’assurer la conduite des prestations des  sous-traitants dont le concours lui est assuré pour les différents corps d’état, leur intervention en temps utile sous sa direction et la bonne exécution des ordres donnés par l’Ingénieur.</w:t>
      </w:r>
    </w:p>
    <w:p w:rsidR="00A61674" w:rsidRPr="0002000F" w:rsidRDefault="00A61674" w:rsidP="00A61674">
      <w:pPr>
        <w:spacing w:before="45" w:after="45"/>
        <w:ind w:firstLine="902"/>
        <w:jc w:val="both"/>
        <w:rPr>
          <w:rFonts w:ascii="Arial" w:hAnsi="Arial" w:cs="Arial"/>
        </w:rPr>
      </w:pPr>
      <w:r>
        <w:rPr>
          <w:rFonts w:ascii="Arial" w:hAnsi="Arial" w:cs="Arial"/>
        </w:rPr>
        <w:t>Le C</w:t>
      </w:r>
      <w:r w:rsidRPr="0002000F">
        <w:rPr>
          <w:rFonts w:ascii="Arial" w:hAnsi="Arial" w:cs="Arial"/>
        </w:rPr>
        <w:t>ocontractant devra assurer la protection et la sécurité des ouvrages existants pendant l’exécution des travaux.</w:t>
      </w:r>
    </w:p>
    <w:p w:rsidR="00A61674" w:rsidRPr="0002000F" w:rsidRDefault="00A61674" w:rsidP="00A61674">
      <w:pPr>
        <w:spacing w:before="45" w:after="45"/>
        <w:ind w:firstLine="902"/>
        <w:jc w:val="both"/>
        <w:rPr>
          <w:rFonts w:ascii="Arial" w:hAnsi="Arial" w:cs="Arial"/>
        </w:rPr>
      </w:pPr>
      <w:r w:rsidRPr="0002000F">
        <w:rPr>
          <w:rFonts w:ascii="Arial" w:hAnsi="Arial" w:cs="Arial"/>
        </w:rPr>
        <w:t>En outre il devra tenir constamment à jour un planning d’avancement des travaux et le communiquer régulièrement à l’Ingénieur.</w:t>
      </w:r>
    </w:p>
    <w:p w:rsidR="00A61674" w:rsidRPr="0002000F" w:rsidRDefault="00A61674" w:rsidP="00A61674">
      <w:pPr>
        <w:spacing w:before="45" w:after="45"/>
        <w:ind w:firstLine="902"/>
        <w:jc w:val="both"/>
        <w:rPr>
          <w:rFonts w:ascii="Arial" w:hAnsi="Arial" w:cs="Arial"/>
        </w:rPr>
      </w:pPr>
      <w:r w:rsidRPr="0002000F">
        <w:rPr>
          <w:rFonts w:ascii="Arial" w:hAnsi="Arial" w:cs="Arial"/>
        </w:rPr>
        <w:t>Il sera par ailleurs tenu de signer au jour le jour les rapports journaliers établis par le conducteur  des travaux.</w:t>
      </w:r>
    </w:p>
    <w:p w:rsidR="00A61674" w:rsidRPr="0002000F" w:rsidRDefault="00A61674" w:rsidP="00A61674">
      <w:pPr>
        <w:spacing w:before="45" w:after="45"/>
        <w:ind w:firstLine="902"/>
        <w:jc w:val="both"/>
        <w:rPr>
          <w:rFonts w:ascii="Arial" w:hAnsi="Arial" w:cs="Arial"/>
        </w:rPr>
      </w:pPr>
      <w:r>
        <w:rPr>
          <w:rFonts w:ascii="Arial" w:hAnsi="Arial" w:cs="Arial"/>
        </w:rPr>
        <w:t>Le C</w:t>
      </w:r>
      <w:r w:rsidRPr="0002000F">
        <w:rPr>
          <w:rFonts w:ascii="Arial" w:hAnsi="Arial" w:cs="Arial"/>
        </w:rPr>
        <w:t>ocontractant devra présenter à l’Ingénieur tous les intervenants du chantier.</w:t>
      </w:r>
    </w:p>
    <w:p w:rsidR="00A61674" w:rsidRPr="005B49FA" w:rsidRDefault="00A61674" w:rsidP="00A61674">
      <w:pPr>
        <w:rPr>
          <w:rFonts w:ascii="Arial" w:hAnsi="Arial" w:cs="Arial"/>
          <w:b/>
          <w:bCs/>
          <w:i/>
          <w:iCs/>
        </w:rPr>
      </w:pPr>
      <w:bookmarkStart w:id="14" w:name="_Toc70905857"/>
      <w:r w:rsidRPr="005B49FA">
        <w:rPr>
          <w:rFonts w:ascii="Arial" w:hAnsi="Arial" w:cs="Arial"/>
          <w:u w:val="single"/>
        </w:rPr>
        <w:t>ARTICLE 10</w:t>
      </w:r>
      <w:r w:rsidRPr="005B49FA">
        <w:rPr>
          <w:rFonts w:ascii="Arial" w:hAnsi="Arial" w:cs="Arial"/>
        </w:rPr>
        <w:t xml:space="preserve"> – DÉLAI D’EXÉCUTION </w:t>
      </w:r>
      <w:bookmarkEnd w:id="14"/>
      <w:r w:rsidRPr="005B49FA">
        <w:rPr>
          <w:rFonts w:ascii="Arial" w:hAnsi="Arial" w:cs="Arial"/>
        </w:rPr>
        <w:t>DE LA LETTRE COMMANDE</w:t>
      </w:r>
    </w:p>
    <w:p w:rsidR="00A61674" w:rsidRPr="0002000F" w:rsidRDefault="00A61674" w:rsidP="00A61674">
      <w:pPr>
        <w:spacing w:before="45" w:after="45" w:line="300" w:lineRule="auto"/>
        <w:ind w:firstLine="900"/>
        <w:jc w:val="both"/>
        <w:rPr>
          <w:rFonts w:ascii="Arial" w:hAnsi="Arial" w:cs="Arial"/>
        </w:rPr>
      </w:pPr>
      <w:r w:rsidRPr="0002000F">
        <w:rPr>
          <w:rFonts w:ascii="Arial" w:hAnsi="Arial" w:cs="Arial"/>
        </w:rPr>
        <w:t>L’ensemble des travaux f</w:t>
      </w:r>
      <w:r>
        <w:rPr>
          <w:rFonts w:ascii="Arial" w:hAnsi="Arial" w:cs="Arial"/>
        </w:rPr>
        <w:t>aisant l’objet de la présente lettre commande</w:t>
      </w:r>
      <w:r w:rsidRPr="0002000F">
        <w:rPr>
          <w:rFonts w:ascii="Arial" w:hAnsi="Arial" w:cs="Arial"/>
        </w:rPr>
        <w:t xml:space="preserve"> devra êt</w:t>
      </w:r>
      <w:r>
        <w:rPr>
          <w:rFonts w:ascii="Arial" w:hAnsi="Arial" w:cs="Arial"/>
        </w:rPr>
        <w:t>re terminé dans un délai de trois (03</w:t>
      </w:r>
      <w:r w:rsidRPr="0002000F">
        <w:rPr>
          <w:rFonts w:ascii="Arial" w:hAnsi="Arial" w:cs="Arial"/>
        </w:rPr>
        <w:t>) mois à compter de la date de notification de l’ordre de service de commencer les travaux.</w:t>
      </w:r>
    </w:p>
    <w:p w:rsidR="00A61674" w:rsidRPr="0002000F" w:rsidRDefault="00A61674" w:rsidP="00A61674">
      <w:pPr>
        <w:spacing w:before="45" w:after="45" w:line="300" w:lineRule="auto"/>
        <w:ind w:firstLine="900"/>
        <w:jc w:val="both"/>
        <w:rPr>
          <w:rFonts w:ascii="Arial" w:hAnsi="Arial" w:cs="Arial"/>
        </w:rPr>
      </w:pPr>
      <w:r w:rsidRPr="0002000F">
        <w:rPr>
          <w:rFonts w:ascii="Arial" w:hAnsi="Arial" w:cs="Arial"/>
        </w:rPr>
        <w:t>Ce délai comprend la période d’installation de l’entreprise, le temps nécessaire à l’aménagement des accès au chantier, aux études qu’il aura à effectuer, les délais que se réserve l’administration pour vérifier le projet d’exécution de l’entreprise, la durée d’approvisionnement quel qu’en soit l’origine, le temps nécessaire à l’exécution des clauses techniques particulières et textes références ainsi que les périodes de pluies.</w:t>
      </w:r>
      <w:bookmarkStart w:id="15" w:name="_Toc70905858"/>
    </w:p>
    <w:p w:rsidR="00A61674" w:rsidRPr="0002000F" w:rsidRDefault="00A61674" w:rsidP="00A61674">
      <w:pPr>
        <w:spacing w:before="45" w:after="45" w:line="300" w:lineRule="auto"/>
        <w:jc w:val="both"/>
        <w:rPr>
          <w:rFonts w:ascii="Arial" w:hAnsi="Arial" w:cs="Arial"/>
        </w:rPr>
      </w:pPr>
      <w:r w:rsidRPr="0002000F">
        <w:rPr>
          <w:rFonts w:ascii="Arial" w:hAnsi="Arial" w:cs="Arial"/>
          <w:u w:val="single"/>
        </w:rPr>
        <w:t>ARTICLE 11</w:t>
      </w:r>
      <w:r w:rsidRPr="0002000F">
        <w:rPr>
          <w:rFonts w:ascii="Arial" w:hAnsi="Arial" w:cs="Arial"/>
        </w:rPr>
        <w:t xml:space="preserve"> – RÉCEPTION PROVISOIRE</w:t>
      </w:r>
      <w:bookmarkEnd w:id="15"/>
    </w:p>
    <w:p w:rsidR="00A61674" w:rsidRPr="0002000F" w:rsidRDefault="00A61674" w:rsidP="00A61674">
      <w:pPr>
        <w:spacing w:before="60" w:after="60"/>
        <w:ind w:firstLine="902"/>
        <w:jc w:val="both"/>
        <w:rPr>
          <w:rFonts w:ascii="Arial" w:hAnsi="Arial" w:cs="Arial"/>
        </w:rPr>
      </w:pPr>
      <w:r w:rsidRPr="0002000F">
        <w:rPr>
          <w:rFonts w:ascii="Arial" w:hAnsi="Arial" w:cs="Arial"/>
        </w:rPr>
        <w:t>Une réception provisoire aura lieu à la fin des  prestations, et à la suite d’un procès-verbal favorable de pré réception  technique dressé par l’Ingénieur attestant que le bâtiment peut être livré au bénéficiaire.</w:t>
      </w:r>
    </w:p>
    <w:p w:rsidR="00A61674" w:rsidRPr="0002000F" w:rsidRDefault="00A61674" w:rsidP="00A61674">
      <w:pPr>
        <w:spacing w:before="60" w:after="60"/>
        <w:ind w:firstLine="902"/>
        <w:jc w:val="both"/>
        <w:rPr>
          <w:rFonts w:ascii="Arial" w:hAnsi="Arial" w:cs="Arial"/>
        </w:rPr>
      </w:pPr>
      <w:r w:rsidRPr="0002000F">
        <w:rPr>
          <w:rFonts w:ascii="Arial" w:hAnsi="Arial" w:cs="Arial"/>
        </w:rPr>
        <w:t>Pour éviter toute contestation,  le Cocontractant est tenu de demander la réception provisoire par lettre recommandée ou message porté contre décha</w:t>
      </w:r>
      <w:r>
        <w:rPr>
          <w:rFonts w:ascii="Arial" w:hAnsi="Arial" w:cs="Arial"/>
        </w:rPr>
        <w:t xml:space="preserve">rge adressé au Maître d'Ouvrage </w:t>
      </w:r>
      <w:r w:rsidRPr="0002000F">
        <w:rPr>
          <w:rFonts w:ascii="Arial" w:hAnsi="Arial" w:cs="Arial"/>
        </w:rPr>
        <w:t>avec copie à l'Ingénieur.</w:t>
      </w:r>
    </w:p>
    <w:p w:rsidR="00A61674" w:rsidRPr="0002000F" w:rsidRDefault="00A61674" w:rsidP="00A61674">
      <w:pPr>
        <w:spacing w:before="60" w:after="60"/>
        <w:ind w:firstLine="902"/>
        <w:jc w:val="both"/>
        <w:rPr>
          <w:rFonts w:ascii="Arial" w:hAnsi="Arial" w:cs="Arial"/>
        </w:rPr>
      </w:pPr>
      <w:r w:rsidRPr="0002000F">
        <w:rPr>
          <w:rFonts w:ascii="Arial" w:hAnsi="Arial" w:cs="Arial"/>
        </w:rPr>
        <w:t>Cette demande devra parvenir (72) heures au moins avant la date choisie.</w:t>
      </w:r>
    </w:p>
    <w:p w:rsidR="00A61674" w:rsidRPr="0002000F" w:rsidRDefault="00A61674" w:rsidP="00A61674">
      <w:pPr>
        <w:spacing w:before="60" w:after="60"/>
        <w:ind w:firstLine="902"/>
        <w:jc w:val="both"/>
        <w:rPr>
          <w:rFonts w:ascii="Arial" w:hAnsi="Arial" w:cs="Arial"/>
        </w:rPr>
      </w:pPr>
      <w:r w:rsidRPr="0002000F">
        <w:rPr>
          <w:rFonts w:ascii="Arial" w:hAnsi="Arial" w:cs="Arial"/>
        </w:rPr>
        <w:t>Il sera rédigé un procès-verbal de réception provisoire signé de toutes les parties prenantes.</w:t>
      </w:r>
    </w:p>
    <w:p w:rsidR="00A61674" w:rsidRDefault="00A61674" w:rsidP="00A61674">
      <w:pPr>
        <w:rPr>
          <w:rFonts w:ascii="Arial" w:hAnsi="Arial" w:cs="Arial"/>
          <w:b/>
          <w:bCs/>
          <w:i/>
          <w:iCs/>
        </w:rPr>
      </w:pPr>
      <w:bookmarkStart w:id="16" w:name="_Toc70905859"/>
      <w:r w:rsidRPr="005B49FA">
        <w:rPr>
          <w:rFonts w:ascii="Arial" w:hAnsi="Arial" w:cs="Arial"/>
          <w:u w:val="single"/>
        </w:rPr>
        <w:t>ARTICLE 12</w:t>
      </w:r>
      <w:r w:rsidRPr="005B49FA">
        <w:rPr>
          <w:rFonts w:ascii="Arial" w:hAnsi="Arial" w:cs="Arial"/>
        </w:rPr>
        <w:t xml:space="preserve"> – DÉLAI DE GARANTIE</w:t>
      </w:r>
      <w:bookmarkEnd w:id="16"/>
    </w:p>
    <w:p w:rsidR="00A61674" w:rsidRPr="005B49FA" w:rsidRDefault="00A61674" w:rsidP="00A61674">
      <w:pPr>
        <w:rPr>
          <w:rFonts w:ascii="Arial" w:hAnsi="Arial" w:cs="Arial"/>
          <w:b/>
          <w:bCs/>
          <w:i/>
          <w:iCs/>
        </w:rPr>
      </w:pPr>
    </w:p>
    <w:p w:rsidR="00A61674" w:rsidRPr="0002000F" w:rsidRDefault="00A61674" w:rsidP="00A61674">
      <w:pPr>
        <w:spacing w:before="45" w:after="45"/>
        <w:ind w:firstLine="902"/>
        <w:jc w:val="both"/>
        <w:rPr>
          <w:rFonts w:ascii="Arial" w:hAnsi="Arial" w:cs="Arial"/>
        </w:rPr>
      </w:pPr>
      <w:r w:rsidRPr="0002000F">
        <w:rPr>
          <w:rFonts w:ascii="Arial" w:hAnsi="Arial" w:cs="Arial"/>
        </w:rPr>
        <w:t xml:space="preserve">Le délai de garantie est fixé pour toutes les prestations </w:t>
      </w:r>
      <w:r>
        <w:rPr>
          <w:rFonts w:ascii="Arial" w:hAnsi="Arial" w:cs="Arial"/>
        </w:rPr>
        <w:t>de la présente lettre commande</w:t>
      </w:r>
      <w:r w:rsidRPr="0002000F">
        <w:rPr>
          <w:rFonts w:ascii="Arial" w:hAnsi="Arial" w:cs="Arial"/>
        </w:rPr>
        <w:t xml:space="preserve"> à douze(12) mois, à compter de la date de la réception provisoire (la dernière réception provisoire, s’il y a lieu).</w:t>
      </w:r>
    </w:p>
    <w:p w:rsidR="00A61674" w:rsidRPr="005B49FA" w:rsidRDefault="00A61674" w:rsidP="00A61674">
      <w:pPr>
        <w:rPr>
          <w:rFonts w:ascii="Arial" w:hAnsi="Arial" w:cs="Arial"/>
          <w:b/>
          <w:bCs/>
          <w:i/>
          <w:iCs/>
        </w:rPr>
      </w:pPr>
      <w:bookmarkStart w:id="17" w:name="_Toc70905860"/>
      <w:r w:rsidRPr="005B49FA">
        <w:rPr>
          <w:rFonts w:ascii="Arial" w:hAnsi="Arial" w:cs="Arial"/>
          <w:u w:val="single"/>
        </w:rPr>
        <w:t>ARTICLE 13</w:t>
      </w:r>
      <w:r w:rsidRPr="005B49FA">
        <w:rPr>
          <w:rFonts w:ascii="Arial" w:hAnsi="Arial" w:cs="Arial"/>
        </w:rPr>
        <w:t xml:space="preserve"> – RÉCEPTION </w:t>
      </w:r>
      <w:bookmarkEnd w:id="17"/>
      <w:r w:rsidRPr="005B49FA">
        <w:rPr>
          <w:rFonts w:ascii="Arial" w:hAnsi="Arial" w:cs="Arial"/>
        </w:rPr>
        <w:t>DÉFINITIVE</w:t>
      </w:r>
    </w:p>
    <w:p w:rsidR="00A61674" w:rsidRPr="0002000F" w:rsidRDefault="00A61674" w:rsidP="00A61674">
      <w:pPr>
        <w:spacing w:before="45" w:after="45"/>
        <w:ind w:firstLine="900"/>
        <w:jc w:val="both"/>
        <w:rPr>
          <w:rFonts w:ascii="Arial" w:hAnsi="Arial" w:cs="Arial"/>
        </w:rPr>
      </w:pPr>
      <w:r w:rsidRPr="0002000F">
        <w:rPr>
          <w:rFonts w:ascii="Arial" w:hAnsi="Arial" w:cs="Arial"/>
        </w:rPr>
        <w:t xml:space="preserve"> La réception définitive sera prononcée à l’expiration du délai de garantie et dans les mêmes conditions que la réception provisoire, après exécution par les soins et aux frais du Cocontractant des remises en état lui incombant.</w:t>
      </w:r>
    </w:p>
    <w:p w:rsidR="00A61674" w:rsidRPr="0002000F" w:rsidRDefault="00A61674" w:rsidP="00A61674">
      <w:pPr>
        <w:spacing w:before="45" w:after="45"/>
        <w:ind w:firstLine="900"/>
        <w:jc w:val="both"/>
        <w:rPr>
          <w:rFonts w:ascii="Arial" w:hAnsi="Arial" w:cs="Arial"/>
        </w:rPr>
      </w:pPr>
      <w:r>
        <w:rPr>
          <w:rFonts w:ascii="Arial" w:hAnsi="Arial" w:cs="Arial"/>
        </w:rPr>
        <w:t>La Lettre commande</w:t>
      </w:r>
      <w:r w:rsidRPr="0002000F">
        <w:rPr>
          <w:rFonts w:ascii="Arial" w:hAnsi="Arial" w:cs="Arial"/>
        </w:rPr>
        <w:t xml:space="preserve"> ne sera considéré</w:t>
      </w:r>
      <w:r>
        <w:rPr>
          <w:rFonts w:ascii="Arial" w:hAnsi="Arial" w:cs="Arial"/>
        </w:rPr>
        <w:t>e</w:t>
      </w:r>
      <w:r w:rsidRPr="0002000F">
        <w:rPr>
          <w:rFonts w:ascii="Arial" w:hAnsi="Arial" w:cs="Arial"/>
        </w:rPr>
        <w:t xml:space="preserve"> comme finalement exécutée que sur délivrance par la Commission, d’un procès-verbal de réception définitive. </w:t>
      </w:r>
    </w:p>
    <w:p w:rsidR="00A61674" w:rsidRPr="0002000F" w:rsidRDefault="00A61674" w:rsidP="00A61674">
      <w:pPr>
        <w:spacing w:before="45" w:after="45"/>
        <w:ind w:firstLine="900"/>
        <w:jc w:val="both"/>
        <w:rPr>
          <w:rFonts w:ascii="Arial" w:hAnsi="Arial" w:cs="Arial"/>
        </w:rPr>
      </w:pPr>
      <w:r w:rsidRPr="0002000F">
        <w:rPr>
          <w:rFonts w:ascii="Arial" w:hAnsi="Arial" w:cs="Arial"/>
        </w:rPr>
        <w:t xml:space="preserve">L ‘Administration ne </w:t>
      </w:r>
      <w:r>
        <w:rPr>
          <w:rFonts w:ascii="Arial" w:hAnsi="Arial" w:cs="Arial"/>
        </w:rPr>
        <w:t>sera responsable vis-à-vis du C</w:t>
      </w:r>
      <w:r w:rsidRPr="0002000F">
        <w:rPr>
          <w:rFonts w:ascii="Arial" w:hAnsi="Arial" w:cs="Arial"/>
        </w:rPr>
        <w:t>ocontractant d’aucun fait ré</w:t>
      </w:r>
      <w:r>
        <w:rPr>
          <w:rFonts w:ascii="Arial" w:hAnsi="Arial" w:cs="Arial"/>
        </w:rPr>
        <w:t>sultant de l’exécution de la Lettre commande</w:t>
      </w:r>
      <w:r w:rsidRPr="0002000F">
        <w:rPr>
          <w:rFonts w:ascii="Arial" w:hAnsi="Arial" w:cs="Arial"/>
        </w:rPr>
        <w:t xml:space="preserve"> si ce fait n’a pas fait l’objet d’une réclamation écrite de la part du Cocontractant, avant la délivrance du procès-verbal de réception définitive, Nonobstant la délivrance du procès-verbal de réception définitive,  le Cocontractant et l’Administration resteront engagés par toute obligatio</w:t>
      </w:r>
      <w:r>
        <w:rPr>
          <w:rFonts w:ascii="Arial" w:hAnsi="Arial" w:cs="Arial"/>
        </w:rPr>
        <w:t xml:space="preserve">n contractée en vertu  de la lettre </w:t>
      </w:r>
      <w:r>
        <w:rPr>
          <w:rFonts w:ascii="Arial" w:hAnsi="Arial" w:cs="Arial"/>
        </w:rPr>
        <w:lastRenderedPageBreak/>
        <w:t>commande</w:t>
      </w:r>
      <w:r w:rsidRPr="0002000F">
        <w:rPr>
          <w:rFonts w:ascii="Arial" w:hAnsi="Arial" w:cs="Arial"/>
        </w:rPr>
        <w:t xml:space="preserve"> avant la date de la réception définitive, et non satisfait à ce</w:t>
      </w:r>
      <w:r>
        <w:rPr>
          <w:rFonts w:ascii="Arial" w:hAnsi="Arial" w:cs="Arial"/>
        </w:rPr>
        <w:t>tte date. A cet effet, la lettre commande</w:t>
      </w:r>
      <w:r w:rsidRPr="0002000F">
        <w:rPr>
          <w:rFonts w:ascii="Arial" w:hAnsi="Arial" w:cs="Arial"/>
        </w:rPr>
        <w:t xml:space="preserve"> sera considéré</w:t>
      </w:r>
      <w:r>
        <w:rPr>
          <w:rFonts w:ascii="Arial" w:hAnsi="Arial" w:cs="Arial"/>
        </w:rPr>
        <w:t>e</w:t>
      </w:r>
      <w:r w:rsidRPr="0002000F">
        <w:rPr>
          <w:rFonts w:ascii="Arial" w:hAnsi="Arial" w:cs="Arial"/>
        </w:rPr>
        <w:t xml:space="preserve"> comme restant en vigueur entre les parties.</w:t>
      </w:r>
    </w:p>
    <w:p w:rsidR="00A61674" w:rsidRPr="0002000F" w:rsidRDefault="00A61674" w:rsidP="00A61674">
      <w:pPr>
        <w:pStyle w:val="Retraitcorpsdetexte2"/>
        <w:spacing w:line="240" w:lineRule="auto"/>
        <w:ind w:left="0" w:firstLine="900"/>
        <w:jc w:val="both"/>
        <w:rPr>
          <w:rFonts w:ascii="Arial" w:hAnsi="Arial" w:cs="Arial"/>
        </w:rPr>
      </w:pPr>
      <w:r w:rsidRPr="0002000F">
        <w:rPr>
          <w:rFonts w:ascii="Arial" w:hAnsi="Arial" w:cs="Arial"/>
        </w:rPr>
        <w:t>La main - levée de la rete</w:t>
      </w:r>
      <w:r>
        <w:rPr>
          <w:rFonts w:ascii="Arial" w:hAnsi="Arial" w:cs="Arial"/>
        </w:rPr>
        <w:t>nue de garantie sera donnée au C</w:t>
      </w:r>
      <w:r w:rsidRPr="0002000F">
        <w:rPr>
          <w:rFonts w:ascii="Arial" w:hAnsi="Arial" w:cs="Arial"/>
        </w:rPr>
        <w:t xml:space="preserve">ocontractant après signature du procès-verbal de réception définitive sur demande écrite de celui-ci, par l’Ingénieur. </w:t>
      </w:r>
    </w:p>
    <w:p w:rsidR="00A61674" w:rsidRPr="005B49FA" w:rsidRDefault="00A61674" w:rsidP="00A61674">
      <w:pPr>
        <w:rPr>
          <w:rFonts w:ascii="Arial" w:hAnsi="Arial" w:cs="Arial"/>
          <w:b/>
          <w:bCs/>
          <w:i/>
          <w:iCs/>
        </w:rPr>
      </w:pPr>
      <w:bookmarkStart w:id="18" w:name="_Toc70905861"/>
      <w:r w:rsidRPr="005B49FA">
        <w:rPr>
          <w:rFonts w:ascii="Arial" w:hAnsi="Arial" w:cs="Arial"/>
          <w:u w:val="single"/>
        </w:rPr>
        <w:t>ARTICLE 14</w:t>
      </w:r>
      <w:r w:rsidRPr="005B49FA">
        <w:rPr>
          <w:rFonts w:ascii="Arial" w:hAnsi="Arial" w:cs="Arial"/>
        </w:rPr>
        <w:t xml:space="preserve"> – COMPOSITION DE LA COMMISSION DE </w:t>
      </w:r>
      <w:bookmarkEnd w:id="18"/>
      <w:r w:rsidRPr="005B49FA">
        <w:rPr>
          <w:rFonts w:ascii="Arial" w:hAnsi="Arial" w:cs="Arial"/>
        </w:rPr>
        <w:t>RÉCEPTION</w:t>
      </w:r>
    </w:p>
    <w:p w:rsidR="00A61674" w:rsidRPr="0002000F" w:rsidRDefault="00A61674" w:rsidP="00A61674">
      <w:pPr>
        <w:spacing w:before="45" w:after="45"/>
        <w:ind w:left="540"/>
        <w:jc w:val="both"/>
        <w:rPr>
          <w:rFonts w:ascii="Arial" w:hAnsi="Arial" w:cs="Arial"/>
        </w:rPr>
      </w:pPr>
      <w:r w:rsidRPr="0002000F">
        <w:rPr>
          <w:rFonts w:ascii="Arial" w:hAnsi="Arial" w:cs="Arial"/>
        </w:rPr>
        <w:t>La commission de réception sera composée de :</w:t>
      </w:r>
    </w:p>
    <w:p w:rsidR="00A61674" w:rsidRPr="0002000F" w:rsidRDefault="00A61674" w:rsidP="00A61674">
      <w:pPr>
        <w:numPr>
          <w:ilvl w:val="0"/>
          <w:numId w:val="39"/>
        </w:numPr>
        <w:tabs>
          <w:tab w:val="num" w:pos="360"/>
        </w:tabs>
        <w:spacing w:before="30" w:after="30"/>
        <w:ind w:left="360"/>
        <w:rPr>
          <w:rFonts w:ascii="Arial" w:hAnsi="Arial" w:cs="Arial"/>
        </w:rPr>
      </w:pPr>
      <w:r w:rsidRPr="0002000F">
        <w:rPr>
          <w:rFonts w:ascii="Arial" w:hAnsi="Arial" w:cs="Arial"/>
        </w:rPr>
        <w:t xml:space="preserve">Le </w:t>
      </w:r>
      <w:r>
        <w:rPr>
          <w:rFonts w:ascii="Arial" w:hAnsi="Arial" w:cs="Arial"/>
        </w:rPr>
        <w:t>Maitre d’Ouvrage (l’ordonnateur</w:t>
      </w:r>
      <w:r w:rsidRPr="0002000F">
        <w:rPr>
          <w:rFonts w:ascii="Arial" w:hAnsi="Arial" w:cs="Arial"/>
        </w:rPr>
        <w:t xml:space="preserve"> du crédit) ou son représentant :  </w:t>
      </w:r>
      <w:r w:rsidRPr="00695F81">
        <w:rPr>
          <w:rFonts w:ascii="Arial" w:hAnsi="Arial" w:cs="Arial"/>
          <w:b/>
        </w:rPr>
        <w:t>Président</w:t>
      </w:r>
    </w:p>
    <w:p w:rsidR="00A61674" w:rsidRPr="0002000F" w:rsidRDefault="00A61674" w:rsidP="00A61674">
      <w:pPr>
        <w:numPr>
          <w:ilvl w:val="0"/>
          <w:numId w:val="39"/>
        </w:numPr>
        <w:tabs>
          <w:tab w:val="num" w:pos="360"/>
        </w:tabs>
        <w:spacing w:before="30" w:after="30"/>
        <w:ind w:left="360"/>
        <w:rPr>
          <w:rFonts w:ascii="Arial" w:hAnsi="Arial" w:cs="Arial"/>
        </w:rPr>
      </w:pPr>
      <w:r>
        <w:rPr>
          <w:rFonts w:ascii="Arial" w:hAnsi="Arial" w:cs="Arial"/>
        </w:rPr>
        <w:t xml:space="preserve">Comptable matière                                       </w:t>
      </w:r>
      <w:r w:rsidRPr="0002000F">
        <w:rPr>
          <w:rFonts w:ascii="Arial" w:hAnsi="Arial" w:cs="Arial"/>
        </w:rPr>
        <w:t xml:space="preserve">  : </w:t>
      </w:r>
      <w:r w:rsidRPr="00695F81">
        <w:rPr>
          <w:rFonts w:ascii="Arial" w:hAnsi="Arial" w:cs="Arial"/>
          <w:b/>
        </w:rPr>
        <w:t>Membre</w:t>
      </w:r>
    </w:p>
    <w:p w:rsidR="00A61674" w:rsidRPr="00906A02" w:rsidRDefault="00A61674" w:rsidP="00A61674">
      <w:pPr>
        <w:numPr>
          <w:ilvl w:val="0"/>
          <w:numId w:val="39"/>
        </w:numPr>
        <w:tabs>
          <w:tab w:val="num" w:pos="360"/>
        </w:tabs>
        <w:spacing w:before="30" w:after="30"/>
        <w:ind w:left="360"/>
        <w:rPr>
          <w:rFonts w:ascii="Arial" w:hAnsi="Arial" w:cs="Arial"/>
        </w:rPr>
      </w:pPr>
      <w:r>
        <w:rPr>
          <w:rFonts w:ascii="Arial" w:hAnsi="Arial" w:cs="Arial"/>
        </w:rPr>
        <w:t>l’Ingénieur</w:t>
      </w:r>
      <w:r w:rsidRPr="0002000F">
        <w:rPr>
          <w:rFonts w:ascii="Arial" w:hAnsi="Arial" w:cs="Arial"/>
        </w:rPr>
        <w:t xml:space="preserve">  ou son représentant   :</w:t>
      </w:r>
      <w:r w:rsidRPr="00695F81">
        <w:rPr>
          <w:rFonts w:ascii="Arial" w:hAnsi="Arial" w:cs="Arial"/>
          <w:b/>
        </w:rPr>
        <w:t xml:space="preserve"> Rapporteur</w:t>
      </w:r>
    </w:p>
    <w:p w:rsidR="00A61674" w:rsidRDefault="00A61674" w:rsidP="00A61674">
      <w:pPr>
        <w:numPr>
          <w:ilvl w:val="0"/>
          <w:numId w:val="39"/>
        </w:numPr>
        <w:tabs>
          <w:tab w:val="num" w:pos="360"/>
        </w:tabs>
        <w:spacing w:before="30" w:after="30"/>
        <w:ind w:left="360"/>
        <w:rPr>
          <w:rFonts w:ascii="Arial" w:hAnsi="Arial" w:cs="Arial"/>
        </w:rPr>
      </w:pPr>
      <w:r>
        <w:rPr>
          <w:rFonts w:ascii="Arial" w:hAnsi="Arial" w:cs="Arial"/>
        </w:rPr>
        <w:t>le C</w:t>
      </w:r>
      <w:r w:rsidRPr="0002000F">
        <w:rPr>
          <w:rFonts w:ascii="Arial" w:hAnsi="Arial" w:cs="Arial"/>
        </w:rPr>
        <w:t>ocontract</w:t>
      </w:r>
      <w:r w:rsidR="00A03DD1">
        <w:rPr>
          <w:rFonts w:ascii="Arial" w:hAnsi="Arial" w:cs="Arial"/>
        </w:rPr>
        <w:t xml:space="preserve">ant </w:t>
      </w:r>
      <w:r w:rsidR="00A03DD1">
        <w:rPr>
          <w:rFonts w:ascii="Arial" w:hAnsi="Arial" w:cs="Arial"/>
        </w:rPr>
        <w:tab/>
      </w:r>
      <w:r w:rsidRPr="0002000F">
        <w:rPr>
          <w:rFonts w:ascii="Arial" w:hAnsi="Arial" w:cs="Arial"/>
        </w:rPr>
        <w:t xml:space="preserve"> : </w:t>
      </w:r>
      <w:r w:rsidRPr="00695F81">
        <w:rPr>
          <w:rFonts w:ascii="Arial" w:hAnsi="Arial" w:cs="Arial"/>
          <w:b/>
        </w:rPr>
        <w:t>Membre</w:t>
      </w:r>
    </w:p>
    <w:p w:rsidR="00A61674" w:rsidRDefault="00A61674" w:rsidP="00A61674">
      <w:pPr>
        <w:numPr>
          <w:ilvl w:val="0"/>
          <w:numId w:val="39"/>
        </w:numPr>
        <w:tabs>
          <w:tab w:val="num" w:pos="360"/>
        </w:tabs>
        <w:spacing w:before="30" w:after="30"/>
        <w:ind w:left="360"/>
        <w:rPr>
          <w:rFonts w:ascii="Arial" w:hAnsi="Arial" w:cs="Arial"/>
        </w:rPr>
      </w:pPr>
      <w:r>
        <w:rPr>
          <w:rFonts w:ascii="Arial" w:hAnsi="Arial" w:cs="Arial"/>
        </w:rPr>
        <w:t>Le Chef de Service du March</w:t>
      </w:r>
      <w:r w:rsidR="00A03DD1">
        <w:rPr>
          <w:rFonts w:ascii="Arial" w:hAnsi="Arial" w:cs="Arial"/>
        </w:rPr>
        <w:t xml:space="preserve">é        </w:t>
      </w:r>
      <w:r>
        <w:rPr>
          <w:rFonts w:ascii="Arial" w:hAnsi="Arial" w:cs="Arial"/>
        </w:rPr>
        <w:t xml:space="preserve">: </w:t>
      </w:r>
      <w:r w:rsidRPr="00695F81">
        <w:rPr>
          <w:rFonts w:ascii="Arial" w:hAnsi="Arial" w:cs="Arial"/>
          <w:b/>
        </w:rPr>
        <w:t>Membre</w:t>
      </w:r>
    </w:p>
    <w:p w:rsidR="00DF49F7" w:rsidRPr="0002000F" w:rsidRDefault="00DF49F7" w:rsidP="00A61674">
      <w:pPr>
        <w:numPr>
          <w:ilvl w:val="0"/>
          <w:numId w:val="39"/>
        </w:numPr>
        <w:tabs>
          <w:tab w:val="num" w:pos="360"/>
        </w:tabs>
        <w:spacing w:before="30" w:after="30"/>
        <w:ind w:left="360"/>
        <w:rPr>
          <w:rFonts w:ascii="Arial" w:hAnsi="Arial" w:cs="Arial"/>
        </w:rPr>
      </w:pPr>
      <w:r>
        <w:rPr>
          <w:rFonts w:ascii="Arial" w:hAnsi="Arial" w:cs="Arial"/>
        </w:rPr>
        <w:t xml:space="preserve">Le DD/MINMAP/MVILA :         </w:t>
      </w:r>
      <w:r w:rsidRPr="00695F81">
        <w:rPr>
          <w:rFonts w:ascii="Arial" w:hAnsi="Arial" w:cs="Arial"/>
          <w:b/>
        </w:rPr>
        <w:t>Observateur</w:t>
      </w:r>
    </w:p>
    <w:p w:rsidR="00A61674" w:rsidRPr="005B49FA" w:rsidRDefault="00A61674" w:rsidP="00A61674">
      <w:pPr>
        <w:rPr>
          <w:rFonts w:ascii="Arial" w:hAnsi="Arial" w:cs="Arial"/>
          <w:b/>
          <w:bCs/>
          <w:i/>
          <w:iCs/>
        </w:rPr>
      </w:pPr>
      <w:bookmarkStart w:id="19" w:name="_Toc70905862"/>
      <w:r w:rsidRPr="005B49FA">
        <w:rPr>
          <w:rFonts w:ascii="Arial" w:hAnsi="Arial" w:cs="Arial"/>
          <w:u w:val="single"/>
        </w:rPr>
        <w:t>ARTICLE 15</w:t>
      </w:r>
      <w:r w:rsidRPr="005B49FA">
        <w:rPr>
          <w:rFonts w:ascii="Arial" w:hAnsi="Arial" w:cs="Arial"/>
        </w:rPr>
        <w:t xml:space="preserve"> – ASSURANCE</w:t>
      </w:r>
      <w:bookmarkEnd w:id="19"/>
    </w:p>
    <w:p w:rsidR="00A61674" w:rsidRPr="0002000F" w:rsidRDefault="00A61674" w:rsidP="00A61674">
      <w:pPr>
        <w:ind w:firstLine="900"/>
        <w:jc w:val="both"/>
        <w:rPr>
          <w:rFonts w:ascii="Arial" w:hAnsi="Arial" w:cs="Arial"/>
        </w:rPr>
      </w:pPr>
      <w:r w:rsidRPr="0002000F">
        <w:rPr>
          <w:rFonts w:ascii="Arial" w:hAnsi="Arial" w:cs="Arial"/>
        </w:rPr>
        <w:t>Avant tout commencement d'exécution (et sans pour autant</w:t>
      </w:r>
      <w:r>
        <w:rPr>
          <w:rFonts w:ascii="Arial" w:hAnsi="Arial" w:cs="Arial"/>
        </w:rPr>
        <w:t xml:space="preserve"> diminuer ses obligations), le C</w:t>
      </w:r>
      <w:r w:rsidRPr="0002000F">
        <w:rPr>
          <w:rFonts w:ascii="Arial" w:hAnsi="Arial" w:cs="Arial"/>
        </w:rPr>
        <w:t>ocontractant devra contracter une assurance globale du chantier.</w:t>
      </w:r>
    </w:p>
    <w:p w:rsidR="00A61674" w:rsidRPr="0002000F" w:rsidRDefault="00A61674" w:rsidP="00A61674">
      <w:pPr>
        <w:ind w:firstLine="900"/>
        <w:jc w:val="both"/>
        <w:rPr>
          <w:rFonts w:ascii="Arial" w:hAnsi="Arial" w:cs="Arial"/>
        </w:rPr>
      </w:pPr>
      <w:r w:rsidRPr="0002000F">
        <w:rPr>
          <w:rFonts w:ascii="Arial" w:hAnsi="Arial" w:cs="Arial"/>
        </w:rPr>
        <w:t>Cette assurance à éta</w:t>
      </w:r>
      <w:r>
        <w:rPr>
          <w:rFonts w:ascii="Arial" w:hAnsi="Arial" w:cs="Arial"/>
        </w:rPr>
        <w:t>blir au bénéfice de l’Autorité Contractante, et du C</w:t>
      </w:r>
      <w:r w:rsidRPr="0002000F">
        <w:rPr>
          <w:rFonts w:ascii="Arial" w:hAnsi="Arial" w:cs="Arial"/>
        </w:rPr>
        <w:t>ocontractant aura pour but de couvrir les risques afférents:</w:t>
      </w:r>
    </w:p>
    <w:p w:rsidR="00A61674" w:rsidRPr="0002000F" w:rsidRDefault="00A61674" w:rsidP="00A61674">
      <w:pPr>
        <w:numPr>
          <w:ilvl w:val="0"/>
          <w:numId w:val="41"/>
        </w:numPr>
        <w:tabs>
          <w:tab w:val="clear" w:pos="720"/>
          <w:tab w:val="num" w:pos="1260"/>
        </w:tabs>
        <w:ind w:left="1260"/>
        <w:jc w:val="both"/>
        <w:rPr>
          <w:rFonts w:ascii="Arial" w:hAnsi="Arial" w:cs="Arial"/>
        </w:rPr>
      </w:pPr>
      <w:r w:rsidRPr="0002000F">
        <w:rPr>
          <w:rFonts w:ascii="Arial" w:hAnsi="Arial" w:cs="Arial"/>
        </w:rPr>
        <w:t>aux dommages matériels pouvant être causés aux constructions du fait de l'effondrement partiel ou total des ouvrages en construction;</w:t>
      </w:r>
    </w:p>
    <w:p w:rsidR="00A61674" w:rsidRPr="0002000F" w:rsidRDefault="00A61674" w:rsidP="00A61674">
      <w:pPr>
        <w:numPr>
          <w:ilvl w:val="0"/>
          <w:numId w:val="41"/>
        </w:numPr>
        <w:tabs>
          <w:tab w:val="clear" w:pos="720"/>
          <w:tab w:val="num" w:pos="1260"/>
        </w:tabs>
        <w:ind w:left="1260"/>
        <w:jc w:val="both"/>
        <w:rPr>
          <w:rFonts w:ascii="Arial" w:hAnsi="Arial" w:cs="Arial"/>
        </w:rPr>
      </w:pPr>
      <w:r w:rsidRPr="0002000F">
        <w:rPr>
          <w:rFonts w:ascii="Arial" w:hAnsi="Arial" w:cs="Arial"/>
        </w:rPr>
        <w:t>aux désordres causés, le cas échéant, aux constructions et ouvrages voisins;</w:t>
      </w:r>
    </w:p>
    <w:p w:rsidR="00A61674" w:rsidRPr="0002000F" w:rsidRDefault="00A61674" w:rsidP="00A61674">
      <w:pPr>
        <w:numPr>
          <w:ilvl w:val="0"/>
          <w:numId w:val="41"/>
        </w:numPr>
        <w:tabs>
          <w:tab w:val="clear" w:pos="720"/>
          <w:tab w:val="num" w:pos="1260"/>
        </w:tabs>
        <w:ind w:left="1260"/>
        <w:jc w:val="both"/>
        <w:rPr>
          <w:rFonts w:ascii="Arial" w:hAnsi="Arial" w:cs="Arial"/>
        </w:rPr>
      </w:pPr>
      <w:r w:rsidRPr="0002000F">
        <w:rPr>
          <w:rFonts w:ascii="Arial" w:hAnsi="Arial" w:cs="Arial"/>
        </w:rPr>
        <w:t>aux conséquences pécuniaires des responsabilités incombant au constructeur selon les articles 1382, 1383 et 1384 du code civil, à raison des dommages corporels, matériels et immatériels causés au propriétaire ou aux tiers du fait des sinistres garantis.</w:t>
      </w:r>
    </w:p>
    <w:p w:rsidR="00A61674" w:rsidRPr="0002000F" w:rsidRDefault="00A61674" w:rsidP="00A61674">
      <w:pPr>
        <w:jc w:val="both"/>
        <w:rPr>
          <w:rFonts w:ascii="Arial" w:hAnsi="Arial" w:cs="Arial"/>
        </w:rPr>
      </w:pPr>
    </w:p>
    <w:p w:rsidR="00A61674" w:rsidRPr="0002000F" w:rsidRDefault="00A61674" w:rsidP="00A61674">
      <w:pPr>
        <w:ind w:firstLine="900"/>
        <w:jc w:val="both"/>
        <w:rPr>
          <w:rFonts w:ascii="Arial" w:hAnsi="Arial" w:cs="Arial"/>
        </w:rPr>
      </w:pPr>
      <w:r>
        <w:rPr>
          <w:rFonts w:ascii="Arial" w:hAnsi="Arial" w:cs="Arial"/>
        </w:rPr>
        <w:t>Le C</w:t>
      </w:r>
      <w:r w:rsidRPr="0002000F">
        <w:rPr>
          <w:rFonts w:ascii="Arial" w:hAnsi="Arial" w:cs="Arial"/>
        </w:rPr>
        <w:t xml:space="preserve">ocontractant est tenu de fournir </w:t>
      </w:r>
      <w:r>
        <w:rPr>
          <w:rFonts w:ascii="Arial" w:hAnsi="Arial" w:cs="Arial"/>
        </w:rPr>
        <w:t>à l’Autorité C</w:t>
      </w:r>
      <w:r w:rsidRPr="0002000F">
        <w:rPr>
          <w:rFonts w:ascii="Arial" w:hAnsi="Arial" w:cs="Arial"/>
        </w:rPr>
        <w:t xml:space="preserve">ontractante une copie de la police d'assurance contractée pour le chantier et une attestation précisant que le cocontractant et  </w:t>
      </w:r>
      <w:r>
        <w:rPr>
          <w:rFonts w:ascii="Arial" w:hAnsi="Arial" w:cs="Arial"/>
        </w:rPr>
        <w:t>l’Autorité C</w:t>
      </w:r>
      <w:r w:rsidRPr="0002000F">
        <w:rPr>
          <w:rFonts w:ascii="Arial" w:hAnsi="Arial" w:cs="Arial"/>
        </w:rPr>
        <w:t>ontractante sont effectivement couverts pour les risques énumérés ci-dessus.</w:t>
      </w:r>
    </w:p>
    <w:p w:rsidR="00A61674" w:rsidRPr="0002000F" w:rsidRDefault="00A61674" w:rsidP="00A61674">
      <w:pPr>
        <w:ind w:firstLine="900"/>
        <w:jc w:val="both"/>
        <w:rPr>
          <w:rFonts w:ascii="Arial" w:hAnsi="Arial" w:cs="Arial"/>
        </w:rPr>
      </w:pPr>
      <w:r w:rsidRPr="0002000F">
        <w:rPr>
          <w:rFonts w:ascii="Arial" w:hAnsi="Arial" w:cs="Arial"/>
        </w:rPr>
        <w:t>Le règlement du premier décompte des travaux sera subordonné à la production des pièces justificatives de l'assurance globale du chantier.</w:t>
      </w:r>
    </w:p>
    <w:p w:rsidR="00A61674" w:rsidRDefault="00A61674" w:rsidP="00A61674">
      <w:pPr>
        <w:ind w:firstLine="900"/>
        <w:jc w:val="both"/>
        <w:rPr>
          <w:rFonts w:ascii="Arial" w:hAnsi="Arial" w:cs="Arial"/>
        </w:rPr>
      </w:pPr>
      <w:r>
        <w:rPr>
          <w:rFonts w:ascii="Arial" w:hAnsi="Arial" w:cs="Arial"/>
        </w:rPr>
        <w:t>Le C</w:t>
      </w:r>
      <w:r w:rsidRPr="0002000F">
        <w:rPr>
          <w:rFonts w:ascii="Arial" w:hAnsi="Arial" w:cs="Arial"/>
        </w:rPr>
        <w:t xml:space="preserve">ocontractant sera tenu de fournir sur demande </w:t>
      </w:r>
      <w:r>
        <w:rPr>
          <w:rFonts w:ascii="Arial" w:hAnsi="Arial" w:cs="Arial"/>
        </w:rPr>
        <w:t>de l’Autorité C</w:t>
      </w:r>
      <w:r w:rsidRPr="0002000F">
        <w:rPr>
          <w:rFonts w:ascii="Arial" w:hAnsi="Arial" w:cs="Arial"/>
        </w:rPr>
        <w:t>ontractante, les pièces justificatives du paiement régulier des primes d'assurance et continuité de l'assurance globale de chantier pendant toute la période de construction, jusqu'à la réception provisoire des travaux.</w:t>
      </w:r>
      <w:bookmarkStart w:id="20" w:name="_Toc70905863"/>
    </w:p>
    <w:p w:rsidR="00A61674" w:rsidRPr="0002000F" w:rsidRDefault="00A61674" w:rsidP="00A61674">
      <w:pPr>
        <w:ind w:firstLine="900"/>
        <w:jc w:val="both"/>
        <w:rPr>
          <w:rFonts w:ascii="Arial" w:hAnsi="Arial" w:cs="Arial"/>
        </w:rPr>
      </w:pPr>
    </w:p>
    <w:p w:rsidR="00A61674" w:rsidRPr="005B49FA" w:rsidRDefault="00A61674" w:rsidP="00A61674">
      <w:pPr>
        <w:rPr>
          <w:rFonts w:ascii="Arial" w:hAnsi="Arial" w:cs="Arial"/>
          <w:b/>
          <w:bCs/>
          <w:i/>
          <w:iCs/>
        </w:rPr>
      </w:pPr>
      <w:r w:rsidRPr="005B49FA">
        <w:rPr>
          <w:rFonts w:ascii="Arial" w:hAnsi="Arial" w:cs="Arial"/>
          <w:u w:val="single"/>
        </w:rPr>
        <w:t>ARTICLE 16</w:t>
      </w:r>
      <w:r w:rsidRPr="005B49FA">
        <w:rPr>
          <w:rFonts w:ascii="Arial" w:hAnsi="Arial" w:cs="Arial"/>
        </w:rPr>
        <w:t xml:space="preserve"> – JOURNAL DE CHANTIER</w:t>
      </w:r>
      <w:bookmarkEnd w:id="20"/>
    </w:p>
    <w:p w:rsidR="00A61674" w:rsidRPr="0002000F" w:rsidRDefault="00A61674" w:rsidP="00A61674"/>
    <w:p w:rsidR="00A61674" w:rsidRPr="0002000F" w:rsidRDefault="00A61674" w:rsidP="00A61674">
      <w:pPr>
        <w:spacing w:before="30" w:after="30"/>
        <w:ind w:firstLine="900"/>
        <w:jc w:val="both"/>
        <w:rPr>
          <w:rFonts w:ascii="Arial" w:hAnsi="Arial" w:cs="Arial"/>
        </w:rPr>
      </w:pPr>
      <w:r w:rsidRPr="004556E6">
        <w:rPr>
          <w:rFonts w:ascii="Arial" w:hAnsi="Arial" w:cs="Arial"/>
          <w:bCs/>
        </w:rPr>
        <w:t>16-1</w:t>
      </w:r>
      <w:r w:rsidRPr="0002000F">
        <w:rPr>
          <w:rFonts w:ascii="Arial" w:hAnsi="Arial" w:cs="Arial"/>
        </w:rPr>
        <w:t xml:space="preserve"> Un journal de chantier sera tenu par l'entreprise où seront consignés:</w:t>
      </w:r>
    </w:p>
    <w:p w:rsidR="00A61674" w:rsidRPr="0002000F" w:rsidRDefault="00A61674" w:rsidP="00A61674">
      <w:pPr>
        <w:numPr>
          <w:ilvl w:val="0"/>
          <w:numId w:val="42"/>
        </w:numPr>
        <w:tabs>
          <w:tab w:val="clear" w:pos="720"/>
          <w:tab w:val="num" w:pos="1080"/>
        </w:tabs>
        <w:spacing w:before="30" w:after="30"/>
        <w:ind w:left="1080" w:hanging="180"/>
        <w:jc w:val="both"/>
        <w:rPr>
          <w:rFonts w:ascii="Arial" w:hAnsi="Arial" w:cs="Arial"/>
        </w:rPr>
      </w:pPr>
      <w:r w:rsidRPr="0002000F">
        <w:rPr>
          <w:rFonts w:ascii="Arial" w:hAnsi="Arial" w:cs="Arial"/>
        </w:rPr>
        <w:t>les conditions atmosphériques;</w:t>
      </w:r>
    </w:p>
    <w:p w:rsidR="00A61674" w:rsidRPr="0002000F" w:rsidRDefault="00A61674" w:rsidP="00A61674">
      <w:pPr>
        <w:numPr>
          <w:ilvl w:val="0"/>
          <w:numId w:val="42"/>
        </w:numPr>
        <w:tabs>
          <w:tab w:val="clear" w:pos="720"/>
          <w:tab w:val="num" w:pos="1080"/>
        </w:tabs>
        <w:spacing w:before="30" w:after="30"/>
        <w:ind w:left="1080" w:hanging="180"/>
        <w:jc w:val="both"/>
        <w:rPr>
          <w:rFonts w:ascii="Arial" w:hAnsi="Arial" w:cs="Arial"/>
        </w:rPr>
      </w:pPr>
      <w:r w:rsidRPr="0002000F">
        <w:rPr>
          <w:rFonts w:ascii="Arial" w:hAnsi="Arial" w:cs="Arial"/>
        </w:rPr>
        <w:t>les travaux exécutés dans la journée ainsi que la liste du personnel et du matériel pour ces travaux;</w:t>
      </w:r>
    </w:p>
    <w:p w:rsidR="00A61674" w:rsidRPr="0002000F" w:rsidRDefault="00A61674" w:rsidP="00A61674">
      <w:pPr>
        <w:numPr>
          <w:ilvl w:val="0"/>
          <w:numId w:val="42"/>
        </w:numPr>
        <w:tabs>
          <w:tab w:val="clear" w:pos="720"/>
          <w:tab w:val="num" w:pos="1080"/>
        </w:tabs>
        <w:spacing w:before="30" w:after="30"/>
        <w:ind w:left="1080" w:hanging="180"/>
        <w:jc w:val="both"/>
        <w:rPr>
          <w:rFonts w:ascii="Arial" w:hAnsi="Arial" w:cs="Arial"/>
        </w:rPr>
      </w:pPr>
      <w:r w:rsidRPr="0002000F">
        <w:rPr>
          <w:rFonts w:ascii="Arial" w:hAnsi="Arial" w:cs="Arial"/>
        </w:rPr>
        <w:t>les opérations administratives relatives à l'exécution et au règlement  de la lettre commande (notifications, résultats d'essais et attachements);</w:t>
      </w:r>
    </w:p>
    <w:p w:rsidR="00A61674" w:rsidRPr="0002000F" w:rsidRDefault="00A61674" w:rsidP="00A61674">
      <w:pPr>
        <w:numPr>
          <w:ilvl w:val="0"/>
          <w:numId w:val="42"/>
        </w:numPr>
        <w:tabs>
          <w:tab w:val="clear" w:pos="720"/>
          <w:tab w:val="num" w:pos="1080"/>
        </w:tabs>
        <w:spacing w:before="30" w:after="30"/>
        <w:ind w:left="1080" w:hanging="180"/>
        <w:jc w:val="both"/>
        <w:rPr>
          <w:rFonts w:ascii="Arial" w:hAnsi="Arial" w:cs="Arial"/>
        </w:rPr>
      </w:pPr>
      <w:r w:rsidRPr="0002000F">
        <w:rPr>
          <w:rFonts w:ascii="Arial" w:hAnsi="Arial" w:cs="Arial"/>
        </w:rPr>
        <w:t>les réceptions des matériaux et agréments de toutes sortes;</w:t>
      </w:r>
    </w:p>
    <w:p w:rsidR="00A61674" w:rsidRPr="0002000F" w:rsidRDefault="00A61674" w:rsidP="00A61674">
      <w:pPr>
        <w:numPr>
          <w:ilvl w:val="0"/>
          <w:numId w:val="42"/>
        </w:numPr>
        <w:tabs>
          <w:tab w:val="clear" w:pos="720"/>
          <w:tab w:val="num" w:pos="1080"/>
        </w:tabs>
        <w:spacing w:before="30" w:after="30"/>
        <w:ind w:left="1080" w:hanging="180"/>
        <w:jc w:val="both"/>
        <w:rPr>
          <w:rFonts w:ascii="Arial" w:hAnsi="Arial" w:cs="Arial"/>
        </w:rPr>
      </w:pPr>
      <w:r w:rsidRPr="0002000F">
        <w:rPr>
          <w:rFonts w:ascii="Arial" w:hAnsi="Arial" w:cs="Arial"/>
        </w:rPr>
        <w:t>les incidents ou détails de toutes sortes présentant quelques intérêts du point de vue de la tenue ultérieure des ouvrages et de la durée réelle des travaux.</w:t>
      </w:r>
    </w:p>
    <w:p w:rsidR="00A61674" w:rsidRPr="0002000F" w:rsidRDefault="00A61674" w:rsidP="00A61674">
      <w:pPr>
        <w:spacing w:before="30" w:after="30"/>
        <w:ind w:left="900"/>
        <w:jc w:val="both"/>
        <w:rPr>
          <w:rFonts w:ascii="Arial" w:hAnsi="Arial" w:cs="Arial"/>
        </w:rPr>
      </w:pPr>
    </w:p>
    <w:p w:rsidR="00A61674" w:rsidRPr="0002000F" w:rsidRDefault="00A61674" w:rsidP="00A61674">
      <w:pPr>
        <w:spacing w:before="30" w:after="30"/>
        <w:ind w:firstLine="900"/>
        <w:jc w:val="both"/>
        <w:rPr>
          <w:rFonts w:ascii="Arial" w:hAnsi="Arial" w:cs="Arial"/>
        </w:rPr>
      </w:pPr>
      <w:r>
        <w:rPr>
          <w:rFonts w:ascii="Arial" w:hAnsi="Arial" w:cs="Arial"/>
        </w:rPr>
        <w:t>Le C</w:t>
      </w:r>
      <w:r w:rsidRPr="0002000F">
        <w:rPr>
          <w:rFonts w:ascii="Arial" w:hAnsi="Arial" w:cs="Arial"/>
        </w:rPr>
        <w:t>ocontractant peut consulter et viser le journal de chantier et demander consignation par l'Ingénieur des incidents et observations susceptibles de donner lieu à réclamations de sa part.</w:t>
      </w:r>
    </w:p>
    <w:p w:rsidR="00A61674" w:rsidRPr="0002000F" w:rsidRDefault="00A61674" w:rsidP="00A61674">
      <w:pPr>
        <w:spacing w:before="30" w:after="30"/>
        <w:ind w:firstLine="900"/>
        <w:jc w:val="both"/>
        <w:rPr>
          <w:rFonts w:ascii="Arial" w:hAnsi="Arial" w:cs="Arial"/>
        </w:rPr>
      </w:pPr>
      <w:r w:rsidRPr="0002000F">
        <w:rPr>
          <w:rFonts w:ascii="Arial" w:hAnsi="Arial" w:cs="Arial"/>
        </w:rPr>
        <w:t>Il disposera d'un délai de dix jours pour présenter ses réserves explicitées par écrits sur les inscriptions portées au journal par l’Ingénieur.</w:t>
      </w:r>
    </w:p>
    <w:p w:rsidR="00A61674" w:rsidRPr="0002000F" w:rsidRDefault="00A61674" w:rsidP="00A61674">
      <w:pPr>
        <w:spacing w:before="30" w:after="30"/>
        <w:ind w:firstLine="900"/>
        <w:jc w:val="both"/>
        <w:rPr>
          <w:rFonts w:ascii="Arial" w:hAnsi="Arial" w:cs="Arial"/>
        </w:rPr>
      </w:pPr>
      <w:r w:rsidRPr="0002000F">
        <w:rPr>
          <w:rFonts w:ascii="Arial" w:hAnsi="Arial" w:cs="Arial"/>
        </w:rPr>
        <w:t>Passé ce délai, l'entreprise est considérée comme ayant effectué lesdites inscriptions. Pour t</w:t>
      </w:r>
      <w:r>
        <w:rPr>
          <w:rFonts w:ascii="Arial" w:hAnsi="Arial" w:cs="Arial"/>
        </w:rPr>
        <w:t>oute réclamation éventuelle du C</w:t>
      </w:r>
      <w:r w:rsidRPr="0002000F">
        <w:rPr>
          <w:rFonts w:ascii="Arial" w:hAnsi="Arial" w:cs="Arial"/>
        </w:rPr>
        <w:t xml:space="preserve">ocontractant, il ne pourra être fait état que des évènements ou documents mentionnés par  </w:t>
      </w:r>
      <w:r>
        <w:rPr>
          <w:rFonts w:ascii="Arial" w:hAnsi="Arial" w:cs="Arial"/>
        </w:rPr>
        <w:t>l’Autorité C</w:t>
      </w:r>
      <w:r w:rsidRPr="0002000F">
        <w:rPr>
          <w:rFonts w:ascii="Arial" w:hAnsi="Arial" w:cs="Arial"/>
        </w:rPr>
        <w:t>ontractante</w:t>
      </w:r>
      <w:r>
        <w:rPr>
          <w:rFonts w:ascii="Arial" w:hAnsi="Arial" w:cs="Arial"/>
        </w:rPr>
        <w:t xml:space="preserve"> ou consignés à la demande du C</w:t>
      </w:r>
      <w:r w:rsidRPr="0002000F">
        <w:rPr>
          <w:rFonts w:ascii="Arial" w:hAnsi="Arial" w:cs="Arial"/>
        </w:rPr>
        <w:t>ocontractant en temps voulu au journal de chantier.</w:t>
      </w:r>
    </w:p>
    <w:p w:rsidR="00A61674" w:rsidRPr="0002000F" w:rsidRDefault="00A61674" w:rsidP="00A61674">
      <w:pPr>
        <w:spacing w:before="30" w:after="30"/>
        <w:ind w:firstLine="900"/>
        <w:jc w:val="both"/>
        <w:rPr>
          <w:rFonts w:ascii="Arial" w:hAnsi="Arial" w:cs="Arial"/>
        </w:rPr>
      </w:pPr>
      <w:r w:rsidRPr="004556E6">
        <w:rPr>
          <w:rFonts w:ascii="Arial" w:hAnsi="Arial" w:cs="Arial"/>
          <w:bCs/>
        </w:rPr>
        <w:t>16-2</w:t>
      </w:r>
      <w:r w:rsidRPr="0002000F">
        <w:rPr>
          <w:rFonts w:ascii="Arial" w:hAnsi="Arial" w:cs="Arial"/>
        </w:rPr>
        <w:t xml:space="preserve"> Dans la phase transitoire éventuelle entre le commencement des travaux et la présence à temps complet de l’Autorité contractante</w:t>
      </w:r>
      <w:r>
        <w:rPr>
          <w:rFonts w:ascii="Arial" w:hAnsi="Arial" w:cs="Arial"/>
        </w:rPr>
        <w:t xml:space="preserve"> sur le chantier, le C</w:t>
      </w:r>
      <w:r w:rsidRPr="0002000F">
        <w:rPr>
          <w:rFonts w:ascii="Arial" w:hAnsi="Arial" w:cs="Arial"/>
        </w:rPr>
        <w:t>ocontractant devra tenir à la disposition de l’Ingénieur, un journal de chantier où seront consignés les renseignements indiqués ci-dessus.</w:t>
      </w:r>
    </w:p>
    <w:p w:rsidR="00A61674" w:rsidRPr="0002000F" w:rsidRDefault="00A61674" w:rsidP="00A61674">
      <w:pPr>
        <w:spacing w:before="30" w:after="30"/>
        <w:ind w:firstLine="900"/>
        <w:jc w:val="both"/>
        <w:rPr>
          <w:rFonts w:ascii="Arial" w:hAnsi="Arial" w:cs="Arial"/>
        </w:rPr>
      </w:pPr>
      <w:r w:rsidRPr="0002000F">
        <w:rPr>
          <w:rFonts w:ascii="Arial" w:hAnsi="Arial" w:cs="Arial"/>
        </w:rPr>
        <w:t>Ce journal sera signé contradict</w:t>
      </w:r>
      <w:r>
        <w:rPr>
          <w:rFonts w:ascii="Arial" w:hAnsi="Arial" w:cs="Arial"/>
        </w:rPr>
        <w:t>oirement par l'Ingénieur et le C</w:t>
      </w:r>
      <w:r w:rsidRPr="0002000F">
        <w:rPr>
          <w:rFonts w:ascii="Arial" w:hAnsi="Arial" w:cs="Arial"/>
        </w:rPr>
        <w:t>ocontractant à chaque visite de chantier, ou pour t</w:t>
      </w:r>
      <w:r>
        <w:rPr>
          <w:rFonts w:ascii="Arial" w:hAnsi="Arial" w:cs="Arial"/>
        </w:rPr>
        <w:t>oute réclamation éventuelle du C</w:t>
      </w:r>
      <w:r w:rsidRPr="0002000F">
        <w:rPr>
          <w:rFonts w:ascii="Arial" w:hAnsi="Arial" w:cs="Arial"/>
        </w:rPr>
        <w:t>ocontractant</w:t>
      </w:r>
      <w:bookmarkStart w:id="21" w:name="_Toc70905864"/>
    </w:p>
    <w:p w:rsidR="00A61674" w:rsidRPr="0002000F" w:rsidRDefault="00A61674" w:rsidP="00A61674">
      <w:pPr>
        <w:spacing w:before="30" w:after="30"/>
        <w:jc w:val="both"/>
        <w:rPr>
          <w:rFonts w:ascii="Arial" w:hAnsi="Arial" w:cs="Arial"/>
        </w:rPr>
      </w:pPr>
    </w:p>
    <w:bookmarkEnd w:id="21"/>
    <w:p w:rsidR="00A61674" w:rsidRPr="0002000F" w:rsidRDefault="00A61674" w:rsidP="00A61674">
      <w:pPr>
        <w:spacing w:before="45" w:after="45"/>
        <w:ind w:firstLine="902"/>
        <w:jc w:val="both"/>
        <w:rPr>
          <w:rFonts w:ascii="Arial" w:hAnsi="Arial" w:cs="Arial"/>
        </w:rPr>
      </w:pPr>
    </w:p>
    <w:p w:rsidR="00A61674" w:rsidRPr="005B49FA" w:rsidRDefault="00A61674" w:rsidP="00A61674">
      <w:pPr>
        <w:pStyle w:val="Titre1"/>
        <w:rPr>
          <w:rFonts w:ascii="Arial" w:hAnsi="Arial" w:cs="Arial"/>
          <w:b w:val="0"/>
        </w:rPr>
      </w:pPr>
      <w:bookmarkStart w:id="22" w:name="_Toc70905865"/>
      <w:r w:rsidRPr="005B49FA">
        <w:rPr>
          <w:rFonts w:ascii="Arial" w:hAnsi="Arial" w:cs="Arial"/>
        </w:rPr>
        <w:t>CHAPITRE III – DISPOSITIONS FINANCIERES</w:t>
      </w:r>
      <w:bookmarkEnd w:id="22"/>
    </w:p>
    <w:p w:rsidR="00A61674" w:rsidRPr="00273B55" w:rsidRDefault="00A61674" w:rsidP="00A61674"/>
    <w:p w:rsidR="00A61674" w:rsidRPr="005B49FA" w:rsidRDefault="00A61674" w:rsidP="00A61674">
      <w:pPr>
        <w:rPr>
          <w:rFonts w:ascii="Arial" w:hAnsi="Arial" w:cs="Arial"/>
          <w:b/>
          <w:bCs/>
          <w:i/>
          <w:iCs/>
        </w:rPr>
      </w:pPr>
      <w:bookmarkStart w:id="23" w:name="_Toc70905866"/>
      <w:r w:rsidRPr="005B49FA">
        <w:rPr>
          <w:rFonts w:ascii="Arial" w:hAnsi="Arial" w:cs="Arial"/>
          <w:u w:val="single"/>
        </w:rPr>
        <w:t>ARTICLE 17</w:t>
      </w:r>
      <w:r w:rsidRPr="005B49FA">
        <w:rPr>
          <w:rFonts w:ascii="Arial" w:hAnsi="Arial" w:cs="Arial"/>
        </w:rPr>
        <w:t xml:space="preserve"> – GENERALITES – PRIX</w:t>
      </w:r>
      <w:bookmarkEnd w:id="23"/>
    </w:p>
    <w:p w:rsidR="00A61674" w:rsidRPr="0002000F" w:rsidRDefault="00A61674" w:rsidP="00A61674">
      <w:pPr>
        <w:spacing w:before="45" w:after="45"/>
        <w:ind w:firstLine="900"/>
        <w:jc w:val="both"/>
        <w:rPr>
          <w:rFonts w:ascii="Arial" w:hAnsi="Arial" w:cs="Arial"/>
        </w:rPr>
      </w:pPr>
      <w:r w:rsidRPr="0002000F">
        <w:rPr>
          <w:rFonts w:ascii="Arial" w:hAnsi="Arial" w:cs="Arial"/>
        </w:rPr>
        <w:t xml:space="preserve"> Le cocontractant est réputé avoir une parfaite connaissance de toutes les sujétions imposées pour l’exécution des prestations et de toutes les conditions locales susceptibles d’influer sur cette exécution.</w:t>
      </w:r>
    </w:p>
    <w:p w:rsidR="00A61674" w:rsidRPr="0002000F" w:rsidRDefault="00A61674" w:rsidP="00A61674">
      <w:pPr>
        <w:spacing w:before="45" w:after="45"/>
        <w:jc w:val="both"/>
        <w:rPr>
          <w:rFonts w:ascii="Arial" w:hAnsi="Arial" w:cs="Arial"/>
          <w:b/>
          <w:bCs/>
        </w:rPr>
      </w:pPr>
    </w:p>
    <w:p w:rsidR="00A61674" w:rsidRPr="004556E6" w:rsidRDefault="00A61674" w:rsidP="00A61674">
      <w:pPr>
        <w:spacing w:before="45" w:after="45"/>
        <w:jc w:val="both"/>
        <w:rPr>
          <w:rFonts w:ascii="Arial" w:hAnsi="Arial" w:cs="Arial"/>
          <w:bCs/>
        </w:rPr>
      </w:pPr>
      <w:r>
        <w:rPr>
          <w:rFonts w:ascii="Arial" w:hAnsi="Arial" w:cs="Arial"/>
          <w:bCs/>
        </w:rPr>
        <w:t>17</w:t>
      </w:r>
      <w:r w:rsidRPr="004556E6">
        <w:rPr>
          <w:rFonts w:ascii="Arial" w:hAnsi="Arial" w:cs="Arial"/>
          <w:bCs/>
        </w:rPr>
        <w:t>.1 – Définition des prix</w:t>
      </w:r>
    </w:p>
    <w:p w:rsidR="00A61674" w:rsidRPr="0002000F" w:rsidRDefault="00A61674" w:rsidP="00A61674">
      <w:pPr>
        <w:spacing w:before="45" w:after="45"/>
        <w:ind w:firstLine="900"/>
        <w:jc w:val="both"/>
        <w:rPr>
          <w:rFonts w:ascii="Arial" w:hAnsi="Arial" w:cs="Arial"/>
        </w:rPr>
      </w:pPr>
      <w:r w:rsidRPr="0002000F">
        <w:rPr>
          <w:rFonts w:ascii="Arial" w:hAnsi="Arial" w:cs="Arial"/>
        </w:rPr>
        <w:t>Les prix unitaires figurant au détail estimatif et au bordereau de prix sont établis pour l’exécution des taches objet  de la lettre commande selon les spécifications techniques et de tout le matériel nécessaire et de toutes autres sujétions.</w:t>
      </w:r>
    </w:p>
    <w:p w:rsidR="00A61674" w:rsidRPr="0002000F" w:rsidRDefault="00A61674" w:rsidP="00A61674">
      <w:pPr>
        <w:spacing w:before="45" w:after="45"/>
        <w:ind w:firstLine="900"/>
        <w:jc w:val="both"/>
        <w:rPr>
          <w:rFonts w:ascii="Arial" w:hAnsi="Arial" w:cs="Arial"/>
        </w:rPr>
      </w:pPr>
    </w:p>
    <w:p w:rsidR="00A61674" w:rsidRPr="0002000F" w:rsidRDefault="00A61674" w:rsidP="00A61674">
      <w:pPr>
        <w:spacing w:before="45" w:after="45"/>
        <w:ind w:firstLine="900"/>
        <w:jc w:val="both"/>
        <w:rPr>
          <w:rFonts w:ascii="Arial" w:hAnsi="Arial" w:cs="Arial"/>
        </w:rPr>
      </w:pPr>
      <w:r w:rsidRPr="0002000F">
        <w:rPr>
          <w:rFonts w:ascii="Arial" w:hAnsi="Arial" w:cs="Arial"/>
        </w:rPr>
        <w:t>Ces prix comprennent :</w:t>
      </w:r>
    </w:p>
    <w:p w:rsidR="00A61674" w:rsidRPr="0002000F" w:rsidRDefault="00A61674" w:rsidP="00A61674">
      <w:pPr>
        <w:numPr>
          <w:ilvl w:val="0"/>
          <w:numId w:val="39"/>
        </w:numPr>
        <w:tabs>
          <w:tab w:val="num" w:pos="1260"/>
        </w:tabs>
        <w:spacing w:before="30" w:after="30"/>
        <w:ind w:left="1260"/>
        <w:jc w:val="both"/>
        <w:rPr>
          <w:rFonts w:ascii="Arial" w:hAnsi="Arial" w:cs="Arial"/>
        </w:rPr>
      </w:pPr>
      <w:r w:rsidRPr="0002000F">
        <w:rPr>
          <w:rFonts w:ascii="Arial" w:hAnsi="Arial" w:cs="Arial"/>
        </w:rPr>
        <w:t>toutes dépenses de salaires, indemnités, charges diverses relatives à son personnel,</w:t>
      </w:r>
    </w:p>
    <w:p w:rsidR="00A61674" w:rsidRPr="0002000F" w:rsidRDefault="00A61674" w:rsidP="00A61674">
      <w:pPr>
        <w:numPr>
          <w:ilvl w:val="0"/>
          <w:numId w:val="39"/>
        </w:numPr>
        <w:tabs>
          <w:tab w:val="num" w:pos="1260"/>
        </w:tabs>
        <w:spacing w:before="30" w:after="30"/>
        <w:ind w:left="1260"/>
        <w:jc w:val="both"/>
        <w:rPr>
          <w:rFonts w:ascii="Arial" w:hAnsi="Arial" w:cs="Arial"/>
        </w:rPr>
      </w:pPr>
      <w:r w:rsidRPr="0002000F">
        <w:rPr>
          <w:rFonts w:ascii="Arial" w:hAnsi="Arial" w:cs="Arial"/>
        </w:rPr>
        <w:t>les prix d’achat  des équipements</w:t>
      </w:r>
    </w:p>
    <w:p w:rsidR="00A61674" w:rsidRPr="0002000F" w:rsidRDefault="00A61674" w:rsidP="00A61674">
      <w:pPr>
        <w:numPr>
          <w:ilvl w:val="0"/>
          <w:numId w:val="39"/>
        </w:numPr>
        <w:tabs>
          <w:tab w:val="num" w:pos="1260"/>
        </w:tabs>
        <w:spacing w:before="30" w:after="30"/>
        <w:ind w:left="1260"/>
        <w:jc w:val="both"/>
        <w:rPr>
          <w:rFonts w:ascii="Arial" w:hAnsi="Arial" w:cs="Arial"/>
        </w:rPr>
      </w:pPr>
      <w:r w:rsidRPr="0002000F">
        <w:rPr>
          <w:rFonts w:ascii="Arial" w:hAnsi="Arial" w:cs="Arial"/>
        </w:rPr>
        <w:t>les frais de transport et de transbordement au lieu de livraison,</w:t>
      </w:r>
    </w:p>
    <w:p w:rsidR="00A61674" w:rsidRPr="0002000F" w:rsidRDefault="00A61674" w:rsidP="00A61674">
      <w:pPr>
        <w:numPr>
          <w:ilvl w:val="0"/>
          <w:numId w:val="39"/>
        </w:numPr>
        <w:tabs>
          <w:tab w:val="num" w:pos="1260"/>
        </w:tabs>
        <w:spacing w:before="30" w:after="30"/>
        <w:ind w:left="1260"/>
        <w:jc w:val="both"/>
        <w:rPr>
          <w:rFonts w:ascii="Arial" w:hAnsi="Arial" w:cs="Arial"/>
        </w:rPr>
      </w:pPr>
      <w:r w:rsidRPr="0002000F">
        <w:rPr>
          <w:rFonts w:ascii="Arial" w:hAnsi="Arial" w:cs="Arial"/>
        </w:rPr>
        <w:t>les frais généraux, faux frais, aléas, bénéfices et sujétions de toute nature nécessaires à la parfaite exécution des prestations demandées.</w:t>
      </w:r>
    </w:p>
    <w:p w:rsidR="00A61674" w:rsidRPr="004556E6" w:rsidRDefault="00A61674" w:rsidP="00A61674">
      <w:pPr>
        <w:spacing w:before="45" w:after="45"/>
        <w:jc w:val="both"/>
        <w:rPr>
          <w:rFonts w:ascii="Arial" w:hAnsi="Arial" w:cs="Arial"/>
          <w:bCs/>
        </w:rPr>
      </w:pPr>
      <w:r>
        <w:rPr>
          <w:rFonts w:ascii="Arial" w:hAnsi="Arial" w:cs="Arial"/>
          <w:bCs/>
        </w:rPr>
        <w:t>17</w:t>
      </w:r>
      <w:r w:rsidRPr="004556E6">
        <w:rPr>
          <w:rFonts w:ascii="Arial" w:hAnsi="Arial" w:cs="Arial"/>
          <w:bCs/>
        </w:rPr>
        <w:t xml:space="preserve">.2 – Caractère des prix unitaires </w:t>
      </w:r>
    </w:p>
    <w:p w:rsidR="00A61674" w:rsidRPr="0002000F" w:rsidRDefault="00A61674" w:rsidP="00A61674">
      <w:pPr>
        <w:spacing w:before="45" w:after="45"/>
        <w:ind w:firstLine="900"/>
        <w:jc w:val="both"/>
        <w:rPr>
          <w:rFonts w:ascii="Arial" w:hAnsi="Arial" w:cs="Arial"/>
        </w:rPr>
      </w:pPr>
      <w:r w:rsidRPr="0002000F">
        <w:rPr>
          <w:rFonts w:ascii="Arial" w:hAnsi="Arial" w:cs="Arial"/>
        </w:rPr>
        <w:t>Les prix unitaires déterminés dans le bordereau de prix sont fermes et non révisables.</w:t>
      </w:r>
    </w:p>
    <w:p w:rsidR="00A61674" w:rsidRPr="005B49FA" w:rsidRDefault="00A61674" w:rsidP="00A61674">
      <w:pPr>
        <w:rPr>
          <w:rFonts w:ascii="Arial" w:hAnsi="Arial" w:cs="Arial"/>
          <w:b/>
          <w:bCs/>
          <w:i/>
          <w:iCs/>
        </w:rPr>
      </w:pPr>
      <w:bookmarkStart w:id="24" w:name="_Toc70905867"/>
      <w:r w:rsidRPr="005B49FA">
        <w:rPr>
          <w:rFonts w:ascii="Arial" w:hAnsi="Arial" w:cs="Arial"/>
          <w:u w:val="single"/>
        </w:rPr>
        <w:t>ARTICLE 18</w:t>
      </w:r>
      <w:r w:rsidRPr="005B49FA">
        <w:rPr>
          <w:rFonts w:ascii="Arial" w:hAnsi="Arial" w:cs="Arial"/>
        </w:rPr>
        <w:t xml:space="preserve"> – MONTANT </w:t>
      </w:r>
      <w:bookmarkEnd w:id="24"/>
      <w:r w:rsidRPr="005B49FA">
        <w:rPr>
          <w:rFonts w:ascii="Arial" w:hAnsi="Arial" w:cs="Arial"/>
        </w:rPr>
        <w:t>DE LA LETTRE COMMANDE</w:t>
      </w:r>
    </w:p>
    <w:p w:rsidR="00A61674" w:rsidRPr="0002000F" w:rsidRDefault="00A61674" w:rsidP="00A61674">
      <w:pPr>
        <w:spacing w:before="45" w:after="45"/>
        <w:ind w:firstLine="902"/>
        <w:jc w:val="both"/>
        <w:rPr>
          <w:rFonts w:ascii="Arial" w:hAnsi="Arial" w:cs="Arial"/>
        </w:rPr>
      </w:pPr>
      <w:r>
        <w:rPr>
          <w:rFonts w:ascii="Arial" w:hAnsi="Arial" w:cs="Arial"/>
        </w:rPr>
        <w:t>Le montant  de la lettre commande</w:t>
      </w:r>
      <w:r w:rsidRPr="0002000F">
        <w:rPr>
          <w:rFonts w:ascii="Arial" w:hAnsi="Arial" w:cs="Arial"/>
        </w:rPr>
        <w:t xml:space="preserve"> est arrêté à la somme de </w:t>
      </w:r>
      <w:r w:rsidRPr="0002000F">
        <w:rPr>
          <w:rFonts w:ascii="Arial" w:hAnsi="Arial" w:cs="Arial"/>
          <w:u w:val="single"/>
        </w:rPr>
        <w:tab/>
      </w:r>
      <w:r>
        <w:rPr>
          <w:rFonts w:ascii="Arial" w:hAnsi="Arial" w:cs="Arial"/>
          <w:u w:val="single"/>
        </w:rPr>
        <w:t>_________</w:t>
      </w:r>
      <w:r w:rsidRPr="0002000F">
        <w:rPr>
          <w:rFonts w:ascii="Arial" w:hAnsi="Arial" w:cs="Arial"/>
        </w:rPr>
        <w:t xml:space="preserve">Francs CFA TTC (en chiffres), Soit </w:t>
      </w:r>
      <w:r w:rsidRPr="0002000F">
        <w:rPr>
          <w:rFonts w:ascii="Arial" w:hAnsi="Arial" w:cs="Arial"/>
          <w:u w:val="single"/>
        </w:rPr>
        <w:tab/>
      </w:r>
      <w:r w:rsidRPr="0002000F">
        <w:rPr>
          <w:rFonts w:ascii="Arial" w:hAnsi="Arial" w:cs="Arial"/>
          <w:u w:val="single"/>
        </w:rPr>
        <w:tab/>
      </w:r>
      <w:r w:rsidRPr="0002000F">
        <w:rPr>
          <w:rFonts w:ascii="Arial" w:hAnsi="Arial" w:cs="Arial"/>
        </w:rPr>
        <w:t>Francs CFA Toutes Taxes Comprises (en lettres)</w:t>
      </w:r>
      <w:r>
        <w:rPr>
          <w:rFonts w:ascii="Arial" w:hAnsi="Arial" w:cs="Arial"/>
        </w:rPr>
        <w:t>.</w:t>
      </w:r>
    </w:p>
    <w:p w:rsidR="00A61674" w:rsidRPr="005B49FA" w:rsidRDefault="00A61674" w:rsidP="00A61674">
      <w:pPr>
        <w:rPr>
          <w:rFonts w:ascii="Arial" w:hAnsi="Arial" w:cs="Arial"/>
          <w:b/>
          <w:bCs/>
          <w:i/>
          <w:iCs/>
        </w:rPr>
      </w:pPr>
      <w:r w:rsidRPr="005B49FA">
        <w:rPr>
          <w:rFonts w:ascii="Arial" w:hAnsi="Arial" w:cs="Arial"/>
          <w:u w:val="single"/>
        </w:rPr>
        <w:t>ARTICLE 19</w:t>
      </w:r>
      <w:r w:rsidRPr="005B49FA">
        <w:rPr>
          <w:rFonts w:ascii="Arial" w:hAnsi="Arial" w:cs="Arial"/>
        </w:rPr>
        <w:t xml:space="preserve"> – MODALITES DE PAIEMENT</w:t>
      </w:r>
    </w:p>
    <w:p w:rsidR="00A61674" w:rsidRPr="001B7542" w:rsidRDefault="00A61674" w:rsidP="00A61674">
      <w:pPr>
        <w:autoSpaceDE w:val="0"/>
        <w:autoSpaceDN w:val="0"/>
        <w:adjustRightInd w:val="0"/>
        <w:jc w:val="both"/>
        <w:rPr>
          <w:rFonts w:ascii="Arial" w:hAnsi="Arial" w:cs="Arial"/>
          <w:b/>
          <w:i/>
          <w:iCs/>
        </w:rPr>
      </w:pPr>
      <w:bookmarkStart w:id="25" w:name="_Toc70905869"/>
      <w:r>
        <w:rPr>
          <w:rFonts w:ascii="Arial" w:hAnsi="Arial" w:cs="Arial"/>
          <w:b/>
        </w:rPr>
        <w:t>19</w:t>
      </w:r>
      <w:r w:rsidRPr="001B7542">
        <w:rPr>
          <w:rFonts w:ascii="Arial" w:hAnsi="Arial" w:cs="Arial"/>
          <w:b/>
        </w:rPr>
        <w:t xml:space="preserve">.1. </w:t>
      </w:r>
      <w:r w:rsidRPr="00191F7A">
        <w:rPr>
          <w:rFonts w:ascii="Arial" w:hAnsi="Arial" w:cs="Arial"/>
          <w:b/>
          <w:iCs/>
        </w:rPr>
        <w:t>Constatation des travaux exécutés</w:t>
      </w:r>
    </w:p>
    <w:p w:rsidR="00A61674" w:rsidRDefault="00A61674" w:rsidP="00A61674">
      <w:pPr>
        <w:autoSpaceDE w:val="0"/>
        <w:autoSpaceDN w:val="0"/>
        <w:adjustRightInd w:val="0"/>
        <w:jc w:val="both"/>
        <w:rPr>
          <w:rFonts w:ascii="Arial" w:hAnsi="Arial" w:cs="Arial"/>
        </w:rPr>
      </w:pPr>
      <w:r w:rsidRPr="00700212">
        <w:rPr>
          <w:rFonts w:ascii="Arial" w:hAnsi="Arial" w:cs="Arial"/>
        </w:rPr>
        <w:t>Avant le 30 de chaque mois, l'entrepreneur</w:t>
      </w:r>
      <w:r>
        <w:rPr>
          <w:rFonts w:ascii="Arial" w:hAnsi="Arial" w:cs="Arial"/>
        </w:rPr>
        <w:t xml:space="preserve"> et l'Ingénieur établissent </w:t>
      </w:r>
      <w:r w:rsidRPr="00700212">
        <w:rPr>
          <w:rFonts w:ascii="Arial" w:hAnsi="Arial" w:cs="Arial"/>
        </w:rPr>
        <w:t>un attachement contradictoire qui récapitule et fixe les quantités réalisées et constatées pour chaque poste d</w:t>
      </w:r>
      <w:r>
        <w:rPr>
          <w:rFonts w:ascii="Arial" w:hAnsi="Arial" w:cs="Arial"/>
        </w:rPr>
        <w:t>u</w:t>
      </w:r>
      <w:r w:rsidRPr="00700212">
        <w:rPr>
          <w:rFonts w:ascii="Arial" w:hAnsi="Arial" w:cs="Arial"/>
        </w:rPr>
        <w:t xml:space="preserve"> bordereau au cours du mois et pouvant donner droit au paiement. </w:t>
      </w:r>
    </w:p>
    <w:p w:rsidR="00A61674" w:rsidRPr="001B7542" w:rsidRDefault="00A61674" w:rsidP="00A61674">
      <w:pPr>
        <w:autoSpaceDE w:val="0"/>
        <w:autoSpaceDN w:val="0"/>
        <w:adjustRightInd w:val="0"/>
        <w:jc w:val="both"/>
        <w:rPr>
          <w:rFonts w:ascii="Arial" w:hAnsi="Arial" w:cs="Arial"/>
          <w:b/>
          <w:i/>
          <w:iCs/>
        </w:rPr>
      </w:pPr>
      <w:r>
        <w:rPr>
          <w:rFonts w:ascii="Arial" w:hAnsi="Arial" w:cs="Arial"/>
          <w:b/>
        </w:rPr>
        <w:t>19</w:t>
      </w:r>
      <w:r w:rsidRPr="001B7542">
        <w:rPr>
          <w:rFonts w:ascii="Arial" w:hAnsi="Arial" w:cs="Arial"/>
          <w:b/>
        </w:rPr>
        <w:t>.2</w:t>
      </w:r>
      <w:r w:rsidRPr="00191F7A">
        <w:rPr>
          <w:rFonts w:ascii="Arial" w:hAnsi="Arial" w:cs="Arial"/>
          <w:b/>
        </w:rPr>
        <w:t xml:space="preserve">. </w:t>
      </w:r>
      <w:r w:rsidRPr="00191F7A">
        <w:rPr>
          <w:rFonts w:ascii="Arial" w:hAnsi="Arial" w:cs="Arial"/>
          <w:b/>
          <w:iCs/>
        </w:rPr>
        <w:t>Décompte mensuel</w:t>
      </w:r>
    </w:p>
    <w:p w:rsidR="00A61674" w:rsidRPr="00700212" w:rsidRDefault="00A61674" w:rsidP="00A61674">
      <w:pPr>
        <w:autoSpaceDE w:val="0"/>
        <w:autoSpaceDN w:val="0"/>
        <w:adjustRightInd w:val="0"/>
        <w:jc w:val="both"/>
        <w:rPr>
          <w:rFonts w:ascii="Arial" w:hAnsi="Arial" w:cs="Arial"/>
        </w:rPr>
      </w:pPr>
      <w:r w:rsidRPr="00700212">
        <w:rPr>
          <w:rFonts w:ascii="Arial" w:hAnsi="Arial" w:cs="Arial"/>
        </w:rPr>
        <w:lastRenderedPageBreak/>
        <w:t>Au plus tard le cinq (5) du mois suivant le mois des prestations, l'entrepreneur remettra en se</w:t>
      </w:r>
      <w:r>
        <w:rPr>
          <w:rFonts w:ascii="Arial" w:hAnsi="Arial" w:cs="Arial"/>
        </w:rPr>
        <w:t>pt</w:t>
      </w:r>
      <w:r w:rsidRPr="00700212">
        <w:rPr>
          <w:rFonts w:ascii="Arial" w:hAnsi="Arial" w:cs="Arial"/>
        </w:rPr>
        <w:t xml:space="preserve">  (07) exemplaires à l'Ingénieur, deux projets de décompte provisoire mensuel (un décompte hors TVA et un décompte du montant des taxes), selon le modèle agréé et établissant le montant total des sommes auxquelles il peut prétendre du fait de l'exécuti</w:t>
      </w:r>
      <w:r>
        <w:rPr>
          <w:rFonts w:ascii="Arial" w:hAnsi="Arial" w:cs="Arial"/>
        </w:rPr>
        <w:t>on de la lettre commande, depuis le début de</w:t>
      </w:r>
      <w:r w:rsidRPr="00700212">
        <w:rPr>
          <w:rFonts w:ascii="Arial" w:hAnsi="Arial" w:cs="Arial"/>
        </w:rPr>
        <w:t xml:space="preserve"> cel</w:t>
      </w:r>
      <w:r>
        <w:rPr>
          <w:rFonts w:ascii="Arial" w:hAnsi="Arial" w:cs="Arial"/>
        </w:rPr>
        <w:t>le</w:t>
      </w:r>
      <w:r w:rsidRPr="00700212">
        <w:rPr>
          <w:rFonts w:ascii="Arial" w:hAnsi="Arial" w:cs="Arial"/>
        </w:rPr>
        <w:t>-ci.</w:t>
      </w:r>
    </w:p>
    <w:p w:rsidR="00A61674" w:rsidRPr="00700212" w:rsidRDefault="00A61674" w:rsidP="00A61674">
      <w:pPr>
        <w:autoSpaceDE w:val="0"/>
        <w:autoSpaceDN w:val="0"/>
        <w:adjustRightInd w:val="0"/>
        <w:jc w:val="both"/>
        <w:rPr>
          <w:rFonts w:ascii="Arial" w:hAnsi="Arial" w:cs="Arial"/>
        </w:rPr>
      </w:pPr>
      <w:r w:rsidRPr="00700212">
        <w:rPr>
          <w:rFonts w:ascii="Arial" w:hAnsi="Arial" w:cs="Arial"/>
        </w:rPr>
        <w:t xml:space="preserve">Seul le décompte hors TVA sera réglé à l'entrepreneur. Le décompte du </w:t>
      </w:r>
      <w:r>
        <w:rPr>
          <w:rFonts w:ascii="Arial" w:hAnsi="Arial" w:cs="Arial"/>
        </w:rPr>
        <w:t>montant des taxes fera</w:t>
      </w:r>
      <w:r w:rsidRPr="00700212">
        <w:rPr>
          <w:rFonts w:ascii="Arial" w:hAnsi="Arial" w:cs="Arial"/>
        </w:rPr>
        <w:t xml:space="preserve"> l'objet d'une écriture d'ordre entre les budgets du Maître d'Ouvrage et du Ministère en charge de  Finances.</w:t>
      </w:r>
    </w:p>
    <w:p w:rsidR="00A61674" w:rsidRPr="00700212" w:rsidRDefault="00A61674" w:rsidP="00A61674">
      <w:pPr>
        <w:autoSpaceDE w:val="0"/>
        <w:autoSpaceDN w:val="0"/>
        <w:adjustRightInd w:val="0"/>
        <w:jc w:val="both"/>
        <w:rPr>
          <w:rFonts w:ascii="Arial" w:hAnsi="Arial" w:cs="Arial"/>
        </w:rPr>
      </w:pPr>
      <w:r w:rsidRPr="00700212">
        <w:rPr>
          <w:rFonts w:ascii="Arial" w:hAnsi="Arial" w:cs="Arial"/>
        </w:rPr>
        <w:t>Le montant HTVA de l'acompte à payer à l'entrepreneur sera mandaté comme suit:</w:t>
      </w:r>
    </w:p>
    <w:p w:rsidR="00A61674" w:rsidRPr="00700212" w:rsidRDefault="00A61674" w:rsidP="00A61674">
      <w:pPr>
        <w:numPr>
          <w:ilvl w:val="0"/>
          <w:numId w:val="36"/>
        </w:numPr>
        <w:autoSpaceDE w:val="0"/>
        <w:autoSpaceDN w:val="0"/>
        <w:adjustRightInd w:val="0"/>
        <w:jc w:val="both"/>
        <w:rPr>
          <w:rFonts w:ascii="Arial" w:hAnsi="Arial" w:cs="Arial"/>
        </w:rPr>
      </w:pPr>
      <w:r w:rsidRPr="00700212">
        <w:rPr>
          <w:rFonts w:ascii="Arial" w:hAnsi="Arial" w:cs="Arial"/>
        </w:rPr>
        <w:t>98,</w:t>
      </w:r>
      <w:r>
        <w:rPr>
          <w:rFonts w:ascii="Arial" w:hAnsi="Arial" w:cs="Arial"/>
        </w:rPr>
        <w:t>7</w:t>
      </w:r>
      <w:r w:rsidRPr="00700212">
        <w:rPr>
          <w:rFonts w:ascii="Arial" w:hAnsi="Arial" w:cs="Arial"/>
        </w:rPr>
        <w:t xml:space="preserve">% </w:t>
      </w:r>
      <w:r>
        <w:rPr>
          <w:rFonts w:ascii="Arial" w:hAnsi="Arial" w:cs="Arial"/>
        </w:rPr>
        <w:t xml:space="preserve"> ou 94,5</w:t>
      </w:r>
      <w:r w:rsidRPr="00700212">
        <w:rPr>
          <w:rFonts w:ascii="Arial" w:hAnsi="Arial" w:cs="Arial"/>
        </w:rPr>
        <w:t>%versé directement au compte de l'entrepreneur;</w:t>
      </w:r>
    </w:p>
    <w:p w:rsidR="00A61674" w:rsidRPr="00700212" w:rsidRDefault="00A61674" w:rsidP="00A61674">
      <w:pPr>
        <w:numPr>
          <w:ilvl w:val="0"/>
          <w:numId w:val="36"/>
        </w:numPr>
        <w:autoSpaceDE w:val="0"/>
        <w:autoSpaceDN w:val="0"/>
        <w:adjustRightInd w:val="0"/>
        <w:jc w:val="both"/>
        <w:rPr>
          <w:rFonts w:ascii="Arial" w:hAnsi="Arial" w:cs="Arial"/>
        </w:rPr>
      </w:pPr>
      <w:r>
        <w:rPr>
          <w:rFonts w:ascii="Arial" w:hAnsi="Arial" w:cs="Arial"/>
        </w:rPr>
        <w:t>2</w:t>
      </w:r>
      <w:r w:rsidRPr="00700212">
        <w:rPr>
          <w:rFonts w:ascii="Arial" w:hAnsi="Arial" w:cs="Arial"/>
        </w:rPr>
        <w:t>,</w:t>
      </w:r>
      <w:r>
        <w:rPr>
          <w:rFonts w:ascii="Arial" w:hAnsi="Arial" w:cs="Arial"/>
        </w:rPr>
        <w:t>2</w:t>
      </w:r>
      <w:r w:rsidRPr="00700212">
        <w:rPr>
          <w:rFonts w:ascii="Arial" w:hAnsi="Arial" w:cs="Arial"/>
        </w:rPr>
        <w:t>%</w:t>
      </w:r>
      <w:r>
        <w:rPr>
          <w:rFonts w:ascii="Arial" w:hAnsi="Arial" w:cs="Arial"/>
        </w:rPr>
        <w:t xml:space="preserve"> ou 5,5%</w:t>
      </w:r>
      <w:r w:rsidRPr="00700212">
        <w:rPr>
          <w:rFonts w:ascii="Arial" w:hAnsi="Arial" w:cs="Arial"/>
        </w:rPr>
        <w:t xml:space="preserve"> versé au trésor public au titre de l'AIR par l'entrepreneur. .</w:t>
      </w:r>
    </w:p>
    <w:p w:rsidR="00A61674" w:rsidRPr="00700212" w:rsidRDefault="00A61674" w:rsidP="00A61674">
      <w:pPr>
        <w:autoSpaceDE w:val="0"/>
        <w:autoSpaceDN w:val="0"/>
        <w:adjustRightInd w:val="0"/>
        <w:jc w:val="both"/>
        <w:rPr>
          <w:rFonts w:ascii="Arial" w:hAnsi="Arial" w:cs="Arial"/>
        </w:rPr>
      </w:pPr>
      <w:r w:rsidRPr="00700212">
        <w:rPr>
          <w:rFonts w:ascii="Arial" w:hAnsi="Arial" w:cs="Arial"/>
        </w:rPr>
        <w:t xml:space="preserve">L'Ingénieur disposera d'un délai de sept </w:t>
      </w:r>
      <w:r>
        <w:rPr>
          <w:rFonts w:ascii="Arial" w:hAnsi="Arial" w:cs="Arial"/>
        </w:rPr>
        <w:t>(</w:t>
      </w:r>
      <w:r w:rsidRPr="00700212">
        <w:rPr>
          <w:rFonts w:ascii="Arial" w:hAnsi="Arial" w:cs="Arial"/>
          <w:i/>
          <w:iCs/>
        </w:rPr>
        <w:t xml:space="preserve">07) </w:t>
      </w:r>
      <w:r w:rsidRPr="00700212">
        <w:rPr>
          <w:rFonts w:ascii="Arial" w:hAnsi="Arial" w:cs="Arial"/>
        </w:rPr>
        <w:t xml:space="preserve">jours pour transmettre au </w:t>
      </w:r>
      <w:r>
        <w:rPr>
          <w:rFonts w:ascii="Arial" w:hAnsi="Arial" w:cs="Arial"/>
        </w:rPr>
        <w:t>Maitre d’ouvragedélégué la lettre commande</w:t>
      </w:r>
      <w:r w:rsidRPr="00700212">
        <w:rPr>
          <w:rFonts w:ascii="Arial" w:hAnsi="Arial" w:cs="Arial"/>
        </w:rPr>
        <w:t xml:space="preserve"> les décomptes qu'il a approuvés.</w:t>
      </w:r>
    </w:p>
    <w:p w:rsidR="00A61674" w:rsidRDefault="00A61674" w:rsidP="00A61674">
      <w:pPr>
        <w:autoSpaceDE w:val="0"/>
        <w:autoSpaceDN w:val="0"/>
        <w:adjustRightInd w:val="0"/>
        <w:jc w:val="both"/>
        <w:rPr>
          <w:rFonts w:ascii="Arial" w:hAnsi="Arial" w:cs="Arial"/>
        </w:rPr>
      </w:pPr>
      <w:r w:rsidRPr="00700212">
        <w:rPr>
          <w:rFonts w:ascii="Arial" w:hAnsi="Arial" w:cs="Arial"/>
        </w:rPr>
        <w:t xml:space="preserve">Le </w:t>
      </w:r>
      <w:r>
        <w:rPr>
          <w:rFonts w:ascii="Arial" w:hAnsi="Arial" w:cs="Arial"/>
        </w:rPr>
        <w:t>Maitre d’ouvrage Délégué</w:t>
      </w:r>
      <w:r w:rsidRPr="00700212">
        <w:rPr>
          <w:rFonts w:ascii="Arial" w:hAnsi="Arial" w:cs="Arial"/>
        </w:rPr>
        <w:t xml:space="preserve"> dispose d'un délai de. 21 jours maxi pour précéder à la signature des décomptes et leur transmission au comptable chargé du paiement.</w:t>
      </w:r>
    </w:p>
    <w:p w:rsidR="00A61674" w:rsidRPr="000A4DAB" w:rsidRDefault="00A61674" w:rsidP="00A61674">
      <w:pPr>
        <w:autoSpaceDE w:val="0"/>
        <w:autoSpaceDN w:val="0"/>
        <w:adjustRightInd w:val="0"/>
        <w:jc w:val="both"/>
        <w:rPr>
          <w:rFonts w:ascii="Arial" w:hAnsi="Arial" w:cs="Arial"/>
          <w:sz w:val="16"/>
        </w:rPr>
      </w:pPr>
    </w:p>
    <w:p w:rsidR="00A61674" w:rsidRPr="005B49FA" w:rsidRDefault="00A61674" w:rsidP="00A61674">
      <w:pPr>
        <w:rPr>
          <w:rFonts w:ascii="Arial" w:hAnsi="Arial" w:cs="Arial"/>
          <w:b/>
          <w:bCs/>
          <w:i/>
          <w:iCs/>
        </w:rPr>
      </w:pPr>
      <w:r w:rsidRPr="005B49FA">
        <w:rPr>
          <w:rFonts w:ascii="Arial" w:hAnsi="Arial" w:cs="Arial"/>
          <w:u w:val="single"/>
        </w:rPr>
        <w:t xml:space="preserve">ARTICLE </w:t>
      </w:r>
      <w:r w:rsidRPr="005B49FA">
        <w:rPr>
          <w:rFonts w:ascii="Arial" w:hAnsi="Arial" w:cs="Arial"/>
        </w:rPr>
        <w:t>20 – DOMICILIATION BANCAIRE</w:t>
      </w:r>
      <w:bookmarkEnd w:id="25"/>
    </w:p>
    <w:p w:rsidR="00A61674" w:rsidRPr="0002000F" w:rsidRDefault="00A61674" w:rsidP="00A61674">
      <w:pPr>
        <w:spacing w:before="45" w:after="45"/>
        <w:ind w:firstLine="902"/>
        <w:jc w:val="both"/>
        <w:rPr>
          <w:rFonts w:ascii="Arial" w:hAnsi="Arial" w:cs="Arial"/>
        </w:rPr>
      </w:pPr>
      <w:r>
        <w:rPr>
          <w:rFonts w:ascii="Arial" w:hAnsi="Arial" w:cs="Arial"/>
        </w:rPr>
        <w:t>Le Maître d’Ouvrage</w:t>
      </w:r>
      <w:r w:rsidRPr="0002000F">
        <w:rPr>
          <w:rFonts w:ascii="Arial" w:hAnsi="Arial" w:cs="Arial"/>
        </w:rPr>
        <w:t xml:space="preserve"> se libérera des sommes dues au titre de l’exécution  </w:t>
      </w:r>
      <w:r>
        <w:rPr>
          <w:rFonts w:ascii="Arial" w:hAnsi="Arial" w:cs="Arial"/>
        </w:rPr>
        <w:t>de la présente lettre commande</w:t>
      </w:r>
      <w:r w:rsidRPr="0002000F">
        <w:rPr>
          <w:rFonts w:ascii="Arial" w:hAnsi="Arial" w:cs="Arial"/>
        </w:rPr>
        <w:t xml:space="preserve"> par virement bancaire effectué sur le compte bancaire N° </w:t>
      </w:r>
      <w:r w:rsidRPr="0002000F">
        <w:rPr>
          <w:rFonts w:ascii="Arial" w:hAnsi="Arial" w:cs="Arial"/>
          <w:u w:val="single"/>
        </w:rPr>
        <w:tab/>
      </w:r>
      <w:r w:rsidRPr="0002000F">
        <w:rPr>
          <w:rFonts w:ascii="Arial" w:hAnsi="Arial" w:cs="Arial"/>
        </w:rPr>
        <w:t>ouvert par le cocontracta</w:t>
      </w:r>
      <w:r>
        <w:rPr>
          <w:rFonts w:ascii="Arial" w:hAnsi="Arial" w:cs="Arial"/>
        </w:rPr>
        <w:t>nt auprès de la banque ____________________</w:t>
      </w:r>
    </w:p>
    <w:p w:rsidR="00A61674" w:rsidRPr="000A4DAB" w:rsidRDefault="00A61674" w:rsidP="00A61674">
      <w:pPr>
        <w:rPr>
          <w:rFonts w:ascii="Arial" w:hAnsi="Arial" w:cs="Arial"/>
          <w:sz w:val="16"/>
          <w:u w:val="single"/>
        </w:rPr>
      </w:pPr>
      <w:bookmarkStart w:id="26" w:name="_Toc70905871"/>
    </w:p>
    <w:p w:rsidR="00A61674" w:rsidRPr="005B49FA" w:rsidRDefault="00A61674" w:rsidP="00A61674">
      <w:pPr>
        <w:rPr>
          <w:rFonts w:ascii="Arial" w:hAnsi="Arial" w:cs="Arial"/>
          <w:b/>
          <w:bCs/>
          <w:i/>
          <w:iCs/>
        </w:rPr>
      </w:pPr>
      <w:r w:rsidRPr="005B49FA">
        <w:rPr>
          <w:rFonts w:ascii="Arial" w:hAnsi="Arial" w:cs="Arial"/>
          <w:u w:val="single"/>
        </w:rPr>
        <w:t>ARTICLE 21</w:t>
      </w:r>
      <w:r w:rsidRPr="005B49FA">
        <w:rPr>
          <w:rFonts w:ascii="Arial" w:hAnsi="Arial" w:cs="Arial"/>
        </w:rPr>
        <w:t xml:space="preserve"> – RETENUE DE GARANTIE</w:t>
      </w:r>
      <w:bookmarkEnd w:id="26"/>
    </w:p>
    <w:p w:rsidR="00A61674" w:rsidRPr="0002000F" w:rsidRDefault="00A61674" w:rsidP="00A61674">
      <w:pPr>
        <w:spacing w:before="45" w:after="45"/>
        <w:ind w:firstLine="900"/>
        <w:jc w:val="both"/>
        <w:rPr>
          <w:rFonts w:ascii="Arial" w:hAnsi="Arial" w:cs="Arial"/>
        </w:rPr>
      </w:pPr>
      <w:r w:rsidRPr="0002000F">
        <w:rPr>
          <w:rFonts w:ascii="Arial" w:hAnsi="Arial" w:cs="Arial"/>
        </w:rPr>
        <w:t xml:space="preserve">Au titre de la garantie des ouvrages réceptionnés, il sera opéré sur le montant de chaque décompte provisoire une retenue de dix pour cent (10%) du montant </w:t>
      </w:r>
      <w:r>
        <w:rPr>
          <w:rFonts w:ascii="Arial" w:hAnsi="Arial" w:cs="Arial"/>
        </w:rPr>
        <w:t>TTC.</w:t>
      </w:r>
    </w:p>
    <w:p w:rsidR="00A61674" w:rsidRDefault="00A61674" w:rsidP="00A61674">
      <w:pPr>
        <w:spacing w:before="45" w:after="45"/>
        <w:ind w:firstLine="900"/>
        <w:jc w:val="both"/>
        <w:rPr>
          <w:rFonts w:ascii="Arial" w:hAnsi="Arial" w:cs="Arial"/>
        </w:rPr>
      </w:pPr>
      <w:r w:rsidRPr="0002000F">
        <w:rPr>
          <w:rFonts w:ascii="Arial" w:hAnsi="Arial" w:cs="Arial"/>
        </w:rPr>
        <w:t>La retenue de garantie sera restituée après réception définitive des travaux sur demande écrite du cocontractant adressée à l’Autorité Contractante.</w:t>
      </w:r>
      <w:bookmarkStart w:id="27" w:name="_Toc70905872"/>
    </w:p>
    <w:p w:rsidR="00A61674" w:rsidRPr="000A4DAB" w:rsidRDefault="00A61674" w:rsidP="00A61674">
      <w:pPr>
        <w:spacing w:before="45" w:after="45"/>
        <w:ind w:firstLine="900"/>
        <w:jc w:val="both"/>
        <w:rPr>
          <w:rFonts w:ascii="Arial" w:hAnsi="Arial" w:cs="Arial"/>
          <w:sz w:val="12"/>
        </w:rPr>
      </w:pPr>
    </w:p>
    <w:p w:rsidR="00A61674" w:rsidRPr="005B49FA" w:rsidRDefault="00A61674" w:rsidP="00A61674">
      <w:pPr>
        <w:rPr>
          <w:rFonts w:ascii="Arial" w:hAnsi="Arial" w:cs="Arial"/>
        </w:rPr>
      </w:pPr>
      <w:r w:rsidRPr="005B49FA">
        <w:rPr>
          <w:rFonts w:ascii="Arial" w:hAnsi="Arial" w:cs="Arial"/>
          <w:u w:val="single"/>
        </w:rPr>
        <w:t>ARTICLE 22</w:t>
      </w:r>
      <w:r w:rsidRPr="005B49FA">
        <w:rPr>
          <w:rFonts w:ascii="Arial" w:hAnsi="Arial" w:cs="Arial"/>
        </w:rPr>
        <w:t xml:space="preserve"> – PENALITES ET DOMMAGES – INTERETS</w:t>
      </w:r>
      <w:bookmarkEnd w:id="27"/>
    </w:p>
    <w:p w:rsidR="00A61674" w:rsidRPr="000A4DAB" w:rsidRDefault="00A61674" w:rsidP="00A61674">
      <w:pPr>
        <w:rPr>
          <w:b/>
          <w:bCs/>
          <w:i/>
          <w:iCs/>
          <w:sz w:val="16"/>
        </w:rPr>
      </w:pPr>
    </w:p>
    <w:p w:rsidR="00A61674" w:rsidRPr="00536DE7" w:rsidRDefault="00A61674" w:rsidP="00A61674">
      <w:pPr>
        <w:widowControl w:val="0"/>
        <w:autoSpaceDE w:val="0"/>
        <w:autoSpaceDN w:val="0"/>
        <w:adjustRightInd w:val="0"/>
        <w:spacing w:before="11"/>
        <w:ind w:right="-20"/>
        <w:jc w:val="both"/>
        <w:rPr>
          <w:rFonts w:ascii="Arial" w:hAnsi="Arial" w:cs="Arial"/>
          <w:w w:val="99"/>
        </w:rPr>
      </w:pPr>
      <w:r>
        <w:rPr>
          <w:rFonts w:ascii="Arial" w:hAnsi="Arial" w:cs="Arial"/>
          <w:w w:val="99"/>
        </w:rPr>
        <w:t>22</w:t>
      </w:r>
      <w:r w:rsidRPr="00536DE7">
        <w:rPr>
          <w:rFonts w:ascii="Arial" w:hAnsi="Arial" w:cs="Arial"/>
          <w:w w:val="99"/>
        </w:rPr>
        <w:t>.1 – Pénalités de retard</w:t>
      </w:r>
    </w:p>
    <w:p w:rsidR="00A61674" w:rsidRDefault="00A61674" w:rsidP="00A61674">
      <w:pPr>
        <w:widowControl w:val="0"/>
        <w:autoSpaceDE w:val="0"/>
        <w:autoSpaceDN w:val="0"/>
        <w:adjustRightInd w:val="0"/>
        <w:spacing w:before="11"/>
        <w:ind w:right="-20" w:firstLine="491"/>
        <w:jc w:val="both"/>
        <w:rPr>
          <w:rFonts w:ascii="Arial" w:hAnsi="Arial" w:cs="Arial"/>
          <w:w w:val="99"/>
        </w:rPr>
      </w:pPr>
      <w:r>
        <w:rPr>
          <w:rFonts w:ascii="Arial" w:hAnsi="Arial" w:cs="Arial"/>
          <w:w w:val="99"/>
        </w:rPr>
        <w:t>A défaut pour le Cocontractant d’avoir terminé la totalité des travaux dans le délai imparti, il lui sera appliqué après mise en demeure préalable, des pénalités de retard conformément aux dispositions de l’article 89 du décret n°2004/275 du 24 septembre 2004 portant code des marchés publics :</w:t>
      </w:r>
    </w:p>
    <w:p w:rsidR="00A61674" w:rsidRDefault="00A61674" w:rsidP="00A61674">
      <w:pPr>
        <w:pStyle w:val="Paragraphedeliste"/>
        <w:widowControl w:val="0"/>
        <w:numPr>
          <w:ilvl w:val="0"/>
          <w:numId w:val="31"/>
        </w:numPr>
        <w:tabs>
          <w:tab w:val="clear" w:pos="1770"/>
          <w:tab w:val="num" w:pos="851"/>
        </w:tabs>
        <w:autoSpaceDE w:val="0"/>
        <w:autoSpaceDN w:val="0"/>
        <w:adjustRightInd w:val="0"/>
        <w:spacing w:before="11"/>
        <w:ind w:left="851" w:right="-20"/>
        <w:contextualSpacing/>
        <w:jc w:val="both"/>
        <w:rPr>
          <w:rFonts w:ascii="Arial" w:hAnsi="Arial" w:cs="Arial"/>
          <w:w w:val="99"/>
        </w:rPr>
      </w:pPr>
      <w:r>
        <w:rPr>
          <w:rFonts w:ascii="Arial" w:hAnsi="Arial" w:cs="Arial"/>
          <w:w w:val="99"/>
        </w:rPr>
        <w:t>1/2000</w:t>
      </w:r>
      <w:r w:rsidRPr="00735BCB">
        <w:rPr>
          <w:rFonts w:ascii="Arial" w:hAnsi="Arial" w:cs="Arial"/>
          <w:w w:val="99"/>
          <w:vertAlign w:val="superscript"/>
        </w:rPr>
        <w:t>e</w:t>
      </w:r>
      <w:r>
        <w:rPr>
          <w:rFonts w:ascii="Arial" w:hAnsi="Arial" w:cs="Arial"/>
          <w:w w:val="99"/>
        </w:rPr>
        <w:t xml:space="preserve"> du montant TTC de la lettre commande par jour calendaire de retard du premier (1</w:t>
      </w:r>
      <w:r w:rsidRPr="00735BCB">
        <w:rPr>
          <w:rFonts w:ascii="Arial" w:hAnsi="Arial" w:cs="Arial"/>
          <w:w w:val="99"/>
          <w:vertAlign w:val="superscript"/>
        </w:rPr>
        <w:t>er</w:t>
      </w:r>
      <w:r>
        <w:rPr>
          <w:rFonts w:ascii="Arial" w:hAnsi="Arial" w:cs="Arial"/>
          <w:w w:val="99"/>
        </w:rPr>
        <w:t>) au trentième (30) jour,</w:t>
      </w:r>
    </w:p>
    <w:p w:rsidR="00A61674" w:rsidRDefault="00A61674" w:rsidP="00A61674">
      <w:pPr>
        <w:pStyle w:val="Paragraphedeliste"/>
        <w:widowControl w:val="0"/>
        <w:numPr>
          <w:ilvl w:val="0"/>
          <w:numId w:val="31"/>
        </w:numPr>
        <w:tabs>
          <w:tab w:val="clear" w:pos="1770"/>
          <w:tab w:val="num" w:pos="851"/>
        </w:tabs>
        <w:autoSpaceDE w:val="0"/>
        <w:autoSpaceDN w:val="0"/>
        <w:adjustRightInd w:val="0"/>
        <w:spacing w:before="11"/>
        <w:ind w:left="851" w:right="-20"/>
        <w:contextualSpacing/>
        <w:jc w:val="both"/>
        <w:rPr>
          <w:rFonts w:ascii="Arial" w:hAnsi="Arial" w:cs="Arial"/>
          <w:w w:val="99"/>
        </w:rPr>
      </w:pPr>
      <w:r>
        <w:rPr>
          <w:rFonts w:ascii="Arial" w:hAnsi="Arial" w:cs="Arial"/>
          <w:w w:val="99"/>
        </w:rPr>
        <w:t>1/1000</w:t>
      </w:r>
      <w:r w:rsidRPr="00735BCB">
        <w:rPr>
          <w:rFonts w:ascii="Arial" w:hAnsi="Arial" w:cs="Arial"/>
          <w:w w:val="99"/>
          <w:vertAlign w:val="superscript"/>
        </w:rPr>
        <w:t>e</w:t>
      </w:r>
      <w:r>
        <w:rPr>
          <w:rFonts w:ascii="Arial" w:hAnsi="Arial" w:cs="Arial"/>
          <w:w w:val="99"/>
        </w:rPr>
        <w:t xml:space="preserve"> du montant TTC  de la lettre commande par jour calendaire de retard au-delà du trentième jour.</w:t>
      </w:r>
    </w:p>
    <w:p w:rsidR="00A61674" w:rsidRDefault="00A61674" w:rsidP="00A61674">
      <w:pPr>
        <w:widowControl w:val="0"/>
        <w:autoSpaceDE w:val="0"/>
        <w:autoSpaceDN w:val="0"/>
        <w:adjustRightInd w:val="0"/>
        <w:spacing w:before="11"/>
        <w:ind w:left="491" w:right="-20"/>
        <w:jc w:val="both"/>
        <w:rPr>
          <w:rFonts w:ascii="Arial" w:hAnsi="Arial" w:cs="Arial"/>
          <w:w w:val="99"/>
        </w:rPr>
      </w:pPr>
      <w:r>
        <w:rPr>
          <w:rFonts w:ascii="Arial" w:hAnsi="Arial" w:cs="Arial"/>
          <w:w w:val="99"/>
        </w:rPr>
        <w:t>Les pénalités pour retard ne pourront dépasser dix pour cent (10%) du montant TTC de la lettre commande. Un pourcentage supérieur à dix pour cent (10%) pourra entraîner la résiliation de la lettre commande.</w:t>
      </w:r>
    </w:p>
    <w:p w:rsidR="00A61674" w:rsidRDefault="00A61674" w:rsidP="00A61674">
      <w:pPr>
        <w:widowControl w:val="0"/>
        <w:autoSpaceDE w:val="0"/>
        <w:autoSpaceDN w:val="0"/>
        <w:adjustRightInd w:val="0"/>
        <w:spacing w:before="11"/>
        <w:ind w:left="491" w:right="-20"/>
        <w:jc w:val="both"/>
        <w:rPr>
          <w:rFonts w:ascii="Arial" w:hAnsi="Arial" w:cs="Arial"/>
          <w:w w:val="99"/>
        </w:rPr>
      </w:pPr>
      <w:r>
        <w:rPr>
          <w:rFonts w:ascii="Arial" w:hAnsi="Arial" w:cs="Arial"/>
          <w:w w:val="99"/>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A61674" w:rsidRPr="005515DE" w:rsidRDefault="00A61674" w:rsidP="00A61674">
      <w:pPr>
        <w:widowControl w:val="0"/>
        <w:autoSpaceDE w:val="0"/>
        <w:autoSpaceDN w:val="0"/>
        <w:adjustRightInd w:val="0"/>
        <w:spacing w:before="11"/>
        <w:ind w:right="-20"/>
        <w:jc w:val="both"/>
        <w:rPr>
          <w:rFonts w:ascii="Arial" w:hAnsi="Arial" w:cs="Arial"/>
          <w:w w:val="99"/>
          <w:sz w:val="16"/>
          <w:szCs w:val="16"/>
        </w:rPr>
      </w:pPr>
    </w:p>
    <w:p w:rsidR="00A61674" w:rsidRPr="00536DE7" w:rsidRDefault="00A61674" w:rsidP="00A61674">
      <w:pPr>
        <w:widowControl w:val="0"/>
        <w:autoSpaceDE w:val="0"/>
        <w:autoSpaceDN w:val="0"/>
        <w:adjustRightInd w:val="0"/>
        <w:spacing w:before="11"/>
        <w:ind w:right="-20"/>
        <w:jc w:val="both"/>
        <w:rPr>
          <w:rFonts w:ascii="Arial" w:hAnsi="Arial" w:cs="Arial"/>
          <w:w w:val="99"/>
        </w:rPr>
      </w:pPr>
      <w:r>
        <w:rPr>
          <w:rFonts w:ascii="Arial" w:hAnsi="Arial" w:cs="Arial"/>
          <w:w w:val="99"/>
        </w:rPr>
        <w:t>22</w:t>
      </w:r>
      <w:r w:rsidRPr="00536DE7">
        <w:rPr>
          <w:rFonts w:ascii="Arial" w:hAnsi="Arial" w:cs="Arial"/>
          <w:w w:val="99"/>
        </w:rPr>
        <w:t>.2 – Pénalité de retard de remise des documents contractuels</w:t>
      </w:r>
    </w:p>
    <w:p w:rsidR="00A61674" w:rsidRPr="005515DE" w:rsidRDefault="00A61674" w:rsidP="00A61674">
      <w:pPr>
        <w:pStyle w:val="Paragraphedeliste"/>
        <w:widowControl w:val="0"/>
        <w:numPr>
          <w:ilvl w:val="0"/>
          <w:numId w:val="34"/>
        </w:numPr>
        <w:autoSpaceDE w:val="0"/>
        <w:autoSpaceDN w:val="0"/>
        <w:adjustRightInd w:val="0"/>
        <w:spacing w:before="11"/>
        <w:ind w:right="-20"/>
        <w:contextualSpacing/>
        <w:jc w:val="both"/>
        <w:rPr>
          <w:rFonts w:ascii="Arial" w:hAnsi="Arial" w:cs="Arial"/>
          <w:w w:val="99"/>
        </w:rPr>
      </w:pPr>
      <w:r w:rsidRPr="005515DE">
        <w:rPr>
          <w:rFonts w:ascii="Arial" w:hAnsi="Arial" w:cs="Arial"/>
          <w:w w:val="99"/>
        </w:rPr>
        <w:t>Représentant du Cocontractant : 10 000F/j de retard au-delà de quinze (15) jours à compter de la date de notification de l’ordre de service de démarrage ;</w:t>
      </w:r>
    </w:p>
    <w:p w:rsidR="00A61674" w:rsidRDefault="00A61674" w:rsidP="00A61674">
      <w:pPr>
        <w:pStyle w:val="Paragraphedeliste"/>
        <w:widowControl w:val="0"/>
        <w:numPr>
          <w:ilvl w:val="0"/>
          <w:numId w:val="34"/>
        </w:numPr>
        <w:autoSpaceDE w:val="0"/>
        <w:autoSpaceDN w:val="0"/>
        <w:adjustRightInd w:val="0"/>
        <w:spacing w:before="11"/>
        <w:ind w:right="-20"/>
        <w:contextualSpacing/>
        <w:jc w:val="both"/>
        <w:rPr>
          <w:rFonts w:ascii="Arial" w:hAnsi="Arial" w:cs="Arial"/>
          <w:w w:val="99"/>
        </w:rPr>
      </w:pPr>
      <w:r w:rsidRPr="005515DE">
        <w:rPr>
          <w:rFonts w:ascii="Arial" w:hAnsi="Arial" w:cs="Arial"/>
          <w:w w:val="99"/>
        </w:rPr>
        <w:t>Domicile du Cocontractant : 10 000F/j de retard au-delà de quinze (15) jours à compter de la date de notification de l’ordre de service de démarrage ;</w:t>
      </w:r>
    </w:p>
    <w:p w:rsidR="00A61674" w:rsidRDefault="00A61674" w:rsidP="00A61674">
      <w:pPr>
        <w:pStyle w:val="Paragraphedeliste"/>
        <w:widowControl w:val="0"/>
        <w:numPr>
          <w:ilvl w:val="0"/>
          <w:numId w:val="34"/>
        </w:numPr>
        <w:autoSpaceDE w:val="0"/>
        <w:autoSpaceDN w:val="0"/>
        <w:adjustRightInd w:val="0"/>
        <w:spacing w:before="11"/>
        <w:ind w:right="-20"/>
        <w:contextualSpacing/>
        <w:jc w:val="both"/>
        <w:rPr>
          <w:rFonts w:ascii="Arial" w:hAnsi="Arial" w:cs="Arial"/>
          <w:w w:val="99"/>
        </w:rPr>
      </w:pPr>
      <w:r>
        <w:rPr>
          <w:rFonts w:ascii="Arial" w:hAnsi="Arial" w:cs="Arial"/>
          <w:w w:val="99"/>
        </w:rPr>
        <w:t>Liste du personnel et du matériel : 20 000F/j de retard au-delà de quinze (15) jours à compter de la date de notification de l’ordre de service de démarrage ;</w:t>
      </w:r>
    </w:p>
    <w:p w:rsidR="00A61674" w:rsidRPr="000A4DAB" w:rsidRDefault="00A61674" w:rsidP="00A61674">
      <w:pPr>
        <w:pStyle w:val="Paragraphedeliste"/>
        <w:widowControl w:val="0"/>
        <w:numPr>
          <w:ilvl w:val="0"/>
          <w:numId w:val="34"/>
        </w:numPr>
        <w:autoSpaceDE w:val="0"/>
        <w:autoSpaceDN w:val="0"/>
        <w:adjustRightInd w:val="0"/>
        <w:spacing w:before="11"/>
        <w:ind w:right="-20"/>
        <w:contextualSpacing/>
        <w:jc w:val="both"/>
        <w:rPr>
          <w:rFonts w:ascii="Arial" w:hAnsi="Arial" w:cs="Arial"/>
          <w:w w:val="99"/>
        </w:rPr>
      </w:pPr>
      <w:r>
        <w:rPr>
          <w:rFonts w:ascii="Arial" w:hAnsi="Arial" w:cs="Arial"/>
          <w:w w:val="99"/>
        </w:rPr>
        <w:t xml:space="preserve">Assurances : 20 000F/j de retard au-delà de quinze (15) jours à compter de la date de </w:t>
      </w:r>
      <w:r>
        <w:rPr>
          <w:rFonts w:ascii="Arial" w:hAnsi="Arial" w:cs="Arial"/>
          <w:w w:val="99"/>
        </w:rPr>
        <w:lastRenderedPageBreak/>
        <w:t>notification de l’ordre de service de démarrage ;</w:t>
      </w:r>
    </w:p>
    <w:p w:rsidR="00A61674" w:rsidRDefault="00A61674" w:rsidP="00A61674">
      <w:pPr>
        <w:pStyle w:val="Paragraphedeliste"/>
        <w:widowControl w:val="0"/>
        <w:numPr>
          <w:ilvl w:val="0"/>
          <w:numId w:val="34"/>
        </w:numPr>
        <w:autoSpaceDE w:val="0"/>
        <w:autoSpaceDN w:val="0"/>
        <w:adjustRightInd w:val="0"/>
        <w:spacing w:before="11"/>
        <w:ind w:right="-20"/>
        <w:contextualSpacing/>
        <w:jc w:val="both"/>
        <w:rPr>
          <w:rFonts w:ascii="Arial" w:hAnsi="Arial" w:cs="Arial"/>
          <w:w w:val="99"/>
        </w:rPr>
      </w:pPr>
      <w:r>
        <w:rPr>
          <w:rFonts w:ascii="Arial" w:hAnsi="Arial" w:cs="Arial"/>
          <w:w w:val="99"/>
        </w:rPr>
        <w:t>Cautionnement définitif : 20 000F/j de retard au-delà de vingt (20) jours à compter de la date de notification de l’ordre de service de démarrage ;</w:t>
      </w:r>
    </w:p>
    <w:p w:rsidR="00A61674" w:rsidRPr="005515DE" w:rsidRDefault="00A61674" w:rsidP="00A61674">
      <w:pPr>
        <w:pStyle w:val="Paragraphedeliste"/>
        <w:widowControl w:val="0"/>
        <w:numPr>
          <w:ilvl w:val="0"/>
          <w:numId w:val="34"/>
        </w:numPr>
        <w:autoSpaceDE w:val="0"/>
        <w:autoSpaceDN w:val="0"/>
        <w:adjustRightInd w:val="0"/>
        <w:spacing w:before="11"/>
        <w:ind w:right="-20"/>
        <w:contextualSpacing/>
        <w:jc w:val="both"/>
        <w:rPr>
          <w:rFonts w:ascii="Arial" w:hAnsi="Arial" w:cs="Arial"/>
          <w:w w:val="99"/>
        </w:rPr>
      </w:pPr>
      <w:r>
        <w:rPr>
          <w:rFonts w:ascii="Arial" w:hAnsi="Arial" w:cs="Arial"/>
          <w:w w:val="99"/>
        </w:rPr>
        <w:t>Programme d’exécution : 50 000F/j de retard au-delà de trente (30) jours à compter de la date de notification de l’ordre de service de démarrage ;</w:t>
      </w:r>
      <w:r w:rsidRPr="005515DE">
        <w:rPr>
          <w:rFonts w:ascii="Arial" w:hAnsi="Arial" w:cs="Arial"/>
          <w:w w:val="99"/>
        </w:rPr>
        <w:t> </w:t>
      </w:r>
    </w:p>
    <w:p w:rsidR="00A61674" w:rsidRDefault="00A61674" w:rsidP="00A61674">
      <w:pPr>
        <w:widowControl w:val="0"/>
        <w:autoSpaceDE w:val="0"/>
        <w:autoSpaceDN w:val="0"/>
        <w:adjustRightInd w:val="0"/>
        <w:spacing w:before="11"/>
        <w:ind w:left="360" w:right="-20"/>
        <w:jc w:val="both"/>
        <w:rPr>
          <w:rFonts w:ascii="Arial" w:hAnsi="Arial" w:cs="Arial"/>
          <w:w w:val="99"/>
        </w:rPr>
      </w:pPr>
      <w:r>
        <w:rPr>
          <w:rFonts w:ascii="Arial" w:hAnsi="Arial" w:cs="Arial"/>
          <w:w w:val="99"/>
        </w:rPr>
        <w:t>Il n’est pas prévu de prime en cas d’avancement sur le délai contractuel.</w:t>
      </w:r>
    </w:p>
    <w:p w:rsidR="00A61674" w:rsidRPr="00536DE7" w:rsidRDefault="00A61674" w:rsidP="00A61674">
      <w:pPr>
        <w:widowControl w:val="0"/>
        <w:autoSpaceDE w:val="0"/>
        <w:autoSpaceDN w:val="0"/>
        <w:adjustRightInd w:val="0"/>
        <w:spacing w:before="11"/>
        <w:ind w:right="-20"/>
        <w:jc w:val="both"/>
        <w:rPr>
          <w:rFonts w:ascii="Arial" w:hAnsi="Arial" w:cs="Arial"/>
          <w:w w:val="99"/>
        </w:rPr>
      </w:pPr>
      <w:r w:rsidRPr="00536DE7">
        <w:rPr>
          <w:rFonts w:ascii="Arial" w:hAnsi="Arial" w:cs="Arial"/>
          <w:w w:val="99"/>
        </w:rPr>
        <w:t>23.3 – Pénalité pour défaut d’exécution</w:t>
      </w:r>
    </w:p>
    <w:p w:rsidR="00A61674" w:rsidRPr="005418FF" w:rsidRDefault="00A61674" w:rsidP="00A61674">
      <w:pPr>
        <w:pStyle w:val="Paragraphedeliste"/>
        <w:widowControl w:val="0"/>
        <w:numPr>
          <w:ilvl w:val="0"/>
          <w:numId w:val="35"/>
        </w:numPr>
        <w:autoSpaceDE w:val="0"/>
        <w:autoSpaceDN w:val="0"/>
        <w:adjustRightInd w:val="0"/>
        <w:spacing w:before="11"/>
        <w:ind w:right="-20"/>
        <w:contextualSpacing/>
        <w:jc w:val="both"/>
        <w:rPr>
          <w:rFonts w:ascii="Arial" w:hAnsi="Arial" w:cs="Arial"/>
          <w:w w:val="99"/>
        </w:rPr>
      </w:pPr>
      <w:r w:rsidRPr="005418FF">
        <w:rPr>
          <w:rFonts w:ascii="Arial" w:hAnsi="Arial" w:cs="Arial"/>
          <w:w w:val="99"/>
        </w:rPr>
        <w:t>Non remplissage du journal de chantier constaté lors des visites : 10 000F/visite</w:t>
      </w:r>
    </w:p>
    <w:p w:rsidR="00A61674" w:rsidRPr="00257EF1" w:rsidRDefault="00A61674" w:rsidP="00A61674">
      <w:pPr>
        <w:pStyle w:val="Paragraphedeliste"/>
        <w:widowControl w:val="0"/>
        <w:numPr>
          <w:ilvl w:val="0"/>
          <w:numId w:val="35"/>
        </w:numPr>
        <w:autoSpaceDE w:val="0"/>
        <w:autoSpaceDN w:val="0"/>
        <w:adjustRightInd w:val="0"/>
        <w:spacing w:before="11"/>
        <w:ind w:right="-20"/>
        <w:contextualSpacing/>
        <w:jc w:val="both"/>
        <w:rPr>
          <w:rFonts w:ascii="Arial" w:hAnsi="Arial" w:cs="Arial"/>
          <w:w w:val="99"/>
        </w:rPr>
      </w:pPr>
      <w:r w:rsidRPr="005418FF">
        <w:rPr>
          <w:rFonts w:ascii="Arial" w:hAnsi="Arial" w:cs="Arial"/>
          <w:w w:val="99"/>
        </w:rPr>
        <w:t>Indisponibilité du journal de chantier lors des visites : 20 000F/visite</w:t>
      </w:r>
    </w:p>
    <w:p w:rsidR="00A61674" w:rsidRPr="005534C0" w:rsidRDefault="00A61674" w:rsidP="00A61674">
      <w:pPr>
        <w:widowControl w:val="0"/>
        <w:autoSpaceDE w:val="0"/>
        <w:autoSpaceDN w:val="0"/>
        <w:adjustRightInd w:val="0"/>
        <w:spacing w:before="11"/>
        <w:ind w:right="-20"/>
        <w:jc w:val="both"/>
        <w:rPr>
          <w:rFonts w:ascii="Arial" w:hAnsi="Arial" w:cs="Arial"/>
          <w:w w:val="99"/>
        </w:rPr>
      </w:pPr>
      <w:r>
        <w:rPr>
          <w:rFonts w:ascii="Arial" w:hAnsi="Arial" w:cs="Arial"/>
          <w:w w:val="99"/>
        </w:rPr>
        <w:t>Il n’est pas prévu de prime en cas d’avancement sur le délai contractuel</w:t>
      </w:r>
    </w:p>
    <w:p w:rsidR="00A61674" w:rsidRPr="004556E6" w:rsidRDefault="00A61674" w:rsidP="00A61674">
      <w:pPr>
        <w:spacing w:before="45" w:after="45"/>
        <w:jc w:val="both"/>
        <w:rPr>
          <w:rFonts w:ascii="Arial" w:hAnsi="Arial" w:cs="Arial"/>
          <w:bCs/>
        </w:rPr>
      </w:pPr>
      <w:r>
        <w:rPr>
          <w:rFonts w:ascii="Arial" w:hAnsi="Arial" w:cs="Arial"/>
          <w:bCs/>
        </w:rPr>
        <w:t>24</w:t>
      </w:r>
      <w:r w:rsidRPr="004556E6">
        <w:rPr>
          <w:rFonts w:ascii="Arial" w:hAnsi="Arial" w:cs="Arial"/>
          <w:bCs/>
        </w:rPr>
        <w:t>.</w:t>
      </w:r>
      <w:r>
        <w:rPr>
          <w:rFonts w:ascii="Arial" w:hAnsi="Arial" w:cs="Arial"/>
          <w:bCs/>
        </w:rPr>
        <w:t>4</w:t>
      </w:r>
      <w:r w:rsidRPr="004556E6">
        <w:rPr>
          <w:rFonts w:ascii="Arial" w:hAnsi="Arial" w:cs="Arial"/>
          <w:bCs/>
        </w:rPr>
        <w:t xml:space="preserve"> – Dommages – Intérêts</w:t>
      </w:r>
    </w:p>
    <w:p w:rsidR="00A61674" w:rsidRPr="0002000F" w:rsidRDefault="00A61674" w:rsidP="00A61674">
      <w:pPr>
        <w:spacing w:before="45" w:after="45"/>
        <w:ind w:firstLine="900"/>
        <w:jc w:val="both"/>
        <w:rPr>
          <w:rFonts w:ascii="Arial" w:hAnsi="Arial" w:cs="Arial"/>
        </w:rPr>
      </w:pPr>
      <w:r w:rsidRPr="0002000F">
        <w:rPr>
          <w:rFonts w:ascii="Arial" w:hAnsi="Arial" w:cs="Arial"/>
        </w:rPr>
        <w:t>Dans le cas où  le Cocontractant ne serait pas en mesure de réaliser les travaux complets selon les stipulations contractuelles, il devra payer les dommages et intérêts pour les dégâts dont il est responsable.</w:t>
      </w:r>
    </w:p>
    <w:p w:rsidR="00A61674" w:rsidRPr="0002000F" w:rsidRDefault="00A61674" w:rsidP="00A61674">
      <w:pPr>
        <w:spacing w:before="45" w:after="45"/>
        <w:ind w:firstLine="900"/>
        <w:jc w:val="both"/>
        <w:rPr>
          <w:rFonts w:ascii="Arial" w:hAnsi="Arial" w:cs="Arial"/>
        </w:rPr>
      </w:pPr>
      <w:r w:rsidRPr="0002000F">
        <w:rPr>
          <w:rFonts w:ascii="Arial" w:hAnsi="Arial" w:cs="Arial"/>
        </w:rPr>
        <w:t xml:space="preserve">Le montant des dommages et intérêts sera payable jusqu'à concurrence de dix pour cent (10%) du montant total </w:t>
      </w:r>
      <w:bookmarkStart w:id="28" w:name="_Toc70905873"/>
      <w:r w:rsidRPr="0002000F">
        <w:rPr>
          <w:rFonts w:ascii="Arial" w:hAnsi="Arial" w:cs="Arial"/>
        </w:rPr>
        <w:t>d</w:t>
      </w:r>
      <w:bookmarkEnd w:id="28"/>
      <w:r>
        <w:rPr>
          <w:rFonts w:ascii="Arial" w:hAnsi="Arial" w:cs="Arial"/>
        </w:rPr>
        <w:t>e la présente lettre commande.</w:t>
      </w:r>
    </w:p>
    <w:p w:rsidR="00A61674" w:rsidRDefault="00A61674" w:rsidP="00A61674">
      <w:pPr>
        <w:spacing w:before="45" w:after="45" w:line="300" w:lineRule="auto"/>
        <w:jc w:val="both"/>
        <w:rPr>
          <w:rFonts w:ascii="Arial" w:hAnsi="Arial" w:cs="Arial"/>
          <w:bCs/>
        </w:rPr>
      </w:pPr>
      <w:r>
        <w:rPr>
          <w:rFonts w:ascii="Arial" w:hAnsi="Arial" w:cs="Arial"/>
          <w:bCs/>
          <w:u w:val="single"/>
        </w:rPr>
        <w:t>ARTICLE 25</w:t>
      </w:r>
      <w:r w:rsidRPr="00CF1609">
        <w:rPr>
          <w:rFonts w:ascii="Arial" w:hAnsi="Arial" w:cs="Arial"/>
          <w:bCs/>
        </w:rPr>
        <w:t xml:space="preserve"> –</w:t>
      </w:r>
      <w:r>
        <w:rPr>
          <w:rFonts w:ascii="Arial" w:hAnsi="Arial" w:cs="Arial"/>
          <w:bCs/>
        </w:rPr>
        <w:t xml:space="preserve"> BORDEREAU DES PRIX UNITARES</w:t>
      </w:r>
    </w:p>
    <w:p w:rsidR="00A61674" w:rsidRPr="005534C0" w:rsidRDefault="00A61674" w:rsidP="00A61674">
      <w:pPr>
        <w:spacing w:before="45" w:after="45" w:line="300" w:lineRule="auto"/>
        <w:jc w:val="both"/>
        <w:rPr>
          <w:rFonts w:ascii="Arial" w:hAnsi="Arial" w:cs="Arial"/>
          <w:bCs/>
        </w:rPr>
      </w:pPr>
      <w:r>
        <w:rPr>
          <w:rFonts w:ascii="Arial" w:hAnsi="Arial" w:cs="Arial"/>
          <w:bCs/>
        </w:rPr>
        <w:t>Conformément aux dispositions du CCAP, les prix du bordereau contiennent toutes les dépenses du Co-contractant sans exception, en vue de la réalisation de la totalité des travaux prévus par la présente lettre commande.</w:t>
      </w:r>
    </w:p>
    <w:p w:rsidR="00A61674" w:rsidRPr="00CF1609" w:rsidRDefault="00A61674" w:rsidP="00A61674">
      <w:pPr>
        <w:spacing w:before="45" w:after="45" w:line="300" w:lineRule="auto"/>
        <w:jc w:val="both"/>
        <w:rPr>
          <w:rFonts w:ascii="Arial" w:hAnsi="Arial" w:cs="Arial"/>
          <w:bCs/>
        </w:rPr>
      </w:pPr>
      <w:r w:rsidRPr="00CF1609">
        <w:rPr>
          <w:rFonts w:ascii="Arial" w:hAnsi="Arial" w:cs="Arial"/>
          <w:bCs/>
          <w:u w:val="single"/>
        </w:rPr>
        <w:t>ARTICLE 2</w:t>
      </w:r>
      <w:r>
        <w:rPr>
          <w:rFonts w:ascii="Arial" w:hAnsi="Arial" w:cs="Arial"/>
          <w:bCs/>
          <w:u w:val="single"/>
        </w:rPr>
        <w:t>6</w:t>
      </w:r>
      <w:r w:rsidRPr="00CF1609">
        <w:rPr>
          <w:rFonts w:ascii="Arial" w:hAnsi="Arial" w:cs="Arial"/>
          <w:bCs/>
        </w:rPr>
        <w:t xml:space="preserve"> – DEVIS QUANTITATIF ET ESTIMATIF</w:t>
      </w:r>
    </w:p>
    <w:p w:rsidR="00A61674" w:rsidRPr="005534C0" w:rsidRDefault="00A61674" w:rsidP="00A61674">
      <w:pPr>
        <w:spacing w:before="45" w:after="45" w:line="300" w:lineRule="auto"/>
        <w:jc w:val="both"/>
        <w:rPr>
          <w:rFonts w:ascii="Arial" w:hAnsi="Arial" w:cs="Arial"/>
          <w:bCs/>
        </w:rPr>
      </w:pPr>
      <w:r w:rsidRPr="00CF1609">
        <w:rPr>
          <w:rFonts w:ascii="Arial" w:hAnsi="Arial" w:cs="Arial"/>
          <w:bCs/>
        </w:rPr>
        <w:t>Il est arrêté au prix unitaires proposés par l’entreprise.</w:t>
      </w:r>
    </w:p>
    <w:p w:rsidR="00A61674" w:rsidRPr="00CF1609" w:rsidRDefault="00A61674" w:rsidP="00A61674">
      <w:pPr>
        <w:spacing w:before="45" w:after="45" w:line="300" w:lineRule="auto"/>
        <w:jc w:val="both"/>
        <w:rPr>
          <w:rFonts w:ascii="Arial" w:hAnsi="Arial" w:cs="Arial"/>
          <w:bCs/>
        </w:rPr>
      </w:pPr>
      <w:r w:rsidRPr="00CF1609">
        <w:rPr>
          <w:rFonts w:ascii="Arial" w:hAnsi="Arial" w:cs="Arial"/>
          <w:bCs/>
          <w:u w:val="single"/>
        </w:rPr>
        <w:t>ARTICLE 2</w:t>
      </w:r>
      <w:r>
        <w:rPr>
          <w:rFonts w:ascii="Arial" w:hAnsi="Arial" w:cs="Arial"/>
          <w:bCs/>
          <w:u w:val="single"/>
        </w:rPr>
        <w:t>7</w:t>
      </w:r>
      <w:r w:rsidRPr="00CF1609">
        <w:rPr>
          <w:rFonts w:ascii="Arial" w:hAnsi="Arial" w:cs="Arial"/>
          <w:bCs/>
        </w:rPr>
        <w:t xml:space="preserve"> – REGIME FISCAL ET DOUANIER</w:t>
      </w:r>
    </w:p>
    <w:p w:rsidR="00A61674" w:rsidRPr="005534C0" w:rsidRDefault="00A61674" w:rsidP="00A61674">
      <w:pPr>
        <w:spacing w:before="45" w:after="45"/>
        <w:ind w:firstLine="902"/>
        <w:jc w:val="both"/>
        <w:rPr>
          <w:rFonts w:ascii="Arial" w:hAnsi="Arial" w:cs="Arial"/>
        </w:rPr>
      </w:pPr>
      <w:r>
        <w:rPr>
          <w:rFonts w:ascii="Arial" w:hAnsi="Arial" w:cs="Arial"/>
        </w:rPr>
        <w:t xml:space="preserve">La présente lettre commande </w:t>
      </w:r>
      <w:r w:rsidRPr="0002000F">
        <w:rPr>
          <w:rFonts w:ascii="Arial" w:hAnsi="Arial" w:cs="Arial"/>
        </w:rPr>
        <w:t>est assujetti</w:t>
      </w:r>
      <w:r>
        <w:rPr>
          <w:rFonts w:ascii="Arial" w:hAnsi="Arial" w:cs="Arial"/>
        </w:rPr>
        <w:t>e</w:t>
      </w:r>
      <w:r w:rsidRPr="0002000F">
        <w:rPr>
          <w:rFonts w:ascii="Arial" w:hAnsi="Arial" w:cs="Arial"/>
        </w:rPr>
        <w:t xml:space="preserve"> au régime fiscal et douanier en vigueur au Cameroun.</w:t>
      </w:r>
      <w:bookmarkStart w:id="29" w:name="_Toc70905874"/>
    </w:p>
    <w:p w:rsidR="00A61674" w:rsidRPr="005B49FA" w:rsidRDefault="00A61674" w:rsidP="00A61674">
      <w:pPr>
        <w:rPr>
          <w:rFonts w:ascii="Arial" w:hAnsi="Arial" w:cs="Arial"/>
          <w:b/>
          <w:bCs/>
          <w:i/>
          <w:iCs/>
        </w:rPr>
      </w:pPr>
      <w:r w:rsidRPr="005B49FA">
        <w:rPr>
          <w:rFonts w:ascii="Arial" w:hAnsi="Arial" w:cs="Arial"/>
          <w:u w:val="single"/>
        </w:rPr>
        <w:t>ARTICLE 28</w:t>
      </w:r>
      <w:r w:rsidRPr="005B49FA">
        <w:rPr>
          <w:rFonts w:ascii="Arial" w:hAnsi="Arial" w:cs="Arial"/>
        </w:rPr>
        <w:t xml:space="preserve"> – ENREGISTREMENT ET TIMBRE</w:t>
      </w:r>
      <w:bookmarkEnd w:id="29"/>
    </w:p>
    <w:p w:rsidR="00A61674" w:rsidRPr="0002000F" w:rsidRDefault="00A61674" w:rsidP="00A61674"/>
    <w:p w:rsidR="00A61674" w:rsidRDefault="00A61674" w:rsidP="00A61674">
      <w:pPr>
        <w:spacing w:before="45" w:after="45"/>
        <w:ind w:firstLine="902"/>
        <w:jc w:val="both"/>
        <w:rPr>
          <w:rFonts w:ascii="Arial" w:hAnsi="Arial" w:cs="Arial"/>
        </w:rPr>
      </w:pPr>
      <w:r w:rsidRPr="0002000F">
        <w:rPr>
          <w:rFonts w:ascii="Arial" w:hAnsi="Arial" w:cs="Arial"/>
        </w:rPr>
        <w:t>Sept (7) exemplaires ori</w:t>
      </w:r>
      <w:r>
        <w:rPr>
          <w:rFonts w:ascii="Arial" w:hAnsi="Arial" w:cs="Arial"/>
        </w:rPr>
        <w:t>ginaux de la présente lettre commande</w:t>
      </w:r>
      <w:r w:rsidRPr="0002000F">
        <w:rPr>
          <w:rFonts w:ascii="Arial" w:hAnsi="Arial" w:cs="Arial"/>
        </w:rPr>
        <w:t xml:space="preserve"> seront enregistrés et timbrés par les soins et aux frais  du cocontractant, conformément à la réglementation en vigueur, au Centre Régional des Impôts</w:t>
      </w:r>
      <w:r w:rsidRPr="0002000F">
        <w:rPr>
          <w:rFonts w:ascii="Arial" w:hAnsi="Arial" w:cs="Arial"/>
          <w:bCs/>
        </w:rPr>
        <w:t>du Sud à Ebolowa</w:t>
      </w:r>
      <w:r w:rsidRPr="0002000F">
        <w:rPr>
          <w:rFonts w:ascii="Arial" w:hAnsi="Arial" w:cs="Arial"/>
        </w:rPr>
        <w:t>.</w:t>
      </w:r>
    </w:p>
    <w:p w:rsidR="00A61674" w:rsidRDefault="00A61674" w:rsidP="00A61674">
      <w:pPr>
        <w:rPr>
          <w:rFonts w:ascii="Arial" w:hAnsi="Arial" w:cs="Arial"/>
        </w:rPr>
      </w:pPr>
      <w:bookmarkStart w:id="30" w:name="_Toc70905875"/>
    </w:p>
    <w:p w:rsidR="00A61674" w:rsidRPr="005B49FA" w:rsidRDefault="00A61674" w:rsidP="00A61674">
      <w:pPr>
        <w:rPr>
          <w:rFonts w:ascii="Arial" w:hAnsi="Arial" w:cs="Arial"/>
          <w:b/>
          <w:bCs/>
          <w:i/>
          <w:iCs/>
        </w:rPr>
      </w:pPr>
      <w:r w:rsidRPr="005B49FA">
        <w:rPr>
          <w:rFonts w:ascii="Arial" w:hAnsi="Arial" w:cs="Arial"/>
          <w:u w:val="single"/>
        </w:rPr>
        <w:t>ARTICLE 29</w:t>
      </w:r>
      <w:r w:rsidRPr="005B49FA">
        <w:rPr>
          <w:rFonts w:ascii="Arial" w:hAnsi="Arial" w:cs="Arial"/>
        </w:rPr>
        <w:t xml:space="preserve"> - NANTISSEMENT</w:t>
      </w:r>
      <w:bookmarkEnd w:id="30"/>
    </w:p>
    <w:p w:rsidR="00A61674" w:rsidRPr="0002000F" w:rsidRDefault="00A61674" w:rsidP="00A61674">
      <w:pPr>
        <w:spacing w:before="45" w:after="45"/>
        <w:ind w:firstLine="900"/>
        <w:jc w:val="both"/>
        <w:rPr>
          <w:rFonts w:ascii="Arial" w:hAnsi="Arial" w:cs="Arial"/>
        </w:rPr>
      </w:pPr>
      <w:r w:rsidRPr="0002000F">
        <w:rPr>
          <w:rFonts w:ascii="Arial" w:hAnsi="Arial" w:cs="Arial"/>
        </w:rPr>
        <w:t>En vue de l’application du régime de nantissement prévu par le Décret n° 2004/275 du  24 septembre 2004 portant code des marchés publics sont désignés comme suit :</w:t>
      </w:r>
    </w:p>
    <w:p w:rsidR="00A61674" w:rsidRPr="0002000F" w:rsidRDefault="00A61674" w:rsidP="00A61674">
      <w:pPr>
        <w:ind w:firstLine="900"/>
        <w:jc w:val="both"/>
        <w:rPr>
          <w:rFonts w:ascii="Arial" w:hAnsi="Arial" w:cs="Arial"/>
        </w:rPr>
      </w:pPr>
    </w:p>
    <w:p w:rsidR="00A61674" w:rsidRPr="0002000F" w:rsidRDefault="00A61674" w:rsidP="00A61674">
      <w:pPr>
        <w:numPr>
          <w:ilvl w:val="0"/>
          <w:numId w:val="40"/>
        </w:numPr>
        <w:tabs>
          <w:tab w:val="clear" w:pos="1620"/>
        </w:tabs>
        <w:spacing w:before="30" w:after="30"/>
        <w:ind w:left="1260"/>
        <w:jc w:val="both"/>
        <w:rPr>
          <w:rFonts w:ascii="Arial" w:hAnsi="Arial" w:cs="Arial"/>
        </w:rPr>
      </w:pPr>
      <w:r w:rsidRPr="0002000F">
        <w:rPr>
          <w:rFonts w:ascii="Arial" w:hAnsi="Arial" w:cs="Arial"/>
        </w:rPr>
        <w:t>Service chargé de l</w:t>
      </w:r>
      <w:r>
        <w:rPr>
          <w:rFonts w:ascii="Arial" w:hAnsi="Arial" w:cs="Arial"/>
        </w:rPr>
        <w:t>a liquidation de la présente lettre commande : L’Ordonnateur</w:t>
      </w:r>
      <w:r w:rsidR="004A6132">
        <w:rPr>
          <w:rFonts w:ascii="Arial" w:hAnsi="Arial" w:cs="Arial"/>
        </w:rPr>
        <w:t xml:space="preserve"> du crédit maître d’ouvrage (MO)</w:t>
      </w:r>
    </w:p>
    <w:p w:rsidR="004A6132" w:rsidRDefault="00A61674" w:rsidP="00A61674">
      <w:pPr>
        <w:numPr>
          <w:ilvl w:val="0"/>
          <w:numId w:val="40"/>
        </w:numPr>
        <w:tabs>
          <w:tab w:val="clear" w:pos="1620"/>
        </w:tabs>
        <w:spacing w:before="30" w:after="30"/>
        <w:ind w:left="1260"/>
        <w:jc w:val="both"/>
        <w:rPr>
          <w:rFonts w:ascii="Arial" w:hAnsi="Arial" w:cs="Arial"/>
        </w:rPr>
      </w:pPr>
      <w:r w:rsidRPr="004A6132">
        <w:rPr>
          <w:rFonts w:ascii="Arial" w:hAnsi="Arial" w:cs="Arial"/>
        </w:rPr>
        <w:t xml:space="preserve">Comptable chargé de l’ordonnancement des paiements : </w:t>
      </w:r>
      <w:r w:rsidR="004A6132">
        <w:rPr>
          <w:rFonts w:ascii="Arial" w:hAnsi="Arial" w:cs="Arial"/>
        </w:rPr>
        <w:t>Le Receveur Municipal</w:t>
      </w:r>
    </w:p>
    <w:p w:rsidR="00A61674" w:rsidRDefault="00A61674" w:rsidP="00A61674">
      <w:pPr>
        <w:numPr>
          <w:ilvl w:val="0"/>
          <w:numId w:val="40"/>
        </w:numPr>
        <w:tabs>
          <w:tab w:val="clear" w:pos="1620"/>
        </w:tabs>
        <w:spacing w:before="30" w:after="30"/>
        <w:ind w:left="1260"/>
        <w:jc w:val="both"/>
        <w:rPr>
          <w:rFonts w:ascii="Arial" w:hAnsi="Arial" w:cs="Arial"/>
        </w:rPr>
      </w:pPr>
      <w:r w:rsidRPr="004A6132">
        <w:rPr>
          <w:rFonts w:ascii="Arial" w:hAnsi="Arial" w:cs="Arial"/>
        </w:rPr>
        <w:t xml:space="preserve">Autorités compétentes pour fournir les renseignements énumérés au décret précité : </w:t>
      </w:r>
      <w:bookmarkStart w:id="31" w:name="_Toc70905876"/>
      <w:r w:rsidR="00C67206">
        <w:rPr>
          <w:rFonts w:ascii="Arial" w:hAnsi="Arial" w:cs="Arial"/>
        </w:rPr>
        <w:t>l’Autorité contractante</w:t>
      </w:r>
      <w:r w:rsidR="00267521">
        <w:rPr>
          <w:rFonts w:ascii="Arial" w:hAnsi="Arial" w:cs="Arial"/>
        </w:rPr>
        <w:t>.</w:t>
      </w:r>
    </w:p>
    <w:p w:rsidR="00267521" w:rsidRPr="004A6132" w:rsidRDefault="00267521" w:rsidP="00A61674">
      <w:pPr>
        <w:numPr>
          <w:ilvl w:val="0"/>
          <w:numId w:val="40"/>
        </w:numPr>
        <w:tabs>
          <w:tab w:val="clear" w:pos="1620"/>
        </w:tabs>
        <w:spacing w:before="30" w:after="30"/>
        <w:ind w:left="1260"/>
        <w:jc w:val="both"/>
        <w:rPr>
          <w:rFonts w:ascii="Arial" w:hAnsi="Arial" w:cs="Arial"/>
        </w:rPr>
      </w:pPr>
      <w:r>
        <w:rPr>
          <w:rFonts w:ascii="Arial" w:hAnsi="Arial" w:cs="Arial"/>
        </w:rPr>
        <w:t>Service chargé de la validation de la dépense : Le Contrôleur Financier</w:t>
      </w:r>
      <w:r w:rsidR="007802EF">
        <w:rPr>
          <w:rFonts w:ascii="Arial" w:hAnsi="Arial" w:cs="Arial"/>
        </w:rPr>
        <w:t>.</w:t>
      </w:r>
    </w:p>
    <w:p w:rsidR="00A61674" w:rsidRPr="009D670C" w:rsidRDefault="00A61674" w:rsidP="00A61674">
      <w:pPr>
        <w:spacing w:before="30" w:after="30"/>
        <w:ind w:left="1260"/>
        <w:jc w:val="both"/>
        <w:rPr>
          <w:rFonts w:ascii="Arial" w:hAnsi="Arial" w:cs="Arial"/>
        </w:rPr>
      </w:pPr>
    </w:p>
    <w:p w:rsidR="00A61674" w:rsidRPr="001F1634" w:rsidRDefault="00A61674" w:rsidP="00A61674">
      <w:pPr>
        <w:pStyle w:val="Titre1"/>
        <w:spacing w:after="100" w:afterAutospacing="1"/>
        <w:rPr>
          <w:rFonts w:ascii="Arial" w:hAnsi="Arial" w:cs="Arial"/>
          <w:b w:val="0"/>
        </w:rPr>
      </w:pPr>
      <w:r w:rsidRPr="001F1634">
        <w:rPr>
          <w:rFonts w:ascii="Arial" w:hAnsi="Arial" w:cs="Arial"/>
        </w:rPr>
        <w:t>CHAPITRE IV – DISPOSITIONS DIVERSES</w:t>
      </w:r>
      <w:bookmarkStart w:id="32" w:name="_Toc70905877"/>
      <w:bookmarkEnd w:id="31"/>
    </w:p>
    <w:p w:rsidR="00A61674" w:rsidRPr="001F1634" w:rsidRDefault="00A61674" w:rsidP="00A61674">
      <w:pPr>
        <w:rPr>
          <w:rFonts w:ascii="Arial" w:hAnsi="Arial" w:cs="Arial"/>
          <w:b/>
          <w:bCs/>
          <w:i/>
          <w:iCs/>
        </w:rPr>
      </w:pPr>
      <w:r w:rsidRPr="001F1634">
        <w:rPr>
          <w:rFonts w:ascii="Arial" w:hAnsi="Arial" w:cs="Arial"/>
          <w:u w:val="single"/>
        </w:rPr>
        <w:t>ARTICLE 28</w:t>
      </w:r>
      <w:r w:rsidRPr="001F1634">
        <w:rPr>
          <w:rFonts w:ascii="Arial" w:hAnsi="Arial" w:cs="Arial"/>
        </w:rPr>
        <w:t>– PRESCRIPTIONS DIVERSES</w:t>
      </w:r>
      <w:bookmarkEnd w:id="32"/>
    </w:p>
    <w:p w:rsidR="00A61674" w:rsidRPr="000A4DAB" w:rsidRDefault="00A61674" w:rsidP="00A61674">
      <w:pPr>
        <w:rPr>
          <w:sz w:val="8"/>
        </w:rPr>
      </w:pPr>
    </w:p>
    <w:p w:rsidR="00A61674" w:rsidRPr="000A4DAB" w:rsidRDefault="00A61674" w:rsidP="00A61674">
      <w:pPr>
        <w:spacing w:before="45" w:after="45"/>
        <w:jc w:val="both"/>
        <w:rPr>
          <w:rFonts w:ascii="Arial" w:hAnsi="Arial" w:cs="Arial"/>
          <w:bCs/>
        </w:rPr>
      </w:pPr>
      <w:r w:rsidRPr="004556E6">
        <w:rPr>
          <w:rFonts w:ascii="Arial" w:hAnsi="Arial" w:cs="Arial"/>
          <w:bCs/>
        </w:rPr>
        <w:t>28.1 – Sécurité du personnel</w:t>
      </w:r>
    </w:p>
    <w:p w:rsidR="00A61674" w:rsidRPr="0002000F" w:rsidRDefault="00A61674" w:rsidP="00A61674">
      <w:pPr>
        <w:spacing w:before="45" w:after="45"/>
        <w:ind w:firstLine="900"/>
        <w:jc w:val="both"/>
        <w:rPr>
          <w:rFonts w:ascii="Arial" w:hAnsi="Arial" w:cs="Arial"/>
        </w:rPr>
      </w:pPr>
      <w:r>
        <w:rPr>
          <w:rFonts w:ascii="Arial" w:hAnsi="Arial" w:cs="Arial"/>
        </w:rPr>
        <w:lastRenderedPageBreak/>
        <w:t>Le C</w:t>
      </w:r>
      <w:r w:rsidRPr="0002000F">
        <w:rPr>
          <w:rFonts w:ascii="Arial" w:hAnsi="Arial" w:cs="Arial"/>
        </w:rPr>
        <w:t>ocontractant devra prendre toutes les dispositions nécessaires pour assurer la sécurité de son personnel appelé à travailler avec lui pendant toute la durée des prestations.</w:t>
      </w:r>
    </w:p>
    <w:p w:rsidR="00A61674" w:rsidRPr="000A4DAB" w:rsidRDefault="00A61674" w:rsidP="00A61674">
      <w:pPr>
        <w:spacing w:before="45" w:after="45"/>
        <w:ind w:firstLine="900"/>
        <w:jc w:val="both"/>
        <w:rPr>
          <w:rFonts w:ascii="Arial" w:hAnsi="Arial" w:cs="Arial"/>
          <w:sz w:val="4"/>
        </w:rPr>
      </w:pPr>
    </w:p>
    <w:p w:rsidR="00A61674" w:rsidRPr="004556E6" w:rsidRDefault="00A61674" w:rsidP="00A61674">
      <w:pPr>
        <w:spacing w:before="45" w:after="45"/>
        <w:jc w:val="both"/>
        <w:rPr>
          <w:rFonts w:ascii="Arial" w:hAnsi="Arial" w:cs="Arial"/>
        </w:rPr>
      </w:pPr>
      <w:r w:rsidRPr="004556E6">
        <w:rPr>
          <w:rFonts w:ascii="Arial" w:hAnsi="Arial" w:cs="Arial"/>
          <w:bCs/>
        </w:rPr>
        <w:t>28.2 – Gardiennage</w:t>
      </w:r>
    </w:p>
    <w:p w:rsidR="00A61674" w:rsidRPr="0002000F" w:rsidRDefault="00A61674" w:rsidP="00A61674">
      <w:pPr>
        <w:spacing w:before="45" w:after="45"/>
        <w:ind w:firstLine="900"/>
        <w:jc w:val="both"/>
        <w:rPr>
          <w:rFonts w:ascii="Arial" w:hAnsi="Arial" w:cs="Arial"/>
        </w:rPr>
      </w:pPr>
      <w:r w:rsidRPr="0002000F">
        <w:rPr>
          <w:rFonts w:ascii="Arial" w:hAnsi="Arial" w:cs="Arial"/>
        </w:rPr>
        <w:t xml:space="preserve">Le gardiennage </w:t>
      </w:r>
      <w:r>
        <w:rPr>
          <w:rFonts w:ascii="Arial" w:hAnsi="Arial" w:cs="Arial"/>
        </w:rPr>
        <w:t>des équipements appartenant au C</w:t>
      </w:r>
      <w:r w:rsidRPr="0002000F">
        <w:rPr>
          <w:rFonts w:ascii="Arial" w:hAnsi="Arial" w:cs="Arial"/>
        </w:rPr>
        <w:t>ocontractant sera assuré par ses soins et à ses frais.</w:t>
      </w:r>
    </w:p>
    <w:p w:rsidR="00A61674" w:rsidRPr="000A4DAB" w:rsidRDefault="00A61674" w:rsidP="00A61674">
      <w:pPr>
        <w:spacing w:before="45" w:after="45"/>
        <w:ind w:firstLine="900"/>
        <w:jc w:val="both"/>
        <w:rPr>
          <w:rFonts w:ascii="Arial" w:hAnsi="Arial" w:cs="Arial"/>
          <w:sz w:val="8"/>
        </w:rPr>
      </w:pPr>
    </w:p>
    <w:p w:rsidR="00A61674" w:rsidRPr="004556E6" w:rsidRDefault="00A61674" w:rsidP="00A61674">
      <w:pPr>
        <w:spacing w:before="45" w:after="45"/>
        <w:jc w:val="both"/>
        <w:rPr>
          <w:rFonts w:ascii="Arial" w:hAnsi="Arial" w:cs="Arial"/>
          <w:bCs/>
        </w:rPr>
      </w:pPr>
      <w:r w:rsidRPr="004556E6">
        <w:rPr>
          <w:rFonts w:ascii="Arial" w:hAnsi="Arial" w:cs="Arial"/>
          <w:bCs/>
        </w:rPr>
        <w:t>28.3 – Avaries et destruction d'ouvrages</w:t>
      </w:r>
    </w:p>
    <w:p w:rsidR="00A61674" w:rsidRPr="0002000F" w:rsidRDefault="00A61674" w:rsidP="00A61674">
      <w:pPr>
        <w:spacing w:before="45" w:after="45"/>
        <w:ind w:firstLine="900"/>
        <w:jc w:val="both"/>
        <w:rPr>
          <w:rFonts w:ascii="Arial" w:hAnsi="Arial" w:cs="Arial"/>
        </w:rPr>
      </w:pPr>
      <w:r w:rsidRPr="0002000F">
        <w:rPr>
          <w:rFonts w:ascii="Arial" w:hAnsi="Arial" w:cs="Arial"/>
        </w:rPr>
        <w:t>Le Cocontractant devra veiller à éviter toute avarie à toute installation sur le site.</w:t>
      </w:r>
    </w:p>
    <w:p w:rsidR="00A61674" w:rsidRDefault="00A61674" w:rsidP="00A61674">
      <w:pPr>
        <w:spacing w:before="45" w:after="45"/>
        <w:ind w:firstLine="900"/>
        <w:jc w:val="both"/>
        <w:rPr>
          <w:rFonts w:ascii="Arial" w:hAnsi="Arial" w:cs="Arial"/>
        </w:rPr>
      </w:pPr>
      <w:r w:rsidRPr="0002000F">
        <w:rPr>
          <w:rFonts w:ascii="Arial" w:hAnsi="Arial" w:cs="Arial"/>
        </w:rPr>
        <w:t>La réparation de ces avaries ou domm</w:t>
      </w:r>
      <w:r>
        <w:rPr>
          <w:rFonts w:ascii="Arial" w:hAnsi="Arial" w:cs="Arial"/>
        </w:rPr>
        <w:t>ages s'effectuera aux frais du C</w:t>
      </w:r>
      <w:r w:rsidRPr="0002000F">
        <w:rPr>
          <w:rFonts w:ascii="Arial" w:hAnsi="Arial" w:cs="Arial"/>
        </w:rPr>
        <w:t>oco</w:t>
      </w:r>
      <w:r>
        <w:rPr>
          <w:rFonts w:ascii="Arial" w:hAnsi="Arial" w:cs="Arial"/>
        </w:rPr>
        <w:t>ntractant.</w:t>
      </w:r>
    </w:p>
    <w:p w:rsidR="00A61674" w:rsidRPr="000A4DAB" w:rsidRDefault="00A61674" w:rsidP="00A61674">
      <w:pPr>
        <w:spacing w:before="45" w:after="45"/>
        <w:jc w:val="both"/>
        <w:rPr>
          <w:rFonts w:ascii="Arial" w:hAnsi="Arial" w:cs="Arial"/>
          <w:b/>
          <w:bCs/>
          <w:sz w:val="8"/>
        </w:rPr>
      </w:pPr>
    </w:p>
    <w:p w:rsidR="00A61674" w:rsidRPr="004556E6" w:rsidRDefault="00A61674" w:rsidP="00A61674">
      <w:pPr>
        <w:spacing w:before="45" w:after="45"/>
        <w:jc w:val="both"/>
        <w:rPr>
          <w:rFonts w:ascii="Arial" w:hAnsi="Arial" w:cs="Arial"/>
          <w:bCs/>
        </w:rPr>
      </w:pPr>
      <w:r w:rsidRPr="004556E6">
        <w:rPr>
          <w:rFonts w:ascii="Arial" w:hAnsi="Arial" w:cs="Arial"/>
          <w:bCs/>
        </w:rPr>
        <w:t>28.4 – Remise en état des lieux</w:t>
      </w:r>
    </w:p>
    <w:p w:rsidR="00A61674" w:rsidRPr="0002000F" w:rsidRDefault="00A61674" w:rsidP="00A61674">
      <w:pPr>
        <w:spacing w:before="45" w:after="45"/>
        <w:ind w:firstLine="900"/>
        <w:jc w:val="both"/>
        <w:rPr>
          <w:rFonts w:ascii="Arial" w:hAnsi="Arial" w:cs="Arial"/>
        </w:rPr>
      </w:pPr>
      <w:r w:rsidRPr="0002000F">
        <w:rPr>
          <w:rFonts w:ascii="Arial" w:hAnsi="Arial" w:cs="Arial"/>
        </w:rPr>
        <w:t>A la fin des</w:t>
      </w:r>
      <w:r>
        <w:rPr>
          <w:rFonts w:ascii="Arial" w:hAnsi="Arial" w:cs="Arial"/>
        </w:rPr>
        <w:t xml:space="preserve"> travaux objet de la présente lettre commande</w:t>
      </w:r>
      <w:r w:rsidRPr="0002000F">
        <w:rPr>
          <w:rFonts w:ascii="Arial" w:hAnsi="Arial" w:cs="Arial"/>
        </w:rPr>
        <w:t>, le Cocontractant sera tenu de procéder à la remise en état des lieux, à l'enlèvement de tout matériau, matériel ou résidu provenant de la présence de son chantier à ses frais.</w:t>
      </w:r>
    </w:p>
    <w:p w:rsidR="00A61674" w:rsidRPr="000A4DAB" w:rsidRDefault="00A61674" w:rsidP="00A61674">
      <w:pPr>
        <w:spacing w:before="45" w:after="45"/>
        <w:ind w:firstLine="900"/>
        <w:jc w:val="both"/>
        <w:rPr>
          <w:rFonts w:ascii="Arial" w:hAnsi="Arial" w:cs="Arial"/>
          <w:sz w:val="6"/>
        </w:rPr>
      </w:pPr>
    </w:p>
    <w:p w:rsidR="00A61674" w:rsidRPr="004556E6" w:rsidRDefault="00A61674" w:rsidP="00A61674">
      <w:pPr>
        <w:spacing w:before="45" w:after="45"/>
        <w:jc w:val="both"/>
        <w:rPr>
          <w:rFonts w:ascii="Arial" w:hAnsi="Arial" w:cs="Arial"/>
          <w:bCs/>
        </w:rPr>
      </w:pPr>
      <w:r w:rsidRPr="004556E6">
        <w:rPr>
          <w:rFonts w:ascii="Arial" w:hAnsi="Arial" w:cs="Arial"/>
          <w:bCs/>
        </w:rPr>
        <w:t>28.5 – Implantation</w:t>
      </w:r>
    </w:p>
    <w:p w:rsidR="00A61674" w:rsidRPr="005534C0" w:rsidRDefault="00A61674" w:rsidP="00A61674">
      <w:pPr>
        <w:spacing w:before="45" w:after="45"/>
        <w:ind w:firstLine="900"/>
        <w:jc w:val="both"/>
        <w:rPr>
          <w:rFonts w:ascii="Arial" w:hAnsi="Arial" w:cs="Arial"/>
        </w:rPr>
      </w:pPr>
      <w:r w:rsidRPr="0002000F">
        <w:rPr>
          <w:rFonts w:ascii="Arial" w:hAnsi="Arial" w:cs="Arial"/>
        </w:rPr>
        <w:t>Le Cocontractant procèdera aux opérations d'implantation, piquetage et nivellement, matérialisation du tracé qu'il fera approuver par l'ingénieur. Sa responsabilité ne sera pas atténuée par le visa de ce dernier.</w:t>
      </w:r>
    </w:p>
    <w:p w:rsidR="00A61674" w:rsidRPr="004556E6" w:rsidRDefault="00A61674" w:rsidP="00A61674">
      <w:pPr>
        <w:spacing w:before="45" w:after="45"/>
        <w:jc w:val="both"/>
        <w:rPr>
          <w:rFonts w:ascii="Arial" w:hAnsi="Arial" w:cs="Arial"/>
          <w:bCs/>
        </w:rPr>
      </w:pPr>
      <w:r w:rsidRPr="004556E6">
        <w:rPr>
          <w:rFonts w:ascii="Arial" w:hAnsi="Arial" w:cs="Arial"/>
          <w:bCs/>
        </w:rPr>
        <w:t>28.6 – Réunions de chantier</w:t>
      </w:r>
    </w:p>
    <w:p w:rsidR="00A61674" w:rsidRPr="0002000F" w:rsidRDefault="00A61674" w:rsidP="00A61674">
      <w:pPr>
        <w:spacing w:before="45" w:after="45"/>
        <w:ind w:firstLine="900"/>
        <w:jc w:val="both"/>
        <w:rPr>
          <w:rFonts w:ascii="Arial" w:hAnsi="Arial" w:cs="Arial"/>
        </w:rPr>
      </w:pPr>
      <w:r w:rsidRPr="0002000F">
        <w:rPr>
          <w:rFonts w:ascii="Arial" w:hAnsi="Arial" w:cs="Arial"/>
        </w:rPr>
        <w:t>Une réunion de chantier</w:t>
      </w:r>
      <w:r>
        <w:rPr>
          <w:rFonts w:ascii="Arial" w:hAnsi="Arial" w:cs="Arial"/>
        </w:rPr>
        <w:t xml:space="preserve"> sera tenue toutes les semaines</w:t>
      </w:r>
    </w:p>
    <w:p w:rsidR="00A61674" w:rsidRPr="001F1634" w:rsidRDefault="00A61674" w:rsidP="00A61674">
      <w:pPr>
        <w:rPr>
          <w:rFonts w:ascii="Arial" w:hAnsi="Arial" w:cs="Arial"/>
          <w:b/>
          <w:bCs/>
          <w:i/>
          <w:iCs/>
        </w:rPr>
      </w:pPr>
      <w:bookmarkStart w:id="33" w:name="_Toc70905878"/>
      <w:r w:rsidRPr="001F1634">
        <w:rPr>
          <w:rFonts w:ascii="Arial" w:hAnsi="Arial" w:cs="Arial"/>
          <w:u w:val="single"/>
        </w:rPr>
        <w:t>ARTICLE 29</w:t>
      </w:r>
      <w:r w:rsidRPr="001F1634">
        <w:rPr>
          <w:rFonts w:ascii="Arial" w:hAnsi="Arial" w:cs="Arial"/>
        </w:rPr>
        <w:t xml:space="preserve"> – ÉDITION ET DIFFUSION</w:t>
      </w:r>
      <w:bookmarkEnd w:id="33"/>
    </w:p>
    <w:p w:rsidR="00A61674" w:rsidRPr="0002000F" w:rsidRDefault="00A61674" w:rsidP="00A61674">
      <w:pPr>
        <w:spacing w:before="45" w:after="45"/>
        <w:ind w:firstLine="902"/>
        <w:jc w:val="both"/>
        <w:rPr>
          <w:rFonts w:ascii="Arial" w:hAnsi="Arial" w:cs="Arial"/>
        </w:rPr>
      </w:pPr>
      <w:r w:rsidRPr="0002000F">
        <w:rPr>
          <w:rFonts w:ascii="Arial" w:hAnsi="Arial" w:cs="Arial"/>
        </w:rPr>
        <w:t>Quinze (1</w:t>
      </w:r>
      <w:r>
        <w:rPr>
          <w:rFonts w:ascii="Arial" w:hAnsi="Arial" w:cs="Arial"/>
        </w:rPr>
        <w:t>5) exemplaires de la présente lettre commande</w:t>
      </w:r>
      <w:r w:rsidRPr="0002000F">
        <w:rPr>
          <w:rFonts w:ascii="Arial" w:hAnsi="Arial" w:cs="Arial"/>
        </w:rPr>
        <w:t xml:space="preserve"> seront édités et diffusés</w:t>
      </w:r>
      <w:r>
        <w:rPr>
          <w:rFonts w:ascii="Arial" w:hAnsi="Arial" w:cs="Arial"/>
        </w:rPr>
        <w:t xml:space="preserve"> par les soins du prestataire</w:t>
      </w:r>
      <w:r w:rsidRPr="0002000F">
        <w:rPr>
          <w:rFonts w:ascii="Arial" w:hAnsi="Arial" w:cs="Arial"/>
        </w:rPr>
        <w:t>.</w:t>
      </w:r>
    </w:p>
    <w:p w:rsidR="00A61674" w:rsidRPr="000A4DAB" w:rsidRDefault="00A61674" w:rsidP="00A61674">
      <w:pPr>
        <w:rPr>
          <w:sz w:val="8"/>
          <w:u w:val="single"/>
        </w:rPr>
      </w:pPr>
      <w:bookmarkStart w:id="34" w:name="_Toc70905879"/>
    </w:p>
    <w:p w:rsidR="00A61674" w:rsidRPr="001F1634" w:rsidRDefault="00A61674" w:rsidP="00A61674">
      <w:pPr>
        <w:rPr>
          <w:rFonts w:ascii="Arial" w:hAnsi="Arial" w:cs="Arial"/>
          <w:b/>
          <w:bCs/>
          <w:i/>
          <w:iCs/>
        </w:rPr>
      </w:pPr>
      <w:r w:rsidRPr="001F1634">
        <w:rPr>
          <w:rFonts w:ascii="Arial" w:hAnsi="Arial" w:cs="Arial"/>
          <w:u w:val="single"/>
        </w:rPr>
        <w:t>ARTICLE 30</w:t>
      </w:r>
      <w:r w:rsidRPr="001F1634">
        <w:rPr>
          <w:rFonts w:ascii="Arial" w:hAnsi="Arial" w:cs="Arial"/>
        </w:rPr>
        <w:t xml:space="preserve"> – CAS DE FORCE MAJEURE</w:t>
      </w:r>
      <w:bookmarkEnd w:id="34"/>
    </w:p>
    <w:p w:rsidR="00A61674" w:rsidRPr="0002000F" w:rsidRDefault="00A61674" w:rsidP="00A61674">
      <w:pPr>
        <w:spacing w:before="45" w:after="45"/>
        <w:ind w:firstLine="902"/>
        <w:jc w:val="both"/>
        <w:rPr>
          <w:rFonts w:ascii="Arial" w:hAnsi="Arial" w:cs="Arial"/>
        </w:rPr>
      </w:pPr>
      <w:r w:rsidRPr="0002000F">
        <w:rPr>
          <w:rFonts w:ascii="Arial" w:hAnsi="Arial" w:cs="Arial"/>
        </w:rPr>
        <w:t>Aucune des parties ne sera réputée avoir failli à ses engagements contractuels dans la mesure où l’exécution de ses obligations serait retardée, entravée ou empêchée par un cas de force majeure.</w:t>
      </w:r>
    </w:p>
    <w:p w:rsidR="00A61674" w:rsidRPr="0002000F" w:rsidRDefault="00A61674" w:rsidP="00A61674">
      <w:pPr>
        <w:spacing w:before="45" w:after="45"/>
        <w:ind w:firstLine="902"/>
        <w:jc w:val="both"/>
        <w:rPr>
          <w:rFonts w:ascii="Arial" w:hAnsi="Arial" w:cs="Arial"/>
        </w:rPr>
      </w:pPr>
      <w:r w:rsidRPr="0002000F">
        <w:rPr>
          <w:rFonts w:ascii="Arial" w:hAnsi="Arial" w:cs="Arial"/>
        </w:rPr>
        <w:t>Ne pourront être considérés comme cas de force majeure que les actes, situations ou événement échappant au contrôle des parties et présentant un caractère imprévisible et irrésistible.</w:t>
      </w:r>
    </w:p>
    <w:p w:rsidR="00A61674" w:rsidRPr="0002000F" w:rsidRDefault="00A61674" w:rsidP="00A61674">
      <w:pPr>
        <w:spacing w:before="45" w:after="45"/>
        <w:ind w:firstLine="902"/>
        <w:jc w:val="both"/>
        <w:rPr>
          <w:rFonts w:ascii="Arial" w:hAnsi="Arial" w:cs="Arial"/>
        </w:rPr>
      </w:pPr>
      <w:r w:rsidRPr="0002000F">
        <w:rPr>
          <w:rFonts w:ascii="Arial" w:hAnsi="Arial" w:cs="Arial"/>
        </w:rPr>
        <w:t>Le Cocontractant ne verra sa responsabilité dégagée que s’il avertit par écrit le Maître d’Ouvrage Délégué de son intention d’invoquer ce cas de force majeure et ce, avant la fin du vingtième (20</w:t>
      </w:r>
      <w:r w:rsidRPr="0002000F">
        <w:rPr>
          <w:rFonts w:ascii="Arial" w:hAnsi="Arial" w:cs="Arial"/>
          <w:vertAlign w:val="superscript"/>
        </w:rPr>
        <w:t>è</w:t>
      </w:r>
      <w:r w:rsidRPr="0002000F">
        <w:rPr>
          <w:rFonts w:ascii="Arial" w:hAnsi="Arial" w:cs="Arial"/>
        </w:rPr>
        <w:t>) jour suivant l’événement.</w:t>
      </w:r>
    </w:p>
    <w:p w:rsidR="00A61674" w:rsidRDefault="00A61674" w:rsidP="00A61674">
      <w:pPr>
        <w:spacing w:before="45" w:after="45"/>
        <w:ind w:firstLine="902"/>
        <w:jc w:val="both"/>
        <w:rPr>
          <w:rFonts w:ascii="Arial" w:hAnsi="Arial" w:cs="Arial"/>
        </w:rPr>
      </w:pPr>
      <w:r w:rsidRPr="0002000F">
        <w:rPr>
          <w:rFonts w:ascii="Arial" w:hAnsi="Arial" w:cs="Arial"/>
        </w:rPr>
        <w:t>En tout état de cause, il appartient au Maître d’Ouvrage Délégué d’apprécier les cas de force majeure invoquée et les preuves fournies par le Cocontractant.</w:t>
      </w:r>
      <w:bookmarkStart w:id="35" w:name="_Toc70905880"/>
    </w:p>
    <w:p w:rsidR="00A61674" w:rsidRPr="000A4DAB" w:rsidRDefault="00A61674" w:rsidP="00A61674">
      <w:pPr>
        <w:spacing w:before="45" w:after="45"/>
        <w:ind w:firstLine="902"/>
        <w:jc w:val="both"/>
        <w:rPr>
          <w:rFonts w:ascii="Arial" w:hAnsi="Arial" w:cs="Arial"/>
          <w:sz w:val="6"/>
        </w:rPr>
      </w:pPr>
    </w:p>
    <w:p w:rsidR="00A61674" w:rsidRPr="001F1634" w:rsidRDefault="00A61674" w:rsidP="00A61674">
      <w:pPr>
        <w:rPr>
          <w:rFonts w:ascii="Arial" w:hAnsi="Arial" w:cs="Arial"/>
          <w:b/>
          <w:bCs/>
          <w:i/>
          <w:iCs/>
        </w:rPr>
      </w:pPr>
      <w:r w:rsidRPr="001F1634">
        <w:rPr>
          <w:rFonts w:ascii="Arial" w:hAnsi="Arial" w:cs="Arial"/>
          <w:u w:val="single"/>
        </w:rPr>
        <w:t>ARTICLE 31</w:t>
      </w:r>
      <w:r w:rsidRPr="001F1634">
        <w:rPr>
          <w:rFonts w:ascii="Arial" w:hAnsi="Arial" w:cs="Arial"/>
        </w:rPr>
        <w:t xml:space="preserve">- </w:t>
      </w:r>
      <w:bookmarkEnd w:id="35"/>
      <w:r w:rsidRPr="001F1634">
        <w:rPr>
          <w:rFonts w:ascii="Arial" w:hAnsi="Arial" w:cs="Arial"/>
        </w:rPr>
        <w:t>LITIGES</w:t>
      </w:r>
    </w:p>
    <w:p w:rsidR="00A61674" w:rsidRPr="0002000F" w:rsidRDefault="00A61674" w:rsidP="00A61674">
      <w:pPr>
        <w:spacing w:before="45" w:after="45"/>
        <w:ind w:firstLine="902"/>
        <w:jc w:val="both"/>
        <w:rPr>
          <w:rFonts w:ascii="Arial" w:hAnsi="Arial" w:cs="Arial"/>
        </w:rPr>
      </w:pPr>
      <w:r w:rsidRPr="0002000F">
        <w:rPr>
          <w:rFonts w:ascii="Arial" w:hAnsi="Arial" w:cs="Arial"/>
        </w:rPr>
        <w:t>Tout litige survenant entre les deux parties dans le cadre de l’exécution du présent marché, fera l’objet  d’une tentative de conciliation par entente directe.</w:t>
      </w:r>
    </w:p>
    <w:p w:rsidR="00A61674" w:rsidRDefault="00A61674" w:rsidP="00A61674">
      <w:pPr>
        <w:spacing w:before="45" w:after="45"/>
        <w:ind w:firstLine="902"/>
        <w:jc w:val="both"/>
        <w:rPr>
          <w:rFonts w:ascii="Arial" w:hAnsi="Arial" w:cs="Arial"/>
        </w:rPr>
      </w:pPr>
      <w:r w:rsidRPr="0002000F">
        <w:rPr>
          <w:rFonts w:ascii="Arial" w:hAnsi="Arial" w:cs="Arial"/>
        </w:rPr>
        <w:t>Au cas où un règlement amiable ne serait pas possible, les différends seront portés devant les juridictions compétentes.</w:t>
      </w:r>
      <w:bookmarkStart w:id="36" w:name="_Toc70905881"/>
    </w:p>
    <w:p w:rsidR="00A61674" w:rsidRPr="000A4DAB" w:rsidRDefault="00A61674" w:rsidP="00A61674">
      <w:pPr>
        <w:spacing w:before="45" w:after="45"/>
        <w:ind w:firstLine="902"/>
        <w:jc w:val="both"/>
        <w:rPr>
          <w:rFonts w:ascii="Arial" w:hAnsi="Arial" w:cs="Arial"/>
          <w:sz w:val="10"/>
        </w:rPr>
      </w:pPr>
    </w:p>
    <w:p w:rsidR="00A61674" w:rsidRPr="001F1634" w:rsidRDefault="00A61674" w:rsidP="00A61674">
      <w:pPr>
        <w:rPr>
          <w:rFonts w:ascii="Arial" w:hAnsi="Arial" w:cs="Arial"/>
          <w:b/>
          <w:bCs/>
          <w:i/>
          <w:iCs/>
        </w:rPr>
      </w:pPr>
      <w:r w:rsidRPr="001F1634">
        <w:rPr>
          <w:rFonts w:ascii="Arial" w:hAnsi="Arial" w:cs="Arial"/>
          <w:u w:val="single"/>
        </w:rPr>
        <w:t>ARTICLE 32</w:t>
      </w:r>
      <w:r w:rsidRPr="001F1634">
        <w:rPr>
          <w:rFonts w:ascii="Arial" w:hAnsi="Arial" w:cs="Arial"/>
        </w:rPr>
        <w:t xml:space="preserve">- </w:t>
      </w:r>
      <w:bookmarkEnd w:id="36"/>
      <w:r w:rsidRPr="001F1634">
        <w:rPr>
          <w:rFonts w:ascii="Arial" w:hAnsi="Arial" w:cs="Arial"/>
        </w:rPr>
        <w:t>RÉSILIATION</w:t>
      </w:r>
    </w:p>
    <w:p w:rsidR="00A61674" w:rsidRPr="0002000F" w:rsidRDefault="00A61674" w:rsidP="00A61674">
      <w:pPr>
        <w:spacing w:before="45" w:after="45"/>
        <w:ind w:firstLine="902"/>
        <w:jc w:val="both"/>
        <w:rPr>
          <w:rFonts w:ascii="Arial" w:hAnsi="Arial" w:cs="Arial"/>
        </w:rPr>
      </w:pPr>
      <w:r>
        <w:rPr>
          <w:rFonts w:ascii="Arial" w:hAnsi="Arial" w:cs="Arial"/>
        </w:rPr>
        <w:t>La présente lettre commande</w:t>
      </w:r>
      <w:r w:rsidRPr="0002000F">
        <w:rPr>
          <w:rFonts w:ascii="Arial" w:hAnsi="Arial" w:cs="Arial"/>
        </w:rPr>
        <w:t xml:space="preserve"> ne pourra être résilié que conformément aux dispositions du décret 2004/275 du 24 septembre 2004 portant code des marchés publics.</w:t>
      </w:r>
    </w:p>
    <w:p w:rsidR="00A61674" w:rsidRPr="005534C0" w:rsidRDefault="00A61674" w:rsidP="00A61674">
      <w:pPr>
        <w:spacing w:before="45" w:after="45"/>
        <w:ind w:firstLine="902"/>
        <w:jc w:val="both"/>
        <w:rPr>
          <w:rFonts w:ascii="Arial" w:hAnsi="Arial" w:cs="Arial"/>
        </w:rPr>
      </w:pPr>
      <w:r w:rsidRPr="0002000F">
        <w:rPr>
          <w:rFonts w:ascii="Arial" w:hAnsi="Arial" w:cs="Arial"/>
        </w:rPr>
        <w:t>Dès notification d’une décision de résiliation, le Cocontractant prendra toutes les dispositions pour arrêter toutes prestations en cours.</w:t>
      </w:r>
      <w:bookmarkStart w:id="37" w:name="_Toc70905882"/>
    </w:p>
    <w:p w:rsidR="00A61674" w:rsidRPr="001F1634" w:rsidRDefault="00A61674" w:rsidP="00A61674">
      <w:pPr>
        <w:rPr>
          <w:rFonts w:ascii="Arial" w:hAnsi="Arial" w:cs="Arial"/>
          <w:b/>
          <w:bCs/>
          <w:i/>
          <w:iCs/>
        </w:rPr>
      </w:pPr>
      <w:r w:rsidRPr="001F1634">
        <w:rPr>
          <w:rFonts w:ascii="Arial" w:hAnsi="Arial" w:cs="Arial"/>
          <w:u w:val="single"/>
        </w:rPr>
        <w:t>ARTICLE 33 :</w:t>
      </w:r>
      <w:r w:rsidRPr="001F1634">
        <w:rPr>
          <w:rFonts w:ascii="Arial" w:hAnsi="Arial" w:cs="Arial"/>
        </w:rPr>
        <w:t xml:space="preserve"> ET DERNIER – VALIDITÉ DE LA LETTRE COMMANDE ET ENTRÉE EN VIGUEUR</w:t>
      </w:r>
      <w:bookmarkEnd w:id="37"/>
    </w:p>
    <w:p w:rsidR="00A61674" w:rsidRDefault="00A61674" w:rsidP="00A37560">
      <w:pPr>
        <w:spacing w:before="45" w:after="45"/>
        <w:ind w:firstLine="902"/>
        <w:jc w:val="both"/>
        <w:rPr>
          <w:rFonts w:ascii="Arial" w:hAnsi="Arial" w:cs="Arial"/>
        </w:rPr>
      </w:pPr>
      <w:r>
        <w:rPr>
          <w:rFonts w:ascii="Arial" w:hAnsi="Arial" w:cs="Arial"/>
        </w:rPr>
        <w:lastRenderedPageBreak/>
        <w:t>La présente lettre commande</w:t>
      </w:r>
      <w:r w:rsidRPr="0002000F">
        <w:rPr>
          <w:rFonts w:ascii="Arial" w:hAnsi="Arial" w:cs="Arial"/>
        </w:rPr>
        <w:t xml:space="preserve"> ne deviendra valide qu’après sa signature par le  </w:t>
      </w:r>
      <w:r>
        <w:rPr>
          <w:rFonts w:ascii="Arial" w:hAnsi="Arial" w:cs="Arial"/>
        </w:rPr>
        <w:t xml:space="preserve">Maire de la Commune de </w:t>
      </w:r>
      <w:r w:rsidR="00684EE9">
        <w:rPr>
          <w:rFonts w:ascii="Arial" w:hAnsi="Arial" w:cs="Arial"/>
        </w:rPr>
        <w:t>Biwong-Bané</w:t>
      </w:r>
      <w:r>
        <w:rPr>
          <w:rFonts w:ascii="Arial" w:hAnsi="Arial" w:cs="Arial"/>
        </w:rPr>
        <w:t xml:space="preserve"> , Autorité C</w:t>
      </w:r>
      <w:r w:rsidRPr="0002000F">
        <w:rPr>
          <w:rFonts w:ascii="Arial" w:hAnsi="Arial" w:cs="Arial"/>
        </w:rPr>
        <w:t>ontractante et entrera en vigueur dès sa</w:t>
      </w:r>
      <w:r w:rsidR="00A37560">
        <w:rPr>
          <w:rFonts w:ascii="Arial" w:hAnsi="Arial" w:cs="Arial"/>
        </w:rPr>
        <w:t xml:space="preserve"> notification au  Cocontractan</w:t>
      </w:r>
      <w:r w:rsidR="00684EE9">
        <w:rPr>
          <w:rFonts w:ascii="Arial" w:hAnsi="Arial" w:cs="Arial"/>
        </w:rPr>
        <w:t>t</w:t>
      </w:r>
    </w:p>
    <w:p w:rsidR="00A61674" w:rsidRDefault="00A61674" w:rsidP="00A61674">
      <w:pPr>
        <w:spacing w:before="45" w:after="45"/>
        <w:jc w:val="both"/>
        <w:rPr>
          <w:rFonts w:ascii="Arial" w:hAnsi="Arial" w:cs="Arial"/>
        </w:rPr>
      </w:pPr>
    </w:p>
    <w:p w:rsidR="00A61674" w:rsidRPr="00477B4B" w:rsidRDefault="00A61674" w:rsidP="00A61674">
      <w:pPr>
        <w:spacing w:before="45" w:after="45"/>
        <w:ind w:firstLine="902"/>
        <w:jc w:val="both"/>
        <w:rPr>
          <w:rFonts w:ascii="Arial" w:hAnsi="Arial" w:cs="Arial"/>
        </w:rPr>
      </w:pPr>
    </w:p>
    <w:p w:rsidR="00674A93" w:rsidRDefault="00A61674" w:rsidP="00A61674">
      <w:pPr>
        <w:spacing w:line="276" w:lineRule="auto"/>
        <w:jc w:val="center"/>
        <w:rPr>
          <w:b/>
        </w:rPr>
      </w:pPr>
      <w:r w:rsidRPr="007816F5">
        <w:rPr>
          <w:rFonts w:ascii="Arial" w:hAnsi="Arial" w:cs="Arial"/>
          <w:bCs/>
        </w:rPr>
        <w:t>PAGE__</w:t>
      </w:r>
      <w:r w:rsidR="00684EE9">
        <w:rPr>
          <w:rFonts w:ascii="Arial" w:hAnsi="Arial" w:cs="Arial"/>
          <w:bCs/>
        </w:rPr>
        <w:t>__</w:t>
      </w:r>
      <w:r w:rsidRPr="007816F5">
        <w:rPr>
          <w:rFonts w:ascii="Arial" w:hAnsi="Arial" w:cs="Arial"/>
          <w:bCs/>
        </w:rPr>
        <w:t xml:space="preserve"> ET DERNIÈRE DE LA </w:t>
      </w:r>
      <w:r w:rsidR="009A26FF">
        <w:rPr>
          <w:rFonts w:ascii="Arial" w:hAnsi="Arial" w:cs="Arial"/>
          <w:bCs/>
        </w:rPr>
        <w:t>LETTRE COMMANDE  N° 00</w:t>
      </w:r>
      <w:r w:rsidR="00622E0D">
        <w:rPr>
          <w:rFonts w:ascii="Arial" w:hAnsi="Arial" w:cs="Arial"/>
          <w:bCs/>
        </w:rPr>
        <w:t>2/LC/CIPM/B.B/</w:t>
      </w:r>
      <w:r w:rsidR="009A26FF">
        <w:rPr>
          <w:rFonts w:ascii="Arial" w:hAnsi="Arial" w:cs="Arial"/>
          <w:bCs/>
        </w:rPr>
        <w:t>2023</w:t>
      </w:r>
      <w:r w:rsidRPr="007816F5">
        <w:rPr>
          <w:rFonts w:ascii="Arial" w:hAnsi="Arial" w:cs="Arial"/>
          <w:bCs/>
        </w:rPr>
        <w:t>PASSE</w:t>
      </w:r>
      <w:r>
        <w:rPr>
          <w:rFonts w:ascii="Arial" w:hAnsi="Arial" w:cs="Arial"/>
          <w:bCs/>
        </w:rPr>
        <w:t>E</w:t>
      </w:r>
      <w:r w:rsidRPr="007816F5">
        <w:rPr>
          <w:rFonts w:ascii="Arial" w:hAnsi="Arial" w:cs="Arial"/>
          <w:bCs/>
        </w:rPr>
        <w:t xml:space="preserve"> APRÈS APPEL D’OFFRES NATI</w:t>
      </w:r>
      <w:r>
        <w:rPr>
          <w:rFonts w:ascii="Arial" w:hAnsi="Arial" w:cs="Arial"/>
          <w:bCs/>
        </w:rPr>
        <w:t xml:space="preserve">ONAL OUVERT </w:t>
      </w:r>
      <w:r w:rsidR="00622E0D">
        <w:rPr>
          <w:rFonts w:ascii="Arial" w:hAnsi="Arial" w:cs="Arial"/>
          <w:bCs/>
        </w:rPr>
        <w:t xml:space="preserve">EN PROCEDURE D’URGENCE </w:t>
      </w:r>
      <w:r>
        <w:rPr>
          <w:rFonts w:ascii="Arial" w:hAnsi="Arial" w:cs="Arial"/>
          <w:bCs/>
        </w:rPr>
        <w:t xml:space="preserve">N° </w:t>
      </w:r>
      <w:r>
        <w:rPr>
          <w:rFonts w:ascii="Arial" w:hAnsi="Arial" w:cs="Arial"/>
          <w:bCs/>
          <w:color w:val="FF0000"/>
        </w:rPr>
        <w:t>……………………………</w:t>
      </w:r>
      <w:r w:rsidRPr="007816F5">
        <w:rPr>
          <w:rFonts w:ascii="Arial" w:hAnsi="Arial" w:cs="Arial"/>
          <w:bCs/>
        </w:rPr>
        <w:t>AV</w:t>
      </w:r>
      <w:r>
        <w:rPr>
          <w:rFonts w:ascii="Arial" w:hAnsi="Arial" w:cs="Arial"/>
          <w:bCs/>
        </w:rPr>
        <w:t xml:space="preserve">EC L’ENTREPRISE </w:t>
      </w:r>
      <w:r w:rsidR="00674A93">
        <w:rPr>
          <w:rFonts w:ascii="Arial" w:hAnsi="Arial" w:cs="Arial"/>
          <w:bCs/>
        </w:rPr>
        <w:t xml:space="preserve">____________________ </w:t>
      </w:r>
      <w:r w:rsidRPr="00FA36B6">
        <w:rPr>
          <w:b/>
        </w:rPr>
        <w:t xml:space="preserve">POUR LES TRAVAUX DE  </w:t>
      </w:r>
      <w:r w:rsidR="009A26FF">
        <w:rPr>
          <w:b/>
        </w:rPr>
        <w:t xml:space="preserve">LUTTE CONTRE L’INSALUBRITE  DANS LA COMMUNE </w:t>
      </w:r>
    </w:p>
    <w:p w:rsidR="00A61674" w:rsidRPr="00FA36B6" w:rsidRDefault="009A26FF" w:rsidP="00A61674">
      <w:pPr>
        <w:spacing w:line="276" w:lineRule="auto"/>
        <w:jc w:val="center"/>
        <w:rPr>
          <w:rFonts w:ascii="Arial" w:hAnsi="Arial" w:cs="Arial"/>
        </w:rPr>
      </w:pPr>
      <w:r>
        <w:rPr>
          <w:b/>
        </w:rPr>
        <w:t>DE BIWONG</w:t>
      </w:r>
      <w:r w:rsidR="00674A93">
        <w:rPr>
          <w:b/>
        </w:rPr>
        <w:t>-</w:t>
      </w:r>
      <w:r>
        <w:rPr>
          <w:b/>
        </w:rPr>
        <w:t>BANE</w:t>
      </w:r>
    </w:p>
    <w:p w:rsidR="00A61674" w:rsidRPr="00FA36B6" w:rsidRDefault="00A61674" w:rsidP="00A61674">
      <w:pPr>
        <w:spacing w:line="276" w:lineRule="auto"/>
        <w:jc w:val="both"/>
        <w:rPr>
          <w:b/>
        </w:rPr>
      </w:pPr>
    </w:p>
    <w:p w:rsidR="00A61674" w:rsidRDefault="00A61674" w:rsidP="00A61674"/>
    <w:p w:rsidR="00A61674" w:rsidRDefault="00A61674" w:rsidP="00A61674">
      <w:pPr>
        <w:spacing w:line="276" w:lineRule="auto"/>
        <w:jc w:val="center"/>
        <w:rPr>
          <w:rFonts w:ascii="Arial" w:hAnsi="Arial" w:cs="Arial"/>
          <w:b/>
          <w:bCs/>
          <w:caps/>
        </w:rPr>
      </w:pPr>
    </w:p>
    <w:p w:rsidR="00A61674" w:rsidRPr="0002000F" w:rsidRDefault="00A61674" w:rsidP="00A61674">
      <w:pPr>
        <w:spacing w:line="360" w:lineRule="auto"/>
        <w:jc w:val="both"/>
        <w:rPr>
          <w:rFonts w:ascii="Arial" w:hAnsi="Arial" w:cs="Arial"/>
          <w:b/>
          <w:bCs/>
          <w:caps/>
        </w:rPr>
      </w:pPr>
    </w:p>
    <w:p w:rsidR="00A61674" w:rsidRPr="00F30573" w:rsidRDefault="00A61674" w:rsidP="00A61674">
      <w:pPr>
        <w:spacing w:line="360" w:lineRule="auto"/>
        <w:jc w:val="both"/>
        <w:rPr>
          <w:rFonts w:ascii="Arial" w:hAnsi="Arial" w:cs="Arial"/>
          <w:bCs/>
          <w:u w:val="single"/>
        </w:rPr>
      </w:pPr>
      <w:r w:rsidRPr="00290F19">
        <w:rPr>
          <w:rFonts w:ascii="Arial" w:hAnsi="Arial" w:cs="Arial"/>
          <w:bCs/>
          <w:caps/>
        </w:rPr>
        <w:t>MONTANT</w:t>
      </w:r>
      <w:r w:rsidRPr="00290F19">
        <w:rPr>
          <w:rFonts w:ascii="Arial" w:hAnsi="Arial" w:cs="Arial"/>
          <w:bCs/>
        </w:rPr>
        <w:t>:</w:t>
      </w:r>
      <w:r>
        <w:rPr>
          <w:rFonts w:ascii="Arial" w:hAnsi="Arial" w:cs="Arial"/>
          <w:bCs/>
          <w:u w:val="single"/>
        </w:rPr>
        <w:tab/>
      </w:r>
      <w:r>
        <w:rPr>
          <w:rFonts w:ascii="Arial" w:hAnsi="Arial" w:cs="Arial"/>
          <w:bCs/>
          <w:u w:val="single"/>
        </w:rPr>
        <w:tab/>
      </w:r>
      <w:r>
        <w:rPr>
          <w:rFonts w:ascii="Arial" w:hAnsi="Arial" w:cs="Arial"/>
          <w:bCs/>
          <w:u w:val="single"/>
        </w:rPr>
        <w:tab/>
      </w:r>
      <w:r>
        <w:rPr>
          <w:rFonts w:ascii="Arial" w:hAnsi="Arial" w:cs="Arial"/>
          <w:bCs/>
          <w:u w:val="single"/>
        </w:rPr>
        <w:tab/>
      </w:r>
      <w:r>
        <w:rPr>
          <w:rFonts w:ascii="Arial" w:hAnsi="Arial" w:cs="Arial"/>
          <w:bCs/>
          <w:u w:val="single"/>
        </w:rPr>
        <w:tab/>
      </w:r>
      <w:r>
        <w:rPr>
          <w:rFonts w:ascii="Arial" w:hAnsi="Arial" w:cs="Arial"/>
          <w:bCs/>
          <w:u w:val="single"/>
        </w:rPr>
        <w:tab/>
      </w:r>
    </w:p>
    <w:p w:rsidR="00A61674" w:rsidRDefault="00A61674" w:rsidP="00A61674">
      <w:pPr>
        <w:spacing w:before="90" w:after="90" w:line="480" w:lineRule="auto"/>
        <w:rPr>
          <w:rFonts w:ascii="Arial" w:hAnsi="Arial" w:cs="Arial"/>
          <w:bCs/>
        </w:rPr>
      </w:pPr>
      <w:r w:rsidRPr="00290F19">
        <w:rPr>
          <w:rFonts w:ascii="Arial" w:hAnsi="Arial" w:cs="Arial"/>
          <w:bCs/>
        </w:rPr>
        <w:t xml:space="preserve">DÉLAI D’EXÉCUTION : </w:t>
      </w:r>
      <w:r>
        <w:rPr>
          <w:rFonts w:ascii="Arial" w:hAnsi="Arial" w:cs="Arial"/>
          <w:bCs/>
        </w:rPr>
        <w:t>DEUX</w:t>
      </w:r>
      <w:r w:rsidRPr="00290F19">
        <w:rPr>
          <w:rFonts w:ascii="Arial" w:hAnsi="Arial" w:cs="Arial"/>
          <w:bCs/>
        </w:rPr>
        <w:t xml:space="preserve"> (0</w:t>
      </w:r>
      <w:r>
        <w:rPr>
          <w:rFonts w:ascii="Arial" w:hAnsi="Arial" w:cs="Arial"/>
          <w:bCs/>
        </w:rPr>
        <w:t>3</w:t>
      </w:r>
      <w:r w:rsidRPr="00290F19">
        <w:rPr>
          <w:rFonts w:ascii="Arial" w:hAnsi="Arial" w:cs="Arial"/>
          <w:bCs/>
        </w:rPr>
        <w:t>) mois</w:t>
      </w:r>
    </w:p>
    <w:p w:rsidR="00A61674" w:rsidRPr="00290F19" w:rsidRDefault="00A61674" w:rsidP="00A61674">
      <w:pPr>
        <w:spacing w:before="90" w:after="90" w:line="480" w:lineRule="auto"/>
        <w:rPr>
          <w:rFonts w:ascii="Arial" w:hAnsi="Arial" w:cs="Arial"/>
          <w:bCs/>
          <w:u w:val="single"/>
        </w:rPr>
      </w:pPr>
    </w:p>
    <w:p w:rsidR="00A61674" w:rsidRPr="00290F19" w:rsidRDefault="00A61674" w:rsidP="00A61674">
      <w:pPr>
        <w:rPr>
          <w:rFonts w:ascii="Arial" w:hAnsi="Arial" w:cs="Arial"/>
          <w:bCs/>
        </w:rPr>
      </w:pPr>
    </w:p>
    <w:p w:rsidR="00A61674" w:rsidRPr="00290F19" w:rsidRDefault="00A61674" w:rsidP="00A61674">
      <w:pPr>
        <w:tabs>
          <w:tab w:val="left" w:pos="7095"/>
        </w:tabs>
        <w:jc w:val="center"/>
        <w:rPr>
          <w:rFonts w:ascii="Arial" w:hAnsi="Arial" w:cs="Arial"/>
          <w:bCs/>
        </w:rPr>
      </w:pPr>
      <w:r>
        <w:rPr>
          <w:rFonts w:ascii="Arial" w:hAnsi="Arial" w:cs="Arial"/>
          <w:bCs/>
        </w:rPr>
        <w:t>&lt;&lt; Lu et approuvé&gt;&gt;</w:t>
      </w:r>
    </w:p>
    <w:p w:rsidR="00A61674" w:rsidRPr="00290F19" w:rsidRDefault="00A61674" w:rsidP="00A61674">
      <w:pPr>
        <w:tabs>
          <w:tab w:val="left" w:pos="7095"/>
        </w:tabs>
        <w:jc w:val="center"/>
        <w:rPr>
          <w:rFonts w:ascii="Arial" w:hAnsi="Arial" w:cs="Arial"/>
          <w:bCs/>
        </w:rPr>
      </w:pPr>
      <w:r w:rsidRPr="00290F19">
        <w:rPr>
          <w:rFonts w:ascii="Arial" w:hAnsi="Arial" w:cs="Arial"/>
          <w:bCs/>
        </w:rPr>
        <w:t>LE COCONTRACTANT</w:t>
      </w:r>
    </w:p>
    <w:p w:rsidR="00A61674" w:rsidRPr="00290F19" w:rsidRDefault="00A61674" w:rsidP="00A61674">
      <w:pPr>
        <w:tabs>
          <w:tab w:val="left" w:pos="7095"/>
        </w:tabs>
        <w:jc w:val="center"/>
        <w:rPr>
          <w:rFonts w:ascii="Arial" w:hAnsi="Arial" w:cs="Arial"/>
          <w:bCs/>
        </w:rPr>
      </w:pPr>
    </w:p>
    <w:p w:rsidR="00A61674" w:rsidRPr="00290F19" w:rsidRDefault="00A37560" w:rsidP="00A61674">
      <w:pPr>
        <w:tabs>
          <w:tab w:val="left" w:pos="7095"/>
        </w:tabs>
        <w:jc w:val="center"/>
        <w:rPr>
          <w:rFonts w:ascii="Arial" w:hAnsi="Arial" w:cs="Arial"/>
          <w:bCs/>
        </w:rPr>
      </w:pPr>
      <w:r>
        <w:rPr>
          <w:rFonts w:ascii="Arial" w:hAnsi="Arial" w:cs="Arial"/>
          <w:bCs/>
        </w:rPr>
        <w:t>Biwong</w:t>
      </w:r>
      <w:r w:rsidR="00674A93">
        <w:rPr>
          <w:rFonts w:ascii="Arial" w:hAnsi="Arial" w:cs="Arial"/>
          <w:bCs/>
        </w:rPr>
        <w:t>-</w:t>
      </w:r>
      <w:r>
        <w:rPr>
          <w:rFonts w:ascii="Arial" w:hAnsi="Arial" w:cs="Arial"/>
          <w:bCs/>
        </w:rPr>
        <w:t>Bané</w:t>
      </w:r>
      <w:r w:rsidR="00A61674">
        <w:rPr>
          <w:rFonts w:ascii="Arial" w:hAnsi="Arial" w:cs="Arial"/>
          <w:bCs/>
        </w:rPr>
        <w:t xml:space="preserve"> ,</w:t>
      </w:r>
      <w:r w:rsidR="00A61674" w:rsidRPr="00290F19">
        <w:rPr>
          <w:rFonts w:ascii="Arial" w:hAnsi="Arial" w:cs="Arial"/>
          <w:bCs/>
        </w:rPr>
        <w:t xml:space="preserve"> le………………….</w:t>
      </w:r>
    </w:p>
    <w:p w:rsidR="00A61674" w:rsidRDefault="00A61674" w:rsidP="00A61674">
      <w:pPr>
        <w:rPr>
          <w:rFonts w:ascii="Arial" w:hAnsi="Arial" w:cs="Arial"/>
          <w:bCs/>
        </w:rPr>
      </w:pPr>
    </w:p>
    <w:p w:rsidR="00A61674" w:rsidRDefault="00A61674" w:rsidP="00A61674">
      <w:pPr>
        <w:rPr>
          <w:rFonts w:ascii="Arial" w:hAnsi="Arial" w:cs="Arial"/>
          <w:bCs/>
        </w:rPr>
      </w:pPr>
    </w:p>
    <w:p w:rsidR="00A61674" w:rsidRDefault="00A61674" w:rsidP="00A61674">
      <w:pPr>
        <w:rPr>
          <w:rFonts w:ascii="Arial" w:hAnsi="Arial" w:cs="Arial"/>
          <w:bCs/>
        </w:rPr>
      </w:pPr>
    </w:p>
    <w:p w:rsidR="00A61674" w:rsidRDefault="00A61674" w:rsidP="00A61674">
      <w:pPr>
        <w:rPr>
          <w:rFonts w:ascii="Arial" w:hAnsi="Arial" w:cs="Arial"/>
          <w:bCs/>
        </w:rPr>
      </w:pPr>
    </w:p>
    <w:p w:rsidR="00A61674" w:rsidRDefault="00A61674" w:rsidP="00A61674">
      <w:pPr>
        <w:rPr>
          <w:rFonts w:ascii="Arial" w:hAnsi="Arial" w:cs="Arial"/>
          <w:bCs/>
        </w:rPr>
      </w:pPr>
    </w:p>
    <w:p w:rsidR="00A61674" w:rsidRDefault="00A61674" w:rsidP="00A61674">
      <w:pPr>
        <w:rPr>
          <w:rFonts w:ascii="Arial" w:hAnsi="Arial" w:cs="Arial"/>
          <w:bCs/>
        </w:rPr>
      </w:pPr>
    </w:p>
    <w:p w:rsidR="00A61674" w:rsidRDefault="00A61674" w:rsidP="00A61674">
      <w:pPr>
        <w:rPr>
          <w:rFonts w:ascii="Arial" w:hAnsi="Arial" w:cs="Arial"/>
          <w:bCs/>
        </w:rPr>
      </w:pPr>
    </w:p>
    <w:p w:rsidR="00A61674" w:rsidRDefault="00A61674" w:rsidP="00A61674">
      <w:pPr>
        <w:rPr>
          <w:rFonts w:ascii="Arial" w:hAnsi="Arial" w:cs="Arial"/>
          <w:bCs/>
        </w:rPr>
      </w:pPr>
    </w:p>
    <w:p w:rsidR="00A61674" w:rsidRPr="00290F19" w:rsidRDefault="00A61674" w:rsidP="00A61674">
      <w:pPr>
        <w:rPr>
          <w:rFonts w:ascii="Arial" w:hAnsi="Arial" w:cs="Arial"/>
          <w:bCs/>
        </w:rPr>
      </w:pPr>
    </w:p>
    <w:p w:rsidR="00A61674" w:rsidRPr="00290F19" w:rsidRDefault="00A61674" w:rsidP="00A61674">
      <w:pPr>
        <w:rPr>
          <w:rFonts w:ascii="Arial" w:hAnsi="Arial" w:cs="Arial"/>
          <w:bCs/>
        </w:rPr>
      </w:pPr>
    </w:p>
    <w:p w:rsidR="00A61674" w:rsidRPr="00290F19" w:rsidRDefault="00A61674" w:rsidP="00A61674">
      <w:pPr>
        <w:jc w:val="center"/>
        <w:rPr>
          <w:rFonts w:ascii="Arial" w:hAnsi="Arial" w:cs="Arial"/>
          <w:bCs/>
        </w:rPr>
      </w:pPr>
      <w:r w:rsidRPr="00290F19">
        <w:rPr>
          <w:rFonts w:ascii="Arial" w:hAnsi="Arial" w:cs="Arial"/>
          <w:bCs/>
        </w:rPr>
        <w:t>SIGNEE PAR</w:t>
      </w:r>
    </w:p>
    <w:p w:rsidR="00A61674" w:rsidRPr="00290F19" w:rsidRDefault="00A61674" w:rsidP="00A61674">
      <w:pPr>
        <w:jc w:val="center"/>
        <w:rPr>
          <w:rFonts w:ascii="Arial" w:hAnsi="Arial" w:cs="Arial"/>
          <w:bCs/>
        </w:rPr>
      </w:pPr>
      <w:r w:rsidRPr="00290F19">
        <w:rPr>
          <w:rFonts w:ascii="Arial" w:hAnsi="Arial" w:cs="Arial"/>
          <w:bCs/>
        </w:rPr>
        <w:t xml:space="preserve">LE </w:t>
      </w:r>
      <w:r>
        <w:rPr>
          <w:rFonts w:ascii="Arial" w:hAnsi="Arial" w:cs="Arial"/>
          <w:bCs/>
        </w:rPr>
        <w:t>MONSIEUR L</w:t>
      </w:r>
      <w:r w:rsidR="009A26FF">
        <w:rPr>
          <w:rFonts w:ascii="Arial" w:hAnsi="Arial" w:cs="Arial"/>
          <w:bCs/>
        </w:rPr>
        <w:t>E MAIRE DE LA COMMUNE DE BIWONG BANE</w:t>
      </w:r>
    </w:p>
    <w:p w:rsidR="00A61674" w:rsidRPr="00290F19" w:rsidRDefault="00A61674" w:rsidP="00A61674">
      <w:pPr>
        <w:rPr>
          <w:rFonts w:ascii="Arial" w:hAnsi="Arial" w:cs="Arial"/>
          <w:bCs/>
        </w:rPr>
      </w:pPr>
    </w:p>
    <w:p w:rsidR="00A61674" w:rsidRPr="00290F19" w:rsidRDefault="009A26FF" w:rsidP="00A61674">
      <w:pPr>
        <w:jc w:val="center"/>
        <w:rPr>
          <w:rFonts w:ascii="Arial" w:hAnsi="Arial" w:cs="Arial"/>
          <w:bCs/>
          <w:u w:val="single"/>
        </w:rPr>
      </w:pPr>
      <w:r>
        <w:rPr>
          <w:rFonts w:ascii="Arial" w:hAnsi="Arial" w:cs="Arial"/>
          <w:bCs/>
        </w:rPr>
        <w:t>Biwong</w:t>
      </w:r>
      <w:r w:rsidR="00674A93">
        <w:rPr>
          <w:rFonts w:ascii="Arial" w:hAnsi="Arial" w:cs="Arial"/>
          <w:bCs/>
        </w:rPr>
        <w:t>-</w:t>
      </w:r>
      <w:r>
        <w:rPr>
          <w:rFonts w:ascii="Arial" w:hAnsi="Arial" w:cs="Arial"/>
          <w:bCs/>
        </w:rPr>
        <w:t>Bané</w:t>
      </w:r>
      <w:r w:rsidR="00A61674" w:rsidRPr="00290F19">
        <w:rPr>
          <w:rFonts w:ascii="Arial" w:hAnsi="Arial" w:cs="Arial"/>
          <w:bCs/>
        </w:rPr>
        <w:t>, le</w:t>
      </w:r>
      <w:r w:rsidR="00A61674" w:rsidRPr="00290F19">
        <w:rPr>
          <w:rFonts w:ascii="Arial" w:hAnsi="Arial" w:cs="Arial"/>
          <w:bCs/>
          <w:u w:val="single"/>
        </w:rPr>
        <w:tab/>
      </w:r>
      <w:r w:rsidR="00A61674" w:rsidRPr="00290F19">
        <w:rPr>
          <w:rFonts w:ascii="Arial" w:hAnsi="Arial" w:cs="Arial"/>
          <w:bCs/>
          <w:u w:val="single"/>
        </w:rPr>
        <w:tab/>
      </w:r>
      <w:r w:rsidR="00A61674" w:rsidRPr="00290F19">
        <w:rPr>
          <w:rFonts w:ascii="Arial" w:hAnsi="Arial" w:cs="Arial"/>
          <w:bCs/>
          <w:u w:val="single"/>
        </w:rPr>
        <w:tab/>
      </w:r>
      <w:r w:rsidR="00A61674" w:rsidRPr="00290F19">
        <w:rPr>
          <w:rFonts w:ascii="Arial" w:hAnsi="Arial" w:cs="Arial"/>
          <w:bCs/>
          <w:u w:val="single"/>
        </w:rPr>
        <w:tab/>
      </w:r>
    </w:p>
    <w:p w:rsidR="00A61674" w:rsidRDefault="00A61674" w:rsidP="00A61674">
      <w:pPr>
        <w:tabs>
          <w:tab w:val="left" w:pos="3680"/>
        </w:tabs>
        <w:rPr>
          <w:color w:val="000000"/>
        </w:rPr>
      </w:pPr>
    </w:p>
    <w:p w:rsidR="00A61674" w:rsidRDefault="00A61674" w:rsidP="00A61674">
      <w:pPr>
        <w:tabs>
          <w:tab w:val="left" w:pos="3680"/>
        </w:tabs>
        <w:rPr>
          <w:color w:val="000000"/>
        </w:rPr>
      </w:pPr>
    </w:p>
    <w:p w:rsidR="00A61674" w:rsidRDefault="00A61674" w:rsidP="00A61674">
      <w:pPr>
        <w:tabs>
          <w:tab w:val="left" w:pos="3680"/>
        </w:tabs>
        <w:rPr>
          <w:color w:val="000000"/>
        </w:rPr>
      </w:pPr>
    </w:p>
    <w:p w:rsidR="00A61674" w:rsidRDefault="00A61674" w:rsidP="00A61674">
      <w:pPr>
        <w:tabs>
          <w:tab w:val="left" w:pos="3680"/>
        </w:tabs>
        <w:rPr>
          <w:color w:val="000000"/>
        </w:rPr>
      </w:pPr>
    </w:p>
    <w:p w:rsidR="00A61674" w:rsidRDefault="00A61674" w:rsidP="00A61674">
      <w:pPr>
        <w:tabs>
          <w:tab w:val="left" w:pos="3680"/>
        </w:tabs>
        <w:rPr>
          <w:color w:val="000000"/>
        </w:rPr>
      </w:pPr>
    </w:p>
    <w:p w:rsidR="00A61674" w:rsidRDefault="00A61674" w:rsidP="00A61674">
      <w:pPr>
        <w:tabs>
          <w:tab w:val="left" w:pos="3680"/>
        </w:tabs>
        <w:rPr>
          <w:color w:val="000000"/>
        </w:rPr>
      </w:pPr>
    </w:p>
    <w:p w:rsidR="00A61674" w:rsidRDefault="00A61674" w:rsidP="00A61674">
      <w:pPr>
        <w:tabs>
          <w:tab w:val="left" w:pos="3680"/>
        </w:tabs>
        <w:rPr>
          <w:color w:val="000000"/>
        </w:rPr>
      </w:pPr>
    </w:p>
    <w:p w:rsidR="00A61674" w:rsidRDefault="00A61674" w:rsidP="00A61674">
      <w:pPr>
        <w:tabs>
          <w:tab w:val="left" w:pos="3680"/>
        </w:tabs>
        <w:rPr>
          <w:color w:val="000000"/>
        </w:rPr>
      </w:pPr>
    </w:p>
    <w:p w:rsidR="00A61674" w:rsidRDefault="00A61674" w:rsidP="00A61674">
      <w:pPr>
        <w:tabs>
          <w:tab w:val="left" w:pos="3680"/>
        </w:tabs>
        <w:rPr>
          <w:color w:val="000000"/>
        </w:rPr>
      </w:pPr>
    </w:p>
    <w:p w:rsidR="00A61674" w:rsidRDefault="00A61674" w:rsidP="00A61674">
      <w:pPr>
        <w:tabs>
          <w:tab w:val="left" w:pos="3680"/>
        </w:tabs>
        <w:rPr>
          <w:color w:val="000000"/>
        </w:rPr>
      </w:pPr>
    </w:p>
    <w:p w:rsidR="00A61674" w:rsidRDefault="00A61674" w:rsidP="00A61674">
      <w:pPr>
        <w:tabs>
          <w:tab w:val="left" w:pos="3680"/>
        </w:tabs>
        <w:rPr>
          <w:color w:val="000000"/>
        </w:rPr>
      </w:pPr>
    </w:p>
    <w:p w:rsidR="00A61674" w:rsidRDefault="00A61674" w:rsidP="00A61674">
      <w:pPr>
        <w:tabs>
          <w:tab w:val="left" w:pos="3680"/>
        </w:tabs>
        <w:rPr>
          <w:color w:val="000000"/>
        </w:rPr>
      </w:pPr>
    </w:p>
    <w:p w:rsidR="00A37560" w:rsidRDefault="00A37560" w:rsidP="00A61674">
      <w:pPr>
        <w:tabs>
          <w:tab w:val="left" w:pos="3680"/>
        </w:tabs>
        <w:rPr>
          <w:color w:val="000000"/>
        </w:rPr>
      </w:pPr>
    </w:p>
    <w:p w:rsidR="00A37560" w:rsidRDefault="00A37560" w:rsidP="00A61674">
      <w:pPr>
        <w:tabs>
          <w:tab w:val="left" w:pos="3680"/>
        </w:tabs>
        <w:rPr>
          <w:color w:val="000000"/>
        </w:rPr>
      </w:pPr>
    </w:p>
    <w:p w:rsidR="00A61674" w:rsidRDefault="00A61674" w:rsidP="00A61674">
      <w:pPr>
        <w:tabs>
          <w:tab w:val="left" w:pos="3680"/>
        </w:tabs>
        <w:rPr>
          <w:sz w:val="36"/>
          <w:szCs w:val="36"/>
        </w:rPr>
      </w:pPr>
    </w:p>
    <w:p w:rsidR="00A61674" w:rsidRDefault="00CA32A1" w:rsidP="00A61674">
      <w:pPr>
        <w:tabs>
          <w:tab w:val="left" w:pos="3680"/>
        </w:tabs>
        <w:rPr>
          <w:sz w:val="36"/>
          <w:szCs w:val="36"/>
        </w:rPr>
      </w:pPr>
      <w:r w:rsidRPr="00CA32A1">
        <w:rPr>
          <w:rFonts w:ascii="Tahoma" w:hAnsi="Tahoma" w:cs="Tahoma"/>
          <w:b/>
          <w:noProof/>
        </w:rPr>
        <w:pict>
          <v:rect id="_x0000_s1124" style="position:absolute;margin-left:192.45pt;margin-top:6.15pt;width:114.55pt;height:107.55pt;z-index:251758592">
            <v:textbox>
              <w:txbxContent>
                <w:p w:rsidR="008F0D08" w:rsidRDefault="008F0D08" w:rsidP="00E01400">
                  <w:r w:rsidRPr="00073B84">
                    <w:rPr>
                      <w:rFonts w:ascii="Cambria" w:hAnsi="Cambria"/>
                      <w:noProof/>
                      <w:sz w:val="14"/>
                      <w:szCs w:val="14"/>
                    </w:rPr>
                    <w:drawing>
                      <wp:inline distT="0" distB="0" distL="0" distR="0">
                        <wp:extent cx="1177133" cy="1316736"/>
                        <wp:effectExtent l="0" t="0" r="0" b="0"/>
                        <wp:docPr id="79"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335133"/>
                                </a:xfrm>
                                <a:prstGeom prst="rect">
                                  <a:avLst/>
                                </a:prstGeom>
                                <a:noFill/>
                                <a:ln>
                                  <a:noFill/>
                                </a:ln>
                              </pic:spPr>
                            </pic:pic>
                          </a:graphicData>
                        </a:graphic>
                      </wp:inline>
                    </w:drawing>
                  </w:r>
                </w:p>
              </w:txbxContent>
            </v:textbox>
          </v:rect>
        </w:pict>
      </w:r>
      <w:r w:rsidRPr="00CA32A1">
        <w:rPr>
          <w:rFonts w:ascii="Arial" w:hAnsi="Arial" w:cs="Arial"/>
          <w:noProof/>
          <w:sz w:val="36"/>
          <w:szCs w:val="36"/>
        </w:rPr>
        <w:pict>
          <v:shape id="_x0000_s1081" type="#_x0000_t202" style="position:absolute;margin-left:350.6pt;margin-top:.15pt;width:189pt;height:160.1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Default="008F0D08" w:rsidP="00A61674">
                  <w:pPr>
                    <w:jc w:val="center"/>
                    <w:rPr>
                      <w:rFonts w:ascii="Century Schoolbook" w:hAnsi="Century Schoolbook" w:cs="Arial"/>
                      <w:sz w:val="16"/>
                      <w:szCs w:val="16"/>
                      <w:lang w:val="en-GB"/>
                    </w:rPr>
                  </w:pPr>
                  <w:r>
                    <w:rPr>
                      <w:rFonts w:ascii="Century Schoolbook" w:hAnsi="Century Schoolbook" w:cs="Arial"/>
                      <w:sz w:val="16"/>
                      <w:szCs w:val="16"/>
                      <w:lang w:val="en-GB"/>
                    </w:rPr>
                    <w:t xml:space="preserve">INTERNAL CONTRACTS TENDERS BOARD </w:t>
                  </w:r>
                </w:p>
                <w:p w:rsidR="008F0D08" w:rsidRPr="00646827" w:rsidRDefault="008F0D08" w:rsidP="00A61674">
                  <w:pPr>
                    <w:jc w:val="center"/>
                    <w:rPr>
                      <w:sz w:val="20"/>
                      <w:szCs w:val="20"/>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836E2E" w:rsidRDefault="008F0D08" w:rsidP="00A61674">
                  <w:pPr>
                    <w:jc w:val="center"/>
                    <w:rPr>
                      <w:b/>
                      <w:bCs/>
                    </w:rPr>
                  </w:pPr>
                </w:p>
              </w:txbxContent>
            </v:textbox>
          </v:shape>
        </w:pict>
      </w:r>
      <w:r w:rsidRPr="00CA32A1">
        <w:rPr>
          <w:rFonts w:ascii="Arial" w:hAnsi="Arial" w:cs="Arial"/>
          <w:noProof/>
          <w:sz w:val="36"/>
          <w:szCs w:val="36"/>
        </w:rPr>
        <w:pict>
          <v:shape id="_x0000_s1082" type="#_x0000_t202" style="position:absolute;margin-left:-44.2pt;margin-top:.15pt;width:225pt;height:160.1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E01400" w:rsidP="00E01400">
      <w:pPr>
        <w:pStyle w:val="Paragraphedeliste"/>
        <w:tabs>
          <w:tab w:val="left" w:pos="5050"/>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p>
    <w:p w:rsidR="00A61674" w:rsidRDefault="00A61674" w:rsidP="00A61674">
      <w:pPr>
        <w:tabs>
          <w:tab w:val="left" w:pos="3680"/>
        </w:tabs>
        <w:jc w:val="center"/>
        <w:rPr>
          <w:sz w:val="36"/>
          <w:szCs w:val="36"/>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Pr="00E16EF2" w:rsidRDefault="00A61674" w:rsidP="00A61674">
      <w:pPr>
        <w:rPr>
          <w:rFonts w:ascii="Bookman Old Style" w:hAnsi="Bookman Old Style"/>
          <w:b/>
          <w:bCs/>
        </w:rPr>
      </w:pPr>
    </w:p>
    <w:p w:rsidR="00A61674" w:rsidRDefault="00CA32A1" w:rsidP="00A61674">
      <w:pPr>
        <w:spacing w:before="90" w:after="90"/>
        <w:rPr>
          <w:rFonts w:ascii="Arial" w:hAnsi="Arial" w:cs="Arial"/>
          <w:b/>
          <w:bCs/>
        </w:rPr>
      </w:pPr>
      <w:r w:rsidRPr="00CA32A1">
        <w:rPr>
          <w:noProof/>
        </w:rPr>
        <w:pict>
          <v:roundrect id="_x0000_s1101" style="position:absolute;margin-left:-25.45pt;margin-top:27.05pt;width:538.5pt;height:134.25pt;z-index:251724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" strokeweight="10.25pt">
            <v:stroke linestyle="thinThin"/>
          </v:roundrect>
        </w:pict>
      </w:r>
      <w:r w:rsidRPr="00CA32A1">
        <w:rPr>
          <w:rFonts w:ascii="Arial" w:hAnsi="Arial" w:cs="Arial"/>
          <w:noProof/>
          <w:sz w:val="36"/>
          <w:szCs w:val="36"/>
        </w:rPr>
        <w:pict>
          <v:shape id="Zone de texte 586" o:spid="_x0000_s1083" type="#_x0000_t202" style="position:absolute;margin-left:-406.45pt;margin-top:41.3pt;width:225pt;height:83.1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" strokecolor="white">
            <v:textbox>
              <w:txbxContent>
                <w:p w:rsidR="008F0D08" w:rsidRPr="001437BC" w:rsidRDefault="008F0D08" w:rsidP="00A61674">
                  <w:pPr>
                    <w:jc w:val="center"/>
                    <w:rPr>
                      <w:rFonts w:ascii="Arial" w:hAnsi="Arial" w:cs="Arial"/>
                      <w:sz w:val="18"/>
                      <w:szCs w:val="18"/>
                    </w:rPr>
                  </w:pPr>
                  <w:r w:rsidRPr="001437BC">
                    <w:rPr>
                      <w:rFonts w:ascii="Arial" w:hAnsi="Arial" w:cs="Arial"/>
                      <w:sz w:val="18"/>
                      <w:szCs w:val="18"/>
                    </w:rPr>
                    <w:t>REPUBLIQUE DU CAMEROUN</w:t>
                  </w:r>
                </w:p>
                <w:p w:rsidR="008F0D08" w:rsidRPr="001437BC" w:rsidRDefault="008F0D08" w:rsidP="00A61674">
                  <w:pPr>
                    <w:jc w:val="center"/>
                    <w:rPr>
                      <w:rFonts w:ascii="Arial" w:hAnsi="Arial" w:cs="Arial"/>
                      <w:i/>
                      <w:sz w:val="18"/>
                      <w:szCs w:val="18"/>
                    </w:rPr>
                  </w:pPr>
                  <w:r w:rsidRPr="001437BC">
                    <w:rPr>
                      <w:rFonts w:ascii="Arial" w:hAnsi="Arial" w:cs="Arial"/>
                      <w:i/>
                      <w:sz w:val="18"/>
                      <w:szCs w:val="18"/>
                    </w:rPr>
                    <w:t>Paix – Travail – Patrie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PRESIDENCE DE LA REPUBLIQUE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MINISTERE DES MARCHES PUBLICS</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DELEGATION REGIONALE DU SUD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 xml:space="preserve">DELEGATION DEPARTEMENTALE </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 LA VALLEE DU NTEM</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COMMISSION DEPARTEMENTALE DE P</w:t>
                  </w:r>
                  <w:r>
                    <w:rPr>
                      <w:rFonts w:ascii="Arial" w:hAnsi="Arial" w:cs="Arial"/>
                      <w:sz w:val="18"/>
                      <w:szCs w:val="18"/>
                    </w:rPr>
                    <w:t>ASSATION DES MARCHES DE LA VALLEE DU NTEM</w:t>
                  </w:r>
                </w:p>
                <w:p w:rsidR="008F0D08" w:rsidRPr="00616CC5" w:rsidRDefault="008F0D08" w:rsidP="00A61674">
                  <w:pPr>
                    <w:jc w:val="center"/>
                    <w:rPr>
                      <w:rFonts w:ascii="Arial" w:hAnsi="Arial" w:cs="Arial"/>
                      <w:b/>
                      <w:lang w:val="en-US"/>
                    </w:rPr>
                  </w:pPr>
                  <w:r w:rsidRPr="00616CC5">
                    <w:rPr>
                      <w:rFonts w:ascii="Arial" w:hAnsi="Arial" w:cs="Arial"/>
                      <w:b/>
                      <w:sz w:val="22"/>
                      <w:szCs w:val="22"/>
                      <w:lang w:val="en-US"/>
                    </w:rPr>
                    <w:t>----------</w:t>
                  </w:r>
                </w:p>
                <w:p w:rsidR="008F0D08" w:rsidRPr="001437BC" w:rsidRDefault="008F0D08" w:rsidP="00A61674">
                  <w:pPr>
                    <w:jc w:val="center"/>
                    <w:rPr>
                      <w:rFonts w:ascii="Arial" w:hAnsi="Arial" w:cs="Arial"/>
                      <w:sz w:val="18"/>
                      <w:szCs w:val="18"/>
                      <w:lang w:val="en-US"/>
                    </w:rPr>
                  </w:pPr>
                  <w:r>
                    <w:rPr>
                      <w:rFonts w:ascii="Arial" w:hAnsi="Arial" w:cs="Arial"/>
                      <w:sz w:val="18"/>
                      <w:szCs w:val="18"/>
                      <w:lang w:val="en-US"/>
                    </w:rPr>
                    <w:t>BP 173 AMBAM Tél: 2 22 48 24 81</w:t>
                  </w:r>
                </w:p>
                <w:p w:rsidR="008F0D08" w:rsidRPr="008409FE" w:rsidRDefault="008F0D08" w:rsidP="00A61674">
                  <w:pPr>
                    <w:jc w:val="center"/>
                    <w:rPr>
                      <w:sz w:val="18"/>
                      <w:szCs w:val="18"/>
                    </w:rPr>
                  </w:pPr>
                </w:p>
              </w:txbxContent>
            </v:textbox>
          </v:shape>
        </w:pict>
      </w:r>
    </w:p>
    <w:p w:rsidR="00A61674" w:rsidRDefault="00CA32A1" w:rsidP="00A61674">
      <w:r>
        <w:rPr>
          <w:noProof/>
        </w:rPr>
        <w:pict>
          <v:shape id="_x0000_s1084" type="#_x0000_t202" style="position:absolute;margin-left:.05pt;margin-top:14pt;width:495.6pt;height:117.7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" stroked="f">
            <v:textbox>
              <w:txbxContent>
                <w:p w:rsidR="008F0D08" w:rsidRDefault="008F0D08" w:rsidP="00A61674">
                  <w:pPr>
                    <w:spacing w:line="276" w:lineRule="auto"/>
                    <w:jc w:val="center"/>
                    <w:rPr>
                      <w:b/>
                      <w:sz w:val="28"/>
                      <w:szCs w:val="28"/>
                    </w:rPr>
                  </w:pPr>
                </w:p>
                <w:p w:rsidR="008F0D08" w:rsidRPr="0066287C" w:rsidRDefault="008F0D08" w:rsidP="00A61674">
                  <w:pPr>
                    <w:spacing w:line="276" w:lineRule="auto"/>
                    <w:jc w:val="center"/>
                    <w:rPr>
                      <w:rFonts w:ascii="Arial" w:hAnsi="Arial" w:cs="Arial"/>
                      <w:szCs w:val="32"/>
                    </w:rPr>
                  </w:pPr>
                  <w:r w:rsidRPr="0066287C">
                    <w:rPr>
                      <w:b/>
                      <w:sz w:val="28"/>
                      <w:szCs w:val="28"/>
                    </w:rPr>
                    <w:t xml:space="preserve">DOSSIER D’APPEL D’OFFRES NATIONAL OUVERT EN PROCEDURE D’URGENCE N°  ………………………………. </w:t>
                  </w:r>
                  <w:r>
                    <w:rPr>
                      <w:b/>
                      <w:sz w:val="28"/>
                      <w:szCs w:val="28"/>
                    </w:rPr>
                    <w:t>DU ……………….</w:t>
                  </w:r>
                  <w:r w:rsidRPr="0066287C">
                    <w:rPr>
                      <w:b/>
                      <w:sz w:val="28"/>
                      <w:szCs w:val="28"/>
                    </w:rPr>
                    <w:t xml:space="preserve"> POUR LES TRAVAUX DE  LUTTE CONTRE L’INSALUBRITE  DANS LA COMMUNE DE BIWONG BANE</w:t>
                  </w:r>
                </w:p>
                <w:p w:rsidR="008F0D08" w:rsidRPr="0066287C" w:rsidRDefault="008F0D08" w:rsidP="00A61674">
                  <w:pPr>
                    <w:spacing w:line="276" w:lineRule="auto"/>
                    <w:jc w:val="both"/>
                    <w:rPr>
                      <w:b/>
                      <w:sz w:val="28"/>
                      <w:szCs w:val="28"/>
                    </w:rPr>
                  </w:pPr>
                </w:p>
                <w:p w:rsidR="008F0D08" w:rsidRPr="0066287C" w:rsidRDefault="008F0D08" w:rsidP="00A61674"/>
                <w:p w:rsidR="008F0D08" w:rsidRPr="00257B6F" w:rsidRDefault="008F0D08" w:rsidP="00A61674">
                  <w:pPr>
                    <w:spacing w:line="276" w:lineRule="auto"/>
                    <w:jc w:val="center"/>
                    <w:rPr>
                      <w:b/>
                      <w:sz w:val="28"/>
                      <w:szCs w:val="28"/>
                    </w:rPr>
                  </w:pPr>
                </w:p>
                <w:p w:rsidR="008F0D08" w:rsidRPr="00F41F3F" w:rsidRDefault="008F0D08" w:rsidP="00A61674">
                  <w:pPr>
                    <w:jc w:val="both"/>
                    <w:rPr>
                      <w:rFonts w:ascii="Arial" w:hAnsi="Arial" w:cs="Arial"/>
                      <w:szCs w:val="32"/>
                    </w:rPr>
                  </w:pPr>
                </w:p>
              </w:txbxContent>
            </v:textbox>
          </v:shape>
        </w:pict>
      </w:r>
    </w:p>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CA32A1" w:rsidP="00A61674">
      <w:r w:rsidRPr="00CA32A1">
        <w:rPr>
          <w:rFonts w:ascii="Arial" w:hAnsi="Arial" w:cs="Arial"/>
          <w:noProof/>
          <w:sz w:val="36"/>
          <w:szCs w:val="36"/>
        </w:rPr>
        <w:pict>
          <v:shape id="_x0000_s1085" type="#_x0000_t202" style="position:absolute;margin-left:591.2pt;margin-top:1pt;width:189pt;height:160.1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" strokecolor="white">
            <v:textbox>
              <w:txbxContent>
                <w:p w:rsidR="008F0D08" w:rsidRPr="008409FE" w:rsidRDefault="008F0D08" w:rsidP="00A61674">
                  <w:pPr>
                    <w:jc w:val="center"/>
                    <w:rPr>
                      <w:sz w:val="18"/>
                      <w:szCs w:val="18"/>
                      <w:lang w:val="en-GB"/>
                    </w:rPr>
                  </w:pPr>
                  <w:smartTag w:uri="urn:schemas-microsoft-com:office:smarttags" w:element="place">
                    <w:smartTag w:uri="urn:schemas-microsoft-com:office:smarttags" w:element="PlaceType">
                      <w:r w:rsidRPr="008409FE">
                        <w:rPr>
                          <w:sz w:val="18"/>
                          <w:szCs w:val="18"/>
                          <w:lang w:val="en-GB"/>
                        </w:rPr>
                        <w:t>REPUBLIC</w:t>
                      </w:r>
                    </w:smartTag>
                    <w:r w:rsidRPr="008409FE">
                      <w:rPr>
                        <w:sz w:val="18"/>
                        <w:szCs w:val="18"/>
                        <w:lang w:val="en-GB"/>
                      </w:rPr>
                      <w:t xml:space="preserve"> OF </w:t>
                    </w:r>
                    <w:smartTag w:uri="urn:schemas-microsoft-com:office:smarttags" w:element="PlaceName">
                      <w:r w:rsidRPr="008409FE">
                        <w:rPr>
                          <w:sz w:val="18"/>
                          <w:szCs w:val="18"/>
                          <w:lang w:val="en-GB"/>
                        </w:rPr>
                        <w:t>CAMEROON</w:t>
                      </w:r>
                    </w:smartTag>
                  </w:smartTag>
                </w:p>
                <w:p w:rsidR="008F0D08" w:rsidRPr="008409FE" w:rsidRDefault="008F0D08" w:rsidP="00A61674">
                  <w:pPr>
                    <w:jc w:val="center"/>
                    <w:rPr>
                      <w:i/>
                      <w:sz w:val="18"/>
                      <w:szCs w:val="18"/>
                      <w:lang w:val="en-GB"/>
                    </w:rPr>
                  </w:pPr>
                  <w:r w:rsidRPr="008409FE">
                    <w:rPr>
                      <w:i/>
                      <w:sz w:val="18"/>
                      <w:szCs w:val="18"/>
                      <w:lang w:val="en-GB"/>
                    </w:rPr>
                    <w:t>Peace – Work– Fatherland</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PRESIDENCY OF REPUBLIC</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MINISTRY OF PUBLIC CONTRACTS</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SOUTH REGIONAL DELEGATION</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smartTag w:uri="urn:schemas-microsoft-com:office:smarttags" w:element="place">
                    <w:smartTag w:uri="urn:schemas-microsoft-com:office:smarttags" w:element="PlaceName">
                      <w:r w:rsidRPr="008409FE">
                        <w:rPr>
                          <w:sz w:val="18"/>
                          <w:szCs w:val="18"/>
                          <w:lang w:val="en-GB"/>
                        </w:rPr>
                        <w:t>NTEM</w:t>
                      </w:r>
                    </w:smartTag>
                    <w:smartTag w:uri="urn:schemas-microsoft-com:office:smarttags" w:element="PlaceType">
                      <w:r w:rsidRPr="008409FE">
                        <w:rPr>
                          <w:sz w:val="18"/>
                          <w:szCs w:val="18"/>
                          <w:lang w:val="en-GB"/>
                        </w:rPr>
                        <w:t>VALLEY</w:t>
                      </w:r>
                    </w:smartTag>
                  </w:smartTag>
                  <w:r w:rsidRPr="008409FE">
                    <w:rPr>
                      <w:sz w:val="18"/>
                      <w:szCs w:val="18"/>
                      <w:lang w:val="en-GB"/>
                    </w:rPr>
                    <w:t xml:space="preserve"> DIVISIONAL DELEGATION</w:t>
                  </w:r>
                </w:p>
                <w:p w:rsidR="008F0D08" w:rsidRDefault="008F0D08" w:rsidP="00A61674">
                  <w:pPr>
                    <w:jc w:val="center"/>
                    <w:rPr>
                      <w:sz w:val="18"/>
                      <w:szCs w:val="18"/>
                      <w:lang w:val="en-GB"/>
                    </w:rPr>
                  </w:pPr>
                  <w:r w:rsidRPr="008409FE">
                    <w:rPr>
                      <w:sz w:val="18"/>
                      <w:szCs w:val="18"/>
                      <w:lang w:val="en-GB"/>
                    </w:rPr>
                    <w:t>*******</w:t>
                  </w:r>
                </w:p>
                <w:p w:rsidR="008F0D08" w:rsidRPr="001437BC" w:rsidRDefault="008F0D08" w:rsidP="00A61674">
                  <w:pPr>
                    <w:jc w:val="center"/>
                    <w:rPr>
                      <w:rFonts w:ascii="Arial" w:hAnsi="Arial" w:cs="Arial"/>
                      <w:sz w:val="18"/>
                      <w:szCs w:val="18"/>
                      <w:lang w:val="en-US"/>
                    </w:rPr>
                  </w:pPr>
                  <w:r w:rsidRPr="001437BC">
                    <w:rPr>
                      <w:rFonts w:ascii="Arial" w:hAnsi="Arial" w:cs="Arial"/>
                      <w:sz w:val="18"/>
                      <w:szCs w:val="18"/>
                      <w:lang w:val="en-US"/>
                    </w:rPr>
                    <w:t>DIVISIONAL CONTRACTS TENDER BOARD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8409FE" w:rsidRDefault="008F0D08" w:rsidP="00A61674">
                  <w:pPr>
                    <w:jc w:val="center"/>
                    <w:rPr>
                      <w:sz w:val="18"/>
                      <w:szCs w:val="18"/>
                      <w:lang w:val="en-GB"/>
                    </w:rPr>
                  </w:pPr>
                </w:p>
                <w:p w:rsidR="008F0D08" w:rsidRPr="00836E2E" w:rsidRDefault="008F0D08" w:rsidP="00A61674">
                  <w:pPr>
                    <w:jc w:val="center"/>
                    <w:rPr>
                      <w:b/>
                      <w:bCs/>
                    </w:rPr>
                  </w:pPr>
                </w:p>
              </w:txbxContent>
            </v:textbox>
          </v:shape>
        </w:pict>
      </w:r>
    </w:p>
    <w:p w:rsidR="00A61674" w:rsidRPr="00B56013" w:rsidRDefault="00A61674" w:rsidP="00A61674"/>
    <w:p w:rsidR="00A61674" w:rsidRPr="00B56013"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spacing w:line="480" w:lineRule="auto"/>
        <w:rPr>
          <w:rFonts w:ascii="Arial" w:hAnsi="Arial" w:cs="Arial"/>
          <w:sz w:val="32"/>
          <w:szCs w:val="32"/>
        </w:rPr>
      </w:pPr>
      <w:r w:rsidRPr="00854752">
        <w:rPr>
          <w:rFonts w:ascii="Arial" w:hAnsi="Arial" w:cs="Arial"/>
          <w:sz w:val="32"/>
          <w:szCs w:val="32"/>
        </w:rPr>
        <w:t>FINANCEMENT : BIP</w:t>
      </w:r>
      <w:r>
        <w:rPr>
          <w:rFonts w:ascii="Arial" w:hAnsi="Arial" w:cs="Arial"/>
          <w:sz w:val="32"/>
          <w:szCs w:val="32"/>
        </w:rPr>
        <w:t xml:space="preserve"> MINEPDED</w:t>
      </w:r>
    </w:p>
    <w:p w:rsidR="00A61674" w:rsidRPr="00854752" w:rsidRDefault="0066287C" w:rsidP="00A61674">
      <w:pPr>
        <w:spacing w:line="480" w:lineRule="auto"/>
        <w:rPr>
          <w:rFonts w:ascii="Arial" w:hAnsi="Arial" w:cs="Arial"/>
          <w:sz w:val="32"/>
          <w:szCs w:val="32"/>
        </w:rPr>
      </w:pPr>
      <w:r>
        <w:rPr>
          <w:rFonts w:ascii="Arial" w:hAnsi="Arial" w:cs="Arial"/>
          <w:sz w:val="32"/>
          <w:szCs w:val="32"/>
        </w:rPr>
        <w:t>EXERCICE : 2023</w:t>
      </w:r>
    </w:p>
    <w:p w:rsidR="00A61674" w:rsidRPr="0066287C" w:rsidRDefault="00A61674" w:rsidP="00A61674">
      <w:pPr>
        <w:spacing w:line="480" w:lineRule="auto"/>
        <w:rPr>
          <w:rFonts w:ascii="Arial" w:hAnsi="Arial" w:cs="Arial"/>
          <w:sz w:val="32"/>
          <w:szCs w:val="32"/>
        </w:rPr>
      </w:pPr>
      <w:r w:rsidRPr="0066287C">
        <w:rPr>
          <w:rFonts w:ascii="Arial" w:hAnsi="Arial" w:cs="Arial"/>
          <w:sz w:val="32"/>
          <w:szCs w:val="32"/>
        </w:rPr>
        <w:t xml:space="preserve">AUTORISATIONS  DE DEPENSE :  </w:t>
      </w:r>
    </w:p>
    <w:p w:rsidR="00A61674" w:rsidRPr="0066287C" w:rsidRDefault="00A61674" w:rsidP="00A61674">
      <w:pPr>
        <w:spacing w:line="480" w:lineRule="auto"/>
        <w:rPr>
          <w:rFonts w:ascii="Arial" w:hAnsi="Arial" w:cs="Arial"/>
          <w:sz w:val="32"/>
          <w:szCs w:val="32"/>
        </w:rPr>
      </w:pPr>
      <w:r w:rsidRPr="0066287C">
        <w:rPr>
          <w:rFonts w:ascii="Arial" w:hAnsi="Arial" w:cs="Arial"/>
          <w:sz w:val="32"/>
          <w:szCs w:val="32"/>
        </w:rPr>
        <w:t xml:space="preserve">IMPUTATION BUDGETAIRE:  </w:t>
      </w:r>
    </w:p>
    <w:p w:rsidR="00A61674" w:rsidRPr="0066287C" w:rsidRDefault="00A61674" w:rsidP="00A61674">
      <w:pPr>
        <w:tabs>
          <w:tab w:val="left" w:pos="3680"/>
        </w:tabs>
        <w:rPr>
          <w:rFonts w:ascii="Arial" w:hAnsi="Arial" w:cs="Arial"/>
          <w:sz w:val="44"/>
          <w:szCs w:val="44"/>
        </w:rPr>
      </w:pPr>
    </w:p>
    <w:p w:rsidR="00A61674" w:rsidRPr="00E16EF2" w:rsidRDefault="00A61674" w:rsidP="00A61674">
      <w:pPr>
        <w:rPr>
          <w:rFonts w:ascii="Bookman Old Style" w:hAnsi="Bookman Old Style"/>
          <w:b/>
          <w:bCs/>
        </w:rPr>
      </w:pPr>
    </w:p>
    <w:p w:rsidR="00A61674" w:rsidRDefault="00A61674" w:rsidP="00A61674">
      <w:pPr>
        <w:tabs>
          <w:tab w:val="left" w:pos="1440"/>
        </w:tabs>
        <w:spacing w:line="360" w:lineRule="auto"/>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Pr="00854752" w:rsidRDefault="00A61674" w:rsidP="00A61674">
      <w:pPr>
        <w:spacing w:line="480" w:lineRule="auto"/>
        <w:rPr>
          <w:rFonts w:ascii="Arial" w:hAnsi="Arial" w:cs="Arial"/>
          <w:sz w:val="32"/>
          <w:szCs w:val="32"/>
        </w:rPr>
      </w:pPr>
    </w:p>
    <w:p w:rsidR="00A61674" w:rsidRPr="003B570C" w:rsidRDefault="00A61674" w:rsidP="00A61674">
      <w:pPr>
        <w:tabs>
          <w:tab w:val="left" w:pos="3680"/>
        </w:tabs>
        <w:jc w:val="center"/>
        <w:rPr>
          <w:rFonts w:ascii="Arial" w:hAnsi="Arial" w:cs="Arial"/>
          <w:sz w:val="44"/>
          <w:szCs w:val="44"/>
        </w:rPr>
      </w:pPr>
      <w:r>
        <w:rPr>
          <w:rFonts w:ascii="Arial" w:hAnsi="Arial" w:cs="Arial"/>
          <w:sz w:val="44"/>
          <w:szCs w:val="44"/>
        </w:rPr>
        <w:t xml:space="preserve">DOSSIER D’APPEL D’OFFRES </w:t>
      </w:r>
      <w:r w:rsidRPr="002E1D56">
        <w:rPr>
          <w:rFonts w:ascii="Arial" w:hAnsi="Arial" w:cs="Arial"/>
          <w:color w:val="FF0000"/>
          <w:sz w:val="44"/>
          <w:szCs w:val="44"/>
        </w:rPr>
        <w:t xml:space="preserve">N° </w:t>
      </w:r>
      <w:r>
        <w:rPr>
          <w:rFonts w:ascii="Arial" w:hAnsi="Arial" w:cs="Arial"/>
          <w:color w:val="FF0000"/>
          <w:sz w:val="44"/>
          <w:szCs w:val="44"/>
        </w:rPr>
        <w:t xml:space="preserve"> …….</w:t>
      </w:r>
    </w:p>
    <w:p w:rsidR="00A61674" w:rsidRPr="003B570C" w:rsidRDefault="00A61674" w:rsidP="00A61674">
      <w:pPr>
        <w:tabs>
          <w:tab w:val="left" w:pos="3680"/>
        </w:tabs>
        <w:jc w:val="center"/>
        <w:rPr>
          <w:rFonts w:ascii="Arial" w:hAnsi="Arial" w:cs="Arial"/>
          <w:sz w:val="44"/>
          <w:szCs w:val="44"/>
        </w:rPr>
      </w:pPr>
    </w:p>
    <w:p w:rsidR="00A61674" w:rsidRDefault="00A61674" w:rsidP="00A61674">
      <w:pPr>
        <w:jc w:val="both"/>
        <w:rPr>
          <w:rFonts w:ascii="Arial" w:hAnsi="Arial" w:cs="Arial"/>
          <w:b/>
          <w:bCs/>
          <w:u w:val="single"/>
        </w:rPr>
      </w:pPr>
    </w:p>
    <w:p w:rsidR="00A61674" w:rsidRDefault="00CA32A1" w:rsidP="00A61674">
      <w:pPr>
        <w:spacing w:after="200" w:line="276" w:lineRule="auto"/>
        <w:rPr>
          <w:rFonts w:ascii="Arial" w:hAnsi="Arial" w:cs="Arial"/>
          <w:b/>
        </w:rPr>
      </w:pPr>
      <w:r>
        <w:rPr>
          <w:rFonts w:ascii="Arial" w:hAnsi="Arial" w:cs="Arial"/>
          <w:b/>
          <w:noProof/>
        </w:rPr>
        <w:pict>
          <v:shape id="Zone de texte 5" o:spid="_x0000_s1086" type="#_x0000_t202" style="position:absolute;margin-left:0;margin-top:13.25pt;width:458.4pt;height:26.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">
            <v:textbox>
              <w:txbxContent>
                <w:p w:rsidR="008F0D08" w:rsidRPr="00364E31" w:rsidRDefault="008F0D08" w:rsidP="00A61674">
                  <w:pPr>
                    <w:autoSpaceDE w:val="0"/>
                    <w:autoSpaceDN w:val="0"/>
                    <w:adjustRightInd w:val="0"/>
                    <w:spacing w:line="316" w:lineRule="atLeast"/>
                    <w:jc w:val="center"/>
                    <w:rPr>
                      <w:rFonts w:ascii="Arial" w:hAnsi="Arial" w:cs="Arial"/>
                      <w:b/>
                      <w:sz w:val="32"/>
                    </w:rPr>
                  </w:pPr>
                  <w:r w:rsidRPr="00364E31">
                    <w:rPr>
                      <w:rFonts w:ascii="Arial" w:hAnsi="Arial" w:cs="Arial"/>
                      <w:b/>
                      <w:sz w:val="32"/>
                    </w:rPr>
                    <w:t>PIECE N°10 : FORMULAIRES DE MODELES</w:t>
                  </w:r>
                </w:p>
                <w:p w:rsidR="008F0D08" w:rsidRPr="00364E31" w:rsidRDefault="008F0D08" w:rsidP="00A61674">
                  <w:pPr>
                    <w:rPr>
                      <w:sz w:val="28"/>
                    </w:rPr>
                  </w:pPr>
                </w:p>
              </w:txbxContent>
            </v:textbox>
          </v:shape>
        </w:pict>
      </w:r>
    </w:p>
    <w:p w:rsidR="00A61674" w:rsidRDefault="00A61674" w:rsidP="00A61674">
      <w:pPr>
        <w:spacing w:after="200" w:line="276" w:lineRule="auto"/>
        <w:rPr>
          <w:rFonts w:ascii="Arial" w:hAnsi="Arial" w:cs="Arial"/>
          <w:b/>
        </w:rPr>
      </w:pPr>
    </w:p>
    <w:p w:rsidR="00A61674" w:rsidRPr="00700212" w:rsidRDefault="00A61674" w:rsidP="00A61674">
      <w:pPr>
        <w:spacing w:after="200" w:line="276" w:lineRule="auto"/>
        <w:jc w:val="center"/>
        <w:rPr>
          <w:rFonts w:ascii="Arial" w:hAnsi="Arial" w:cs="Arial"/>
          <w:b/>
        </w:rPr>
      </w:pPr>
      <w:r w:rsidRPr="00700212">
        <w:rPr>
          <w:rFonts w:ascii="Arial" w:hAnsi="Arial" w:cs="Arial"/>
          <w:b/>
        </w:rPr>
        <w:t>DECLARATI</w:t>
      </w:r>
      <w:r>
        <w:rPr>
          <w:rFonts w:ascii="Arial" w:hAnsi="Arial" w:cs="Arial"/>
          <w:b/>
        </w:rPr>
        <w:t>ON D’INTENTION DE SOUMISSIONNER</w:t>
      </w:r>
    </w:p>
    <w:p w:rsidR="00A61674" w:rsidRPr="00315997" w:rsidRDefault="00A61674" w:rsidP="00A61674">
      <w:pPr>
        <w:spacing w:before="90" w:after="90"/>
        <w:jc w:val="center"/>
        <w:rPr>
          <w:rFonts w:ascii="Arial" w:hAnsi="Arial" w:cs="Arial"/>
          <w:b/>
          <w:bCs/>
          <w:color w:val="FF0000"/>
          <w:lang w:val="it-IT"/>
        </w:rPr>
      </w:pPr>
    </w:p>
    <w:p w:rsidR="00A61674" w:rsidRPr="00315997" w:rsidRDefault="00A61674" w:rsidP="00A61674">
      <w:pPr>
        <w:jc w:val="center"/>
        <w:rPr>
          <w:b/>
          <w:bCs/>
          <w:color w:val="FF0000"/>
        </w:rPr>
      </w:pPr>
      <w:r w:rsidRPr="00315997">
        <w:rPr>
          <w:rFonts w:ascii="Arial" w:hAnsi="Arial" w:cs="Arial"/>
          <w:b/>
          <w:bCs/>
          <w:color w:val="FF0000"/>
        </w:rPr>
        <w:t xml:space="preserve">APPEL D’OFFRES NATIONAL OUVERT EN PROCEDURE D’URGENCE </w:t>
      </w:r>
      <w:r>
        <w:rPr>
          <w:rFonts w:ascii="Arial" w:hAnsi="Arial" w:cs="Arial"/>
          <w:b/>
          <w:bCs/>
          <w:color w:val="FF0000"/>
        </w:rPr>
        <w:t>N° ………………………………..</w:t>
      </w:r>
    </w:p>
    <w:p w:rsidR="00A61674" w:rsidRPr="00700212" w:rsidRDefault="00A61674" w:rsidP="00A61674">
      <w:pPr>
        <w:spacing w:line="276" w:lineRule="auto"/>
        <w:rPr>
          <w:rFonts w:ascii="Arial" w:hAnsi="Arial" w:cs="Arial"/>
        </w:rPr>
      </w:pPr>
    </w:p>
    <w:p w:rsidR="00A61674" w:rsidRPr="00A37560" w:rsidRDefault="00A61674" w:rsidP="00A37560">
      <w:pPr>
        <w:spacing w:line="276" w:lineRule="auto"/>
        <w:jc w:val="center"/>
        <w:rPr>
          <w:rFonts w:ascii="Arial" w:hAnsi="Arial" w:cs="Arial"/>
        </w:rPr>
      </w:pPr>
      <w:r w:rsidRPr="00FA36B6">
        <w:rPr>
          <w:b/>
        </w:rPr>
        <w:t xml:space="preserve">POUR LES TRAVAUX DE  </w:t>
      </w:r>
      <w:r w:rsidR="0066287C">
        <w:rPr>
          <w:b/>
        </w:rPr>
        <w:t>LUTTE CONTRE L’INSALUBRITE   DANS LA COMMUNE DE BIWONG BANE</w:t>
      </w:r>
    </w:p>
    <w:p w:rsidR="00A61674" w:rsidRPr="00700212" w:rsidRDefault="00A61674" w:rsidP="00A61674">
      <w:pPr>
        <w:spacing w:line="276" w:lineRule="auto"/>
        <w:rPr>
          <w:rFonts w:ascii="Arial" w:hAnsi="Arial" w:cs="Arial"/>
        </w:rPr>
      </w:pPr>
    </w:p>
    <w:p w:rsidR="00A61674" w:rsidRPr="00700212" w:rsidRDefault="00A61674" w:rsidP="00A61674">
      <w:pPr>
        <w:spacing w:line="276" w:lineRule="auto"/>
        <w:jc w:val="both"/>
        <w:rPr>
          <w:rFonts w:ascii="Arial" w:hAnsi="Arial" w:cs="Arial"/>
        </w:rPr>
      </w:pPr>
      <w:r w:rsidRPr="00700212">
        <w:rPr>
          <w:rFonts w:ascii="Arial" w:hAnsi="Arial" w:cs="Arial"/>
        </w:rPr>
        <w:t>Je soussigné_______________________</w:t>
      </w:r>
      <w:r>
        <w:rPr>
          <w:rFonts w:ascii="Arial" w:hAnsi="Arial" w:cs="Arial"/>
        </w:rPr>
        <w:t>_______</w:t>
      </w:r>
      <w:r w:rsidRPr="00700212">
        <w:rPr>
          <w:rFonts w:ascii="Arial" w:hAnsi="Arial" w:cs="Arial"/>
        </w:rPr>
        <w:t>____ Entrepreneur de Nationalité Camerounaise, agissant en qualité de____________________________ pour le compte de :</w:t>
      </w:r>
    </w:p>
    <w:p w:rsidR="00A61674" w:rsidRPr="00700212" w:rsidRDefault="00A61674" w:rsidP="00A61674">
      <w:pPr>
        <w:spacing w:line="276" w:lineRule="auto"/>
        <w:rPr>
          <w:rFonts w:ascii="Arial" w:hAnsi="Arial" w:cs="Arial"/>
        </w:rPr>
      </w:pPr>
    </w:p>
    <w:p w:rsidR="00A61674" w:rsidRPr="00700212" w:rsidRDefault="00A61674" w:rsidP="00A61674">
      <w:pPr>
        <w:spacing w:line="276" w:lineRule="auto"/>
        <w:rPr>
          <w:rFonts w:ascii="Arial" w:hAnsi="Arial" w:cs="Arial"/>
        </w:rPr>
      </w:pPr>
      <w:r w:rsidRPr="00700212">
        <w:rPr>
          <w:rFonts w:ascii="Arial" w:hAnsi="Arial" w:cs="Arial"/>
        </w:rPr>
        <w:t>Entreprise :</w:t>
      </w:r>
      <w:r w:rsidRPr="00700212">
        <w:rPr>
          <w:rFonts w:ascii="Arial" w:hAnsi="Arial" w:cs="Arial"/>
        </w:rPr>
        <w:tab/>
      </w:r>
      <w:r w:rsidRPr="00700212">
        <w:rPr>
          <w:rFonts w:ascii="Arial" w:hAnsi="Arial" w:cs="Arial"/>
        </w:rPr>
        <w:tab/>
        <w:t>________________________________________</w:t>
      </w:r>
    </w:p>
    <w:p w:rsidR="00A61674" w:rsidRPr="00700212" w:rsidRDefault="00A61674" w:rsidP="00A61674">
      <w:pPr>
        <w:spacing w:line="276" w:lineRule="auto"/>
        <w:rPr>
          <w:rFonts w:ascii="Arial" w:hAnsi="Arial" w:cs="Arial"/>
        </w:rPr>
      </w:pPr>
      <w:r w:rsidRPr="00700212">
        <w:rPr>
          <w:rFonts w:ascii="Arial" w:hAnsi="Arial" w:cs="Arial"/>
        </w:rPr>
        <w:t>BP :</w:t>
      </w:r>
      <w:r w:rsidRPr="00700212">
        <w:rPr>
          <w:rFonts w:ascii="Arial" w:hAnsi="Arial" w:cs="Arial"/>
        </w:rPr>
        <w:tab/>
      </w:r>
      <w:r w:rsidRPr="00700212">
        <w:rPr>
          <w:rFonts w:ascii="Arial" w:hAnsi="Arial" w:cs="Arial"/>
        </w:rPr>
        <w:tab/>
      </w:r>
      <w:r w:rsidRPr="00700212">
        <w:rPr>
          <w:rFonts w:ascii="Arial" w:hAnsi="Arial" w:cs="Arial"/>
        </w:rPr>
        <w:tab/>
        <w:t>________________________________________</w:t>
      </w:r>
    </w:p>
    <w:p w:rsidR="00A61674" w:rsidRPr="00700212" w:rsidRDefault="00A61674" w:rsidP="00A61674">
      <w:pPr>
        <w:spacing w:line="276" w:lineRule="auto"/>
        <w:rPr>
          <w:rFonts w:ascii="Arial" w:hAnsi="Arial" w:cs="Arial"/>
        </w:rPr>
      </w:pPr>
      <w:r w:rsidRPr="00700212">
        <w:rPr>
          <w:rFonts w:ascii="Arial" w:hAnsi="Arial" w:cs="Arial"/>
        </w:rPr>
        <w:t>Tél :</w:t>
      </w:r>
      <w:r w:rsidRPr="00700212">
        <w:rPr>
          <w:rFonts w:ascii="Arial" w:hAnsi="Arial" w:cs="Arial"/>
        </w:rPr>
        <w:tab/>
      </w:r>
      <w:r w:rsidRPr="00700212">
        <w:rPr>
          <w:rFonts w:ascii="Arial" w:hAnsi="Arial" w:cs="Arial"/>
        </w:rPr>
        <w:tab/>
      </w:r>
      <w:r w:rsidRPr="00700212">
        <w:rPr>
          <w:rFonts w:ascii="Arial" w:hAnsi="Arial" w:cs="Arial"/>
        </w:rPr>
        <w:tab/>
        <w:t>________________________________________</w:t>
      </w:r>
    </w:p>
    <w:p w:rsidR="00A61674" w:rsidRPr="00700212" w:rsidRDefault="00A61674" w:rsidP="00A61674">
      <w:pPr>
        <w:spacing w:line="276" w:lineRule="auto"/>
        <w:rPr>
          <w:rFonts w:ascii="Arial" w:hAnsi="Arial" w:cs="Arial"/>
        </w:rPr>
      </w:pPr>
      <w:r>
        <w:rPr>
          <w:rFonts w:ascii="Arial" w:hAnsi="Arial" w:cs="Arial"/>
        </w:rPr>
        <w:t>N° RC :</w:t>
      </w:r>
      <w:r>
        <w:rPr>
          <w:rFonts w:ascii="Arial" w:hAnsi="Arial" w:cs="Arial"/>
        </w:rPr>
        <w:tab/>
      </w:r>
      <w:r>
        <w:rPr>
          <w:rFonts w:ascii="Arial" w:hAnsi="Arial" w:cs="Arial"/>
        </w:rPr>
        <w:tab/>
      </w:r>
      <w:r w:rsidRPr="00700212">
        <w:rPr>
          <w:rFonts w:ascii="Arial" w:hAnsi="Arial" w:cs="Arial"/>
        </w:rPr>
        <w:t>________________________________________</w:t>
      </w:r>
    </w:p>
    <w:p w:rsidR="00A61674" w:rsidRPr="00700212" w:rsidRDefault="00A61674" w:rsidP="00A61674">
      <w:pPr>
        <w:spacing w:line="276" w:lineRule="auto"/>
        <w:rPr>
          <w:rFonts w:ascii="Arial" w:hAnsi="Arial" w:cs="Arial"/>
        </w:rPr>
      </w:pPr>
      <w:r w:rsidRPr="00700212">
        <w:rPr>
          <w:rFonts w:ascii="Arial" w:hAnsi="Arial" w:cs="Arial"/>
        </w:rPr>
        <w:t>N° Contribuable :</w:t>
      </w:r>
      <w:r w:rsidRPr="00700212">
        <w:rPr>
          <w:rFonts w:ascii="Arial" w:hAnsi="Arial" w:cs="Arial"/>
        </w:rPr>
        <w:tab/>
        <w:t>________________________________________</w:t>
      </w:r>
    </w:p>
    <w:p w:rsidR="00A61674" w:rsidRPr="00700212" w:rsidRDefault="00A61674" w:rsidP="00A61674">
      <w:pPr>
        <w:spacing w:line="276" w:lineRule="auto"/>
        <w:rPr>
          <w:rFonts w:ascii="Arial" w:hAnsi="Arial" w:cs="Arial"/>
        </w:rPr>
      </w:pPr>
    </w:p>
    <w:p w:rsidR="00A61674" w:rsidRPr="00700212" w:rsidRDefault="00A61674" w:rsidP="00A61674">
      <w:pPr>
        <w:spacing w:line="276" w:lineRule="auto"/>
        <w:jc w:val="both"/>
        <w:rPr>
          <w:rFonts w:ascii="Arial" w:hAnsi="Arial" w:cs="Arial"/>
        </w:rPr>
      </w:pPr>
      <w:r w:rsidRPr="00700212">
        <w:rPr>
          <w:rFonts w:ascii="Arial" w:hAnsi="Arial" w:cs="Arial"/>
        </w:rPr>
        <w:t>Déclare sous peine de sanctions édictées par l’article 2 du Décret N°54/596 du 11 juin 1945 :</w:t>
      </w:r>
    </w:p>
    <w:p w:rsidR="00A61674" w:rsidRPr="00700212" w:rsidRDefault="00A61674" w:rsidP="00A61674">
      <w:pPr>
        <w:pStyle w:val="Paragraphedeliste"/>
        <w:numPr>
          <w:ilvl w:val="0"/>
          <w:numId w:val="1"/>
        </w:numPr>
        <w:spacing w:line="276" w:lineRule="auto"/>
        <w:contextualSpacing/>
        <w:jc w:val="both"/>
        <w:rPr>
          <w:rFonts w:ascii="Arial" w:hAnsi="Arial" w:cs="Arial"/>
        </w:rPr>
      </w:pPr>
      <w:r w:rsidRPr="00700212">
        <w:rPr>
          <w:rFonts w:ascii="Arial" w:hAnsi="Arial" w:cs="Arial"/>
        </w:rPr>
        <w:t xml:space="preserve">Que l’entreprise en question est inscrite sous le numéro </w:t>
      </w:r>
      <w:r>
        <w:rPr>
          <w:rFonts w:ascii="Arial" w:hAnsi="Arial" w:cs="Arial"/>
        </w:rPr>
        <w:t>……………………</w:t>
      </w:r>
      <w:r w:rsidRPr="00700212">
        <w:rPr>
          <w:rFonts w:ascii="Arial" w:hAnsi="Arial" w:cs="Arial"/>
        </w:rPr>
        <w:t xml:space="preserve"> au registre de commerce du Tribunal de Grande Instance de </w:t>
      </w:r>
      <w:r>
        <w:rPr>
          <w:rFonts w:ascii="Arial" w:hAnsi="Arial" w:cs="Arial"/>
        </w:rPr>
        <w:t>……………………..</w:t>
      </w:r>
    </w:p>
    <w:p w:rsidR="00A61674" w:rsidRPr="00700212" w:rsidRDefault="00A61674" w:rsidP="00A61674">
      <w:pPr>
        <w:pStyle w:val="Paragraphedeliste"/>
        <w:spacing w:line="276" w:lineRule="auto"/>
        <w:jc w:val="both"/>
        <w:rPr>
          <w:rFonts w:ascii="Arial" w:hAnsi="Arial" w:cs="Arial"/>
        </w:rPr>
      </w:pPr>
    </w:p>
    <w:p w:rsidR="00A61674" w:rsidRPr="00700212" w:rsidRDefault="00A61674" w:rsidP="00A61674">
      <w:pPr>
        <w:pStyle w:val="Paragraphedeliste"/>
        <w:numPr>
          <w:ilvl w:val="0"/>
          <w:numId w:val="1"/>
        </w:numPr>
        <w:spacing w:line="276" w:lineRule="auto"/>
        <w:contextualSpacing/>
        <w:jc w:val="both"/>
        <w:rPr>
          <w:rFonts w:ascii="Arial" w:hAnsi="Arial" w:cs="Arial"/>
        </w:rPr>
      </w:pPr>
      <w:r w:rsidRPr="00700212">
        <w:rPr>
          <w:rFonts w:ascii="Arial" w:hAnsi="Arial" w:cs="Arial"/>
        </w:rPr>
        <w:t>Qu’elle n’est pas en état de faillite ou de liquidation judiciaire</w:t>
      </w:r>
    </w:p>
    <w:p w:rsidR="00A61674" w:rsidRPr="00700212" w:rsidRDefault="00A61674" w:rsidP="00A61674">
      <w:pPr>
        <w:spacing w:line="276" w:lineRule="auto"/>
        <w:jc w:val="both"/>
        <w:rPr>
          <w:rFonts w:ascii="Arial" w:hAnsi="Arial" w:cs="Arial"/>
        </w:rPr>
      </w:pPr>
    </w:p>
    <w:p w:rsidR="00A61674" w:rsidRPr="00700212" w:rsidRDefault="00A61674" w:rsidP="00A61674">
      <w:pPr>
        <w:pStyle w:val="Paragraphedeliste"/>
        <w:numPr>
          <w:ilvl w:val="0"/>
          <w:numId w:val="1"/>
        </w:numPr>
        <w:spacing w:line="276" w:lineRule="auto"/>
        <w:contextualSpacing/>
        <w:jc w:val="both"/>
        <w:rPr>
          <w:rFonts w:ascii="Arial" w:hAnsi="Arial" w:cs="Arial"/>
        </w:rPr>
      </w:pPr>
      <w:r w:rsidRPr="00700212">
        <w:rPr>
          <w:rFonts w:ascii="Arial" w:hAnsi="Arial" w:cs="Arial"/>
        </w:rPr>
        <w:t>Qu’aucun des gérants, administrateurs ou directeurs de l’entreprise ne tombe sous le coup des condamnations, déchéances ou sanctions prévues par la loi N°47/1635 du 30 août relative à l’assainissement des professions commerciales et industrielles.</w:t>
      </w:r>
    </w:p>
    <w:p w:rsidR="00A61674" w:rsidRPr="00700212" w:rsidRDefault="00A61674" w:rsidP="00A61674">
      <w:pPr>
        <w:spacing w:line="276" w:lineRule="auto"/>
        <w:jc w:val="both"/>
        <w:rPr>
          <w:rFonts w:ascii="Arial" w:hAnsi="Arial" w:cs="Arial"/>
        </w:rPr>
      </w:pPr>
    </w:p>
    <w:p w:rsidR="00A61674" w:rsidRPr="00700212" w:rsidRDefault="00A61674" w:rsidP="00A61674">
      <w:pPr>
        <w:pStyle w:val="Paragraphedeliste"/>
        <w:numPr>
          <w:ilvl w:val="0"/>
          <w:numId w:val="1"/>
        </w:numPr>
        <w:spacing w:line="276" w:lineRule="auto"/>
        <w:contextualSpacing/>
        <w:jc w:val="both"/>
        <w:rPr>
          <w:rFonts w:ascii="Arial" w:hAnsi="Arial" w:cs="Arial"/>
        </w:rPr>
      </w:pPr>
      <w:r w:rsidRPr="00700212">
        <w:rPr>
          <w:rFonts w:ascii="Arial" w:hAnsi="Arial" w:cs="Arial"/>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rsidR="00A61674" w:rsidRPr="00700212" w:rsidRDefault="00A61674" w:rsidP="00A61674">
      <w:pPr>
        <w:pStyle w:val="Paragraphedeliste"/>
        <w:spacing w:line="276" w:lineRule="auto"/>
        <w:jc w:val="both"/>
        <w:rPr>
          <w:rFonts w:ascii="Arial" w:hAnsi="Arial" w:cs="Arial"/>
        </w:rPr>
      </w:pPr>
    </w:p>
    <w:p w:rsidR="00A61674" w:rsidRPr="00700212" w:rsidRDefault="00A61674" w:rsidP="00A61674">
      <w:pPr>
        <w:spacing w:line="276" w:lineRule="auto"/>
        <w:jc w:val="both"/>
        <w:rPr>
          <w:rFonts w:ascii="Arial" w:hAnsi="Arial" w:cs="Arial"/>
        </w:rPr>
      </w:pPr>
      <w:r w:rsidRPr="00700212">
        <w:rPr>
          <w:rFonts w:ascii="Arial" w:hAnsi="Arial" w:cs="Arial"/>
        </w:rPr>
        <w:t>En vertu de quoi, j’ai l’honneur de soumissionner pour l’entreprise dans le cad</w:t>
      </w:r>
      <w:r>
        <w:rPr>
          <w:rFonts w:ascii="Arial" w:hAnsi="Arial" w:cs="Arial"/>
        </w:rPr>
        <w:t>re de la présente consultation.</w:t>
      </w:r>
    </w:p>
    <w:p w:rsidR="00A61674" w:rsidRPr="00700212" w:rsidRDefault="00A61674" w:rsidP="00A61674">
      <w:pPr>
        <w:spacing w:line="276" w:lineRule="auto"/>
        <w:rPr>
          <w:rFonts w:ascii="Arial" w:hAnsi="Arial" w:cs="Arial"/>
        </w:rPr>
      </w:pPr>
      <w:r w:rsidRPr="00700212">
        <w:rPr>
          <w:rFonts w:ascii="Arial" w:hAnsi="Arial" w:cs="Arial"/>
        </w:rPr>
        <w:lastRenderedPageBreak/>
        <w:t>Fait à ______</w:t>
      </w:r>
      <w:r>
        <w:rPr>
          <w:rFonts w:ascii="Arial" w:hAnsi="Arial" w:cs="Arial"/>
        </w:rPr>
        <w:t xml:space="preserve">___________ </w:t>
      </w:r>
      <w:r w:rsidRPr="00700212">
        <w:rPr>
          <w:rFonts w:ascii="Arial" w:hAnsi="Arial" w:cs="Arial"/>
        </w:rPr>
        <w:t>le__________________</w:t>
      </w:r>
    </w:p>
    <w:p w:rsidR="00A61674" w:rsidRPr="00700212" w:rsidRDefault="00A61674" w:rsidP="00A61674">
      <w:pPr>
        <w:spacing w:line="276" w:lineRule="auto"/>
        <w:ind w:left="3540"/>
        <w:jc w:val="center"/>
        <w:rPr>
          <w:rFonts w:ascii="Arial" w:hAnsi="Arial" w:cs="Arial"/>
        </w:rPr>
      </w:pPr>
    </w:p>
    <w:p w:rsidR="00A61674" w:rsidRPr="00700212" w:rsidRDefault="00A61674" w:rsidP="00A61674">
      <w:pPr>
        <w:spacing w:line="276" w:lineRule="auto"/>
        <w:ind w:left="3540"/>
        <w:jc w:val="center"/>
        <w:rPr>
          <w:rFonts w:ascii="Arial" w:hAnsi="Arial" w:cs="Arial"/>
        </w:rPr>
      </w:pPr>
    </w:p>
    <w:p w:rsidR="00A61674" w:rsidRDefault="00A61674" w:rsidP="00A61674">
      <w:pPr>
        <w:spacing w:line="276" w:lineRule="auto"/>
        <w:ind w:left="3540"/>
        <w:jc w:val="center"/>
        <w:rPr>
          <w:rFonts w:ascii="Arial" w:hAnsi="Arial" w:cs="Arial"/>
        </w:rPr>
      </w:pPr>
      <w:r>
        <w:rPr>
          <w:rFonts w:ascii="Arial" w:hAnsi="Arial" w:cs="Arial"/>
        </w:rPr>
        <w:t>LE SOUMISSIONNAIRE</w:t>
      </w:r>
    </w:p>
    <w:p w:rsidR="00A61674" w:rsidRDefault="00A61674" w:rsidP="00A61674">
      <w:pPr>
        <w:spacing w:line="276" w:lineRule="auto"/>
        <w:rPr>
          <w:rFonts w:ascii="Arial" w:hAnsi="Arial" w:cs="Arial"/>
        </w:rPr>
      </w:pPr>
    </w:p>
    <w:p w:rsidR="00A61674" w:rsidRPr="003D4716" w:rsidRDefault="00A61674" w:rsidP="00A61674">
      <w:pPr>
        <w:spacing w:line="276" w:lineRule="auto"/>
        <w:rPr>
          <w:rFonts w:ascii="Arial" w:hAnsi="Arial" w:cs="Arial"/>
        </w:rPr>
      </w:pPr>
    </w:p>
    <w:p w:rsidR="00A61674" w:rsidRPr="00025998" w:rsidRDefault="00A61674" w:rsidP="00A61674">
      <w:pPr>
        <w:ind w:left="142"/>
        <w:jc w:val="center"/>
        <w:rPr>
          <w:rFonts w:ascii="Arial" w:hAnsi="Arial" w:cs="Arial"/>
          <w:b/>
        </w:rPr>
      </w:pPr>
      <w:r w:rsidRPr="00700212">
        <w:rPr>
          <w:rFonts w:ascii="Arial" w:hAnsi="Arial" w:cs="Arial"/>
          <w:b/>
        </w:rPr>
        <w:t>FORMULAIRE DE SOUMISSION</w:t>
      </w:r>
    </w:p>
    <w:p w:rsidR="00A61674" w:rsidRPr="00315997" w:rsidRDefault="00A61674" w:rsidP="00A61674">
      <w:pPr>
        <w:jc w:val="center"/>
        <w:rPr>
          <w:b/>
          <w:bCs/>
          <w:color w:val="FF0000"/>
        </w:rPr>
      </w:pPr>
      <w:r w:rsidRPr="00315997">
        <w:rPr>
          <w:rFonts w:ascii="Arial" w:hAnsi="Arial" w:cs="Arial"/>
          <w:b/>
          <w:bCs/>
          <w:color w:val="FF0000"/>
        </w:rPr>
        <w:t xml:space="preserve">APPEL D’OFFRES NATIONAL OUVERT EN PROCEDURE D’URGENCE N° </w:t>
      </w:r>
      <w:r>
        <w:rPr>
          <w:rFonts w:ascii="Arial" w:hAnsi="Arial" w:cs="Arial"/>
          <w:b/>
          <w:bCs/>
          <w:color w:val="FF0000"/>
        </w:rPr>
        <w:t xml:space="preserve"> ………………………………..</w:t>
      </w:r>
    </w:p>
    <w:p w:rsidR="0066287C" w:rsidRPr="00FA36B6" w:rsidRDefault="0066287C" w:rsidP="0066287C">
      <w:pPr>
        <w:spacing w:line="276" w:lineRule="auto"/>
        <w:jc w:val="center"/>
        <w:rPr>
          <w:rFonts w:ascii="Arial" w:hAnsi="Arial" w:cs="Arial"/>
        </w:rPr>
      </w:pPr>
      <w:r w:rsidRPr="00FA36B6">
        <w:rPr>
          <w:b/>
        </w:rPr>
        <w:t xml:space="preserve">POUR LES TRAVAUX DE  </w:t>
      </w:r>
      <w:r>
        <w:rPr>
          <w:b/>
        </w:rPr>
        <w:t>LUTTE CONTRE L’INSALUBRITE   DANS LA COMMUNE DE BIWONG BANE</w:t>
      </w:r>
    </w:p>
    <w:p w:rsidR="00A61674" w:rsidRDefault="00A61674" w:rsidP="00A61674">
      <w:pPr>
        <w:rPr>
          <w:rFonts w:ascii="Arial" w:hAnsi="Arial" w:cs="Arial"/>
        </w:rPr>
      </w:pPr>
    </w:p>
    <w:p w:rsidR="00A61674" w:rsidRPr="00700212" w:rsidRDefault="00A61674" w:rsidP="00A61674">
      <w:pPr>
        <w:rPr>
          <w:rFonts w:ascii="Arial" w:hAnsi="Arial" w:cs="Arial"/>
        </w:rPr>
      </w:pPr>
    </w:p>
    <w:p w:rsidR="00A61674" w:rsidRPr="00700212" w:rsidRDefault="00A61674" w:rsidP="00A61674">
      <w:pPr>
        <w:jc w:val="both"/>
        <w:rPr>
          <w:rFonts w:ascii="Arial" w:hAnsi="Arial" w:cs="Arial"/>
        </w:rPr>
      </w:pPr>
      <w:r w:rsidRPr="00700212">
        <w:rPr>
          <w:rFonts w:ascii="Arial" w:hAnsi="Arial" w:cs="Arial"/>
        </w:rPr>
        <w:t xml:space="preserve">Je soussigné___________________________ </w:t>
      </w:r>
      <w:r w:rsidRPr="00700212">
        <w:rPr>
          <w:rFonts w:ascii="Arial" w:hAnsi="Arial" w:cs="Arial"/>
          <w:i/>
        </w:rPr>
        <w:t>(indiquer le nom et la qualité du signataire),</w:t>
      </w:r>
      <w:r w:rsidRPr="00700212">
        <w:rPr>
          <w:rFonts w:ascii="Arial" w:hAnsi="Arial" w:cs="Arial"/>
        </w:rPr>
        <w:t xml:space="preserve"> représentant la société, l’entreprise ou le groupement</w:t>
      </w:r>
    </w:p>
    <w:p w:rsidR="00A61674" w:rsidRPr="00700212" w:rsidRDefault="00A61674" w:rsidP="00A61674">
      <w:pPr>
        <w:rPr>
          <w:rFonts w:ascii="Arial" w:hAnsi="Arial" w:cs="Arial"/>
        </w:rPr>
      </w:pPr>
      <w:r w:rsidRPr="00700212">
        <w:rPr>
          <w:rFonts w:ascii="Arial" w:hAnsi="Arial" w:cs="Arial"/>
        </w:rPr>
        <w:t>Entreprise :</w:t>
      </w:r>
      <w:r w:rsidRPr="00700212">
        <w:rPr>
          <w:rFonts w:ascii="Arial" w:hAnsi="Arial" w:cs="Arial"/>
        </w:rPr>
        <w:tab/>
      </w:r>
      <w:r w:rsidRPr="00700212">
        <w:rPr>
          <w:rFonts w:ascii="Arial" w:hAnsi="Arial" w:cs="Arial"/>
        </w:rPr>
        <w:tab/>
        <w:t>________________________________________</w:t>
      </w:r>
    </w:p>
    <w:p w:rsidR="00A61674" w:rsidRPr="00700212" w:rsidRDefault="00A61674" w:rsidP="00A61674">
      <w:pPr>
        <w:rPr>
          <w:rFonts w:ascii="Arial" w:hAnsi="Arial" w:cs="Arial"/>
        </w:rPr>
      </w:pPr>
      <w:r w:rsidRPr="00700212">
        <w:rPr>
          <w:rFonts w:ascii="Arial" w:hAnsi="Arial" w:cs="Arial"/>
        </w:rPr>
        <w:t>BP :</w:t>
      </w:r>
      <w:r w:rsidRPr="00700212">
        <w:rPr>
          <w:rFonts w:ascii="Arial" w:hAnsi="Arial" w:cs="Arial"/>
        </w:rPr>
        <w:tab/>
      </w:r>
      <w:r w:rsidRPr="00700212">
        <w:rPr>
          <w:rFonts w:ascii="Arial" w:hAnsi="Arial" w:cs="Arial"/>
        </w:rPr>
        <w:tab/>
      </w:r>
      <w:r w:rsidRPr="00700212">
        <w:rPr>
          <w:rFonts w:ascii="Arial" w:hAnsi="Arial" w:cs="Arial"/>
        </w:rPr>
        <w:tab/>
        <w:t>________________________________________</w:t>
      </w:r>
    </w:p>
    <w:p w:rsidR="00A61674" w:rsidRPr="00700212" w:rsidRDefault="00A61674" w:rsidP="00A61674">
      <w:pPr>
        <w:rPr>
          <w:rFonts w:ascii="Arial" w:hAnsi="Arial" w:cs="Arial"/>
        </w:rPr>
      </w:pPr>
      <w:r w:rsidRPr="00700212">
        <w:rPr>
          <w:rFonts w:ascii="Arial" w:hAnsi="Arial" w:cs="Arial"/>
        </w:rPr>
        <w:t>Tél :</w:t>
      </w:r>
      <w:r w:rsidRPr="00700212">
        <w:rPr>
          <w:rFonts w:ascii="Arial" w:hAnsi="Arial" w:cs="Arial"/>
        </w:rPr>
        <w:tab/>
      </w:r>
      <w:r w:rsidRPr="00700212">
        <w:rPr>
          <w:rFonts w:ascii="Arial" w:hAnsi="Arial" w:cs="Arial"/>
        </w:rPr>
        <w:tab/>
      </w:r>
      <w:r w:rsidRPr="00700212">
        <w:rPr>
          <w:rFonts w:ascii="Arial" w:hAnsi="Arial" w:cs="Arial"/>
        </w:rPr>
        <w:tab/>
        <w:t>________________________________________</w:t>
      </w:r>
    </w:p>
    <w:p w:rsidR="00A61674" w:rsidRPr="00700212" w:rsidRDefault="00A61674" w:rsidP="00A61674">
      <w:pPr>
        <w:rPr>
          <w:rFonts w:ascii="Arial" w:hAnsi="Arial" w:cs="Arial"/>
        </w:rPr>
      </w:pPr>
      <w:r>
        <w:rPr>
          <w:rFonts w:ascii="Arial" w:hAnsi="Arial" w:cs="Arial"/>
        </w:rPr>
        <w:t>N° RC :</w:t>
      </w:r>
      <w:r>
        <w:rPr>
          <w:rFonts w:ascii="Arial" w:hAnsi="Arial" w:cs="Arial"/>
        </w:rPr>
        <w:tab/>
      </w:r>
      <w:r>
        <w:rPr>
          <w:rFonts w:ascii="Arial" w:hAnsi="Arial" w:cs="Arial"/>
        </w:rPr>
        <w:tab/>
      </w:r>
      <w:r w:rsidRPr="00700212">
        <w:rPr>
          <w:rFonts w:ascii="Arial" w:hAnsi="Arial" w:cs="Arial"/>
        </w:rPr>
        <w:t>________________________________________</w:t>
      </w:r>
    </w:p>
    <w:p w:rsidR="00A61674" w:rsidRPr="00700212" w:rsidRDefault="00A61674" w:rsidP="00A61674">
      <w:pPr>
        <w:rPr>
          <w:rFonts w:ascii="Arial" w:hAnsi="Arial" w:cs="Arial"/>
        </w:rPr>
      </w:pPr>
      <w:r w:rsidRPr="00700212">
        <w:rPr>
          <w:rFonts w:ascii="Arial" w:hAnsi="Arial" w:cs="Arial"/>
        </w:rPr>
        <w:t>N° Contribuable :</w:t>
      </w:r>
      <w:r w:rsidRPr="00700212">
        <w:rPr>
          <w:rFonts w:ascii="Arial" w:hAnsi="Arial" w:cs="Arial"/>
        </w:rPr>
        <w:tab/>
        <w:t>________________________________________</w:t>
      </w:r>
    </w:p>
    <w:p w:rsidR="00A61674" w:rsidRPr="00700212" w:rsidRDefault="00A61674" w:rsidP="00A61674">
      <w:pPr>
        <w:rPr>
          <w:rFonts w:ascii="Arial" w:hAnsi="Arial" w:cs="Arial"/>
        </w:rPr>
      </w:pPr>
    </w:p>
    <w:p w:rsidR="00A61674" w:rsidRDefault="00A61674" w:rsidP="00A61674">
      <w:pPr>
        <w:spacing w:line="276" w:lineRule="auto"/>
        <w:rPr>
          <w:rFonts w:ascii="Arial" w:hAnsi="Arial" w:cs="Arial"/>
        </w:rPr>
      </w:pPr>
      <w:r w:rsidRPr="00700212">
        <w:rPr>
          <w:rFonts w:ascii="Arial" w:hAnsi="Arial" w:cs="Arial"/>
        </w:rPr>
        <w:t>Après avoir pris connaissance de toutes les pièces figurant ou mentionnées dans le Dossier Appel d’Off</w:t>
      </w:r>
      <w:r>
        <w:rPr>
          <w:rFonts w:ascii="Arial" w:hAnsi="Arial" w:cs="Arial"/>
        </w:rPr>
        <w:t>res National Ouvert N°____/DAONO/CPM/V.NT/2019 du______________</w:t>
      </w:r>
      <w:r w:rsidRPr="00700212">
        <w:rPr>
          <w:rFonts w:ascii="Arial" w:hAnsi="Arial" w:cs="Arial"/>
        </w:rPr>
        <w:t xml:space="preserve"> pour l’exécution des travaux </w:t>
      </w:r>
      <w:r>
        <w:rPr>
          <w:rFonts w:ascii="Arial" w:hAnsi="Arial" w:cs="Arial"/>
        </w:rPr>
        <w:t>___________________________</w:t>
      </w:r>
    </w:p>
    <w:p w:rsidR="00A61674" w:rsidRPr="00700212" w:rsidRDefault="00A61674" w:rsidP="00A61674">
      <w:pPr>
        <w:jc w:val="both"/>
        <w:rPr>
          <w:rFonts w:ascii="Arial" w:hAnsi="Arial" w:cs="Arial"/>
        </w:rPr>
      </w:pPr>
    </w:p>
    <w:p w:rsidR="00A61674" w:rsidRPr="00930178" w:rsidRDefault="00A61674" w:rsidP="00A61674">
      <w:pPr>
        <w:pStyle w:val="Paragraphedeliste"/>
        <w:numPr>
          <w:ilvl w:val="0"/>
          <w:numId w:val="2"/>
        </w:numPr>
        <w:contextualSpacing/>
        <w:jc w:val="both"/>
        <w:rPr>
          <w:rFonts w:ascii="Arial" w:hAnsi="Arial" w:cs="Arial"/>
        </w:rPr>
      </w:pPr>
      <w:r w:rsidRPr="00700212">
        <w:rPr>
          <w:rFonts w:ascii="Arial" w:hAnsi="Arial" w:cs="Arial"/>
        </w:rPr>
        <w:t>Après m’être personnellement rendu compte de la situation des lieux et avoir apprécié à mon point de vue et ma responsabilité la nature et les difficultés des travaux à effectuer.</w:t>
      </w:r>
    </w:p>
    <w:p w:rsidR="00A61674" w:rsidRPr="00930178" w:rsidRDefault="00A61674" w:rsidP="00A61674">
      <w:pPr>
        <w:pStyle w:val="Paragraphedeliste"/>
        <w:numPr>
          <w:ilvl w:val="0"/>
          <w:numId w:val="2"/>
        </w:numPr>
        <w:contextualSpacing/>
        <w:jc w:val="both"/>
        <w:rPr>
          <w:rFonts w:ascii="Arial" w:hAnsi="Arial" w:cs="Arial"/>
        </w:rPr>
      </w:pPr>
      <w:r w:rsidRPr="00700212">
        <w:rPr>
          <w:rFonts w:ascii="Arial" w:hAnsi="Arial" w:cs="Arial"/>
        </w:rPr>
        <w:t>Remets, revêtus de ma signature, le bordereau des prix unitaires ainsi que le devis estimatif établis conforméme</w:t>
      </w:r>
      <w:r>
        <w:rPr>
          <w:rFonts w:ascii="Arial" w:hAnsi="Arial" w:cs="Arial"/>
        </w:rPr>
        <w:t>nt aux cadres figurant dans le Dossier d’Appel d’O</w:t>
      </w:r>
      <w:r w:rsidRPr="00700212">
        <w:rPr>
          <w:rFonts w:ascii="Arial" w:hAnsi="Arial" w:cs="Arial"/>
        </w:rPr>
        <w:t>ffres.</w:t>
      </w:r>
    </w:p>
    <w:p w:rsidR="00A61674" w:rsidRPr="00700212" w:rsidRDefault="00A61674" w:rsidP="00A61674">
      <w:pPr>
        <w:pStyle w:val="Paragraphedeliste"/>
        <w:numPr>
          <w:ilvl w:val="0"/>
          <w:numId w:val="2"/>
        </w:numPr>
        <w:contextualSpacing/>
        <w:jc w:val="both"/>
        <w:rPr>
          <w:rFonts w:ascii="Arial" w:hAnsi="Arial" w:cs="Arial"/>
        </w:rPr>
      </w:pPr>
      <w:r w:rsidRPr="00700212">
        <w:rPr>
          <w:rFonts w:ascii="Arial" w:hAnsi="Arial" w:cs="Arial"/>
        </w:rPr>
        <w:t>Me soumets et m’engage à exécut</w:t>
      </w:r>
      <w:r>
        <w:rPr>
          <w:rFonts w:ascii="Arial" w:hAnsi="Arial" w:cs="Arial"/>
        </w:rPr>
        <w:t>er les travaux conformément au Dossier d’A</w:t>
      </w:r>
      <w:r w:rsidRPr="00700212">
        <w:rPr>
          <w:rFonts w:ascii="Arial" w:hAnsi="Arial" w:cs="Arial"/>
        </w:rPr>
        <w:t xml:space="preserve">ppel d’offres, moyennant les prix que j’ai établi moi-même pour chaque nature d’ouvrage, lesquels prix font ressortir le montant de l’offre pour le lot N°____________________ à : </w:t>
      </w:r>
    </w:p>
    <w:p w:rsidR="00A61674" w:rsidRPr="00700212" w:rsidRDefault="00A61674" w:rsidP="00A61674">
      <w:pPr>
        <w:jc w:val="both"/>
        <w:rPr>
          <w:rFonts w:ascii="Arial" w:hAnsi="Arial" w:cs="Arial"/>
        </w:rPr>
      </w:pPr>
    </w:p>
    <w:tbl>
      <w:tblPr>
        <w:tblW w:w="8906"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1710"/>
        <w:gridCol w:w="4961"/>
      </w:tblGrid>
      <w:tr w:rsidR="00A61674" w:rsidRPr="0068438E" w:rsidTr="00565D05">
        <w:tc>
          <w:tcPr>
            <w:tcW w:w="2235" w:type="dxa"/>
          </w:tcPr>
          <w:p w:rsidR="00A61674" w:rsidRPr="0068438E" w:rsidRDefault="00A61674" w:rsidP="00565D05">
            <w:pPr>
              <w:rPr>
                <w:rFonts w:ascii="Arial" w:hAnsi="Arial" w:cs="Arial"/>
              </w:rPr>
            </w:pPr>
          </w:p>
        </w:tc>
        <w:tc>
          <w:tcPr>
            <w:tcW w:w="1710" w:type="dxa"/>
          </w:tcPr>
          <w:p w:rsidR="00A61674" w:rsidRPr="0068438E" w:rsidRDefault="00A61674" w:rsidP="00565D05">
            <w:pPr>
              <w:ind w:left="176"/>
              <w:jc w:val="center"/>
              <w:rPr>
                <w:rFonts w:ascii="Arial" w:hAnsi="Arial" w:cs="Arial"/>
              </w:rPr>
            </w:pPr>
            <w:r w:rsidRPr="0068438E">
              <w:rPr>
                <w:rFonts w:ascii="Arial" w:hAnsi="Arial" w:cs="Arial"/>
              </w:rPr>
              <w:t>En chiffre</w:t>
            </w:r>
          </w:p>
        </w:tc>
        <w:tc>
          <w:tcPr>
            <w:tcW w:w="4961" w:type="dxa"/>
          </w:tcPr>
          <w:p w:rsidR="00A61674" w:rsidRPr="0068438E" w:rsidRDefault="00A61674" w:rsidP="00565D05">
            <w:pPr>
              <w:ind w:left="167"/>
              <w:jc w:val="center"/>
              <w:rPr>
                <w:rFonts w:ascii="Arial" w:hAnsi="Arial" w:cs="Arial"/>
              </w:rPr>
            </w:pPr>
            <w:r w:rsidRPr="0068438E">
              <w:rPr>
                <w:rFonts w:ascii="Arial" w:hAnsi="Arial" w:cs="Arial"/>
              </w:rPr>
              <w:t xml:space="preserve">En </w:t>
            </w:r>
            <w:r>
              <w:rPr>
                <w:rFonts w:ascii="Arial" w:hAnsi="Arial" w:cs="Arial"/>
              </w:rPr>
              <w:t xml:space="preserve"> lettre</w:t>
            </w:r>
          </w:p>
        </w:tc>
      </w:tr>
      <w:tr w:rsidR="00A61674" w:rsidRPr="0068438E" w:rsidTr="00565D05">
        <w:tc>
          <w:tcPr>
            <w:tcW w:w="2235" w:type="dxa"/>
          </w:tcPr>
          <w:p w:rsidR="00A61674" w:rsidRPr="0068438E" w:rsidRDefault="00A61674" w:rsidP="00565D05">
            <w:pPr>
              <w:ind w:left="143"/>
              <w:rPr>
                <w:rFonts w:ascii="Arial" w:hAnsi="Arial" w:cs="Arial"/>
              </w:rPr>
            </w:pPr>
            <w:r w:rsidRPr="0068438E">
              <w:rPr>
                <w:rFonts w:ascii="Arial" w:hAnsi="Arial" w:cs="Arial"/>
              </w:rPr>
              <w:t>Montant HTVA</w:t>
            </w:r>
          </w:p>
        </w:tc>
        <w:tc>
          <w:tcPr>
            <w:tcW w:w="1710" w:type="dxa"/>
          </w:tcPr>
          <w:p w:rsidR="00A61674" w:rsidRPr="0068438E" w:rsidRDefault="00A61674" w:rsidP="00565D05">
            <w:pPr>
              <w:ind w:left="176"/>
              <w:rPr>
                <w:rFonts w:ascii="Arial" w:hAnsi="Arial" w:cs="Arial"/>
              </w:rPr>
            </w:pPr>
          </w:p>
        </w:tc>
        <w:tc>
          <w:tcPr>
            <w:tcW w:w="4961" w:type="dxa"/>
          </w:tcPr>
          <w:p w:rsidR="00A61674" w:rsidRPr="0068438E" w:rsidRDefault="00A61674" w:rsidP="00565D05">
            <w:pPr>
              <w:ind w:left="167"/>
              <w:rPr>
                <w:rFonts w:ascii="Arial" w:hAnsi="Arial" w:cs="Arial"/>
              </w:rPr>
            </w:pPr>
          </w:p>
        </w:tc>
      </w:tr>
      <w:tr w:rsidR="00A61674" w:rsidRPr="0068438E" w:rsidTr="00565D05">
        <w:tc>
          <w:tcPr>
            <w:tcW w:w="2235" w:type="dxa"/>
          </w:tcPr>
          <w:p w:rsidR="00A61674" w:rsidRPr="0068438E" w:rsidRDefault="00A61674" w:rsidP="00565D05">
            <w:pPr>
              <w:ind w:left="143"/>
              <w:rPr>
                <w:rFonts w:ascii="Arial" w:hAnsi="Arial" w:cs="Arial"/>
              </w:rPr>
            </w:pPr>
            <w:r w:rsidRPr="0068438E">
              <w:rPr>
                <w:rFonts w:ascii="Arial" w:hAnsi="Arial" w:cs="Arial"/>
              </w:rPr>
              <w:t>Montant TVA</w:t>
            </w:r>
          </w:p>
        </w:tc>
        <w:tc>
          <w:tcPr>
            <w:tcW w:w="1710" w:type="dxa"/>
          </w:tcPr>
          <w:p w:rsidR="00A61674" w:rsidRPr="0068438E" w:rsidRDefault="00A61674" w:rsidP="00565D05">
            <w:pPr>
              <w:ind w:left="176"/>
              <w:rPr>
                <w:rFonts w:ascii="Arial" w:hAnsi="Arial" w:cs="Arial"/>
              </w:rPr>
            </w:pPr>
          </w:p>
        </w:tc>
        <w:tc>
          <w:tcPr>
            <w:tcW w:w="4961" w:type="dxa"/>
          </w:tcPr>
          <w:p w:rsidR="00A61674" w:rsidRPr="0068438E" w:rsidRDefault="00A61674" w:rsidP="00565D05">
            <w:pPr>
              <w:ind w:left="167"/>
              <w:rPr>
                <w:rFonts w:ascii="Arial" w:hAnsi="Arial" w:cs="Arial"/>
              </w:rPr>
            </w:pPr>
          </w:p>
        </w:tc>
      </w:tr>
      <w:tr w:rsidR="00A61674" w:rsidRPr="0068438E" w:rsidTr="00565D05">
        <w:tc>
          <w:tcPr>
            <w:tcW w:w="2235" w:type="dxa"/>
          </w:tcPr>
          <w:p w:rsidR="00A61674" w:rsidRPr="0068438E" w:rsidRDefault="00A61674" w:rsidP="00565D05">
            <w:pPr>
              <w:ind w:left="143"/>
              <w:rPr>
                <w:rFonts w:ascii="Arial" w:hAnsi="Arial" w:cs="Arial"/>
              </w:rPr>
            </w:pPr>
            <w:r w:rsidRPr="0068438E">
              <w:rPr>
                <w:rFonts w:ascii="Arial" w:hAnsi="Arial" w:cs="Arial"/>
              </w:rPr>
              <w:t>Montant TTC</w:t>
            </w:r>
          </w:p>
        </w:tc>
        <w:tc>
          <w:tcPr>
            <w:tcW w:w="1710" w:type="dxa"/>
          </w:tcPr>
          <w:p w:rsidR="00A61674" w:rsidRPr="0068438E" w:rsidRDefault="00A61674" w:rsidP="00565D05">
            <w:pPr>
              <w:ind w:left="176"/>
              <w:rPr>
                <w:rFonts w:ascii="Arial" w:hAnsi="Arial" w:cs="Arial"/>
              </w:rPr>
            </w:pPr>
          </w:p>
        </w:tc>
        <w:tc>
          <w:tcPr>
            <w:tcW w:w="4961" w:type="dxa"/>
          </w:tcPr>
          <w:p w:rsidR="00A61674" w:rsidRPr="0068438E" w:rsidRDefault="00A61674" w:rsidP="00565D05">
            <w:pPr>
              <w:ind w:left="167"/>
              <w:rPr>
                <w:rFonts w:ascii="Arial" w:hAnsi="Arial" w:cs="Arial"/>
              </w:rPr>
            </w:pPr>
          </w:p>
        </w:tc>
      </w:tr>
    </w:tbl>
    <w:p w:rsidR="00A61674" w:rsidRPr="00700212" w:rsidRDefault="00A61674" w:rsidP="00A61674">
      <w:pPr>
        <w:rPr>
          <w:rFonts w:ascii="Arial" w:hAnsi="Arial" w:cs="Arial"/>
        </w:rPr>
      </w:pPr>
    </w:p>
    <w:p w:rsidR="00A61674" w:rsidRPr="00930178" w:rsidRDefault="00A61674" w:rsidP="00A61674">
      <w:pPr>
        <w:pStyle w:val="Paragraphedeliste"/>
        <w:numPr>
          <w:ilvl w:val="0"/>
          <w:numId w:val="2"/>
        </w:numPr>
        <w:contextualSpacing/>
        <w:jc w:val="both"/>
        <w:rPr>
          <w:rFonts w:ascii="Arial" w:hAnsi="Arial" w:cs="Arial"/>
        </w:rPr>
      </w:pPr>
      <w:r w:rsidRPr="00700212">
        <w:rPr>
          <w:rFonts w:ascii="Arial" w:hAnsi="Arial" w:cs="Arial"/>
        </w:rPr>
        <w:t>M’engage à exécuter les travaux dans un  délai de _____</w:t>
      </w:r>
      <w:r>
        <w:rPr>
          <w:rFonts w:ascii="Arial" w:hAnsi="Arial" w:cs="Arial"/>
        </w:rPr>
        <w:t xml:space="preserve"> trois (03) </w:t>
      </w:r>
      <w:r w:rsidRPr="00700212">
        <w:rPr>
          <w:rFonts w:ascii="Arial" w:hAnsi="Arial" w:cs="Arial"/>
        </w:rPr>
        <w:t>____________ mois.</w:t>
      </w:r>
    </w:p>
    <w:p w:rsidR="00A61674" w:rsidRPr="00930178" w:rsidRDefault="00A61674" w:rsidP="00A61674">
      <w:pPr>
        <w:pStyle w:val="Paragraphedeliste"/>
        <w:numPr>
          <w:ilvl w:val="0"/>
          <w:numId w:val="2"/>
        </w:numPr>
        <w:contextualSpacing/>
        <w:jc w:val="both"/>
        <w:rPr>
          <w:rFonts w:ascii="Arial" w:hAnsi="Arial" w:cs="Arial"/>
        </w:rPr>
      </w:pPr>
      <w:r w:rsidRPr="00700212">
        <w:rPr>
          <w:rFonts w:ascii="Arial" w:hAnsi="Arial" w:cs="Arial"/>
        </w:rPr>
        <w:t xml:space="preserve">M’engage en outre à maintenir mon offre dans le délai de </w:t>
      </w:r>
      <w:r>
        <w:rPr>
          <w:rFonts w:ascii="Arial" w:hAnsi="Arial" w:cs="Arial"/>
        </w:rPr>
        <w:t xml:space="preserve">quatre-vingt-dix </w:t>
      </w:r>
      <w:r w:rsidRPr="00700212">
        <w:rPr>
          <w:rFonts w:ascii="Arial" w:hAnsi="Arial" w:cs="Arial"/>
        </w:rPr>
        <w:t xml:space="preserve"> (</w:t>
      </w:r>
      <w:r>
        <w:rPr>
          <w:rFonts w:ascii="Arial" w:hAnsi="Arial" w:cs="Arial"/>
        </w:rPr>
        <w:t>90</w:t>
      </w:r>
      <w:r w:rsidRPr="00700212">
        <w:rPr>
          <w:rFonts w:ascii="Arial" w:hAnsi="Arial" w:cs="Arial"/>
        </w:rPr>
        <w:t>) jours à compter de la date limite pour la remise des offres.</w:t>
      </w:r>
    </w:p>
    <w:p w:rsidR="00A61674" w:rsidRPr="00930178" w:rsidRDefault="00A61674" w:rsidP="00A61674">
      <w:pPr>
        <w:pStyle w:val="Paragraphedeliste"/>
        <w:numPr>
          <w:ilvl w:val="0"/>
          <w:numId w:val="2"/>
        </w:numPr>
        <w:contextualSpacing/>
        <w:jc w:val="both"/>
        <w:rPr>
          <w:rFonts w:ascii="Arial" w:hAnsi="Arial" w:cs="Arial"/>
        </w:rPr>
      </w:pPr>
      <w:r w:rsidRPr="00700212">
        <w:rPr>
          <w:rFonts w:ascii="Arial" w:hAnsi="Arial" w:cs="Arial"/>
        </w:rPr>
        <w:t>Les rabais et les modalités d’application desdits rabais sont les suivants (en cas d’attribution de plusieurs lots) :____________________________</w:t>
      </w:r>
      <w:r>
        <w:rPr>
          <w:rFonts w:ascii="Arial" w:hAnsi="Arial" w:cs="Arial"/>
        </w:rPr>
        <w:t>_____</w:t>
      </w:r>
    </w:p>
    <w:p w:rsidR="00A61674" w:rsidRPr="00700212" w:rsidRDefault="00A61674" w:rsidP="00A61674">
      <w:pPr>
        <w:jc w:val="both"/>
        <w:rPr>
          <w:rFonts w:ascii="Arial" w:hAnsi="Arial" w:cs="Arial"/>
        </w:rPr>
      </w:pPr>
      <w:r w:rsidRPr="00700212">
        <w:rPr>
          <w:rFonts w:ascii="Arial" w:hAnsi="Arial" w:cs="Arial"/>
        </w:rPr>
        <w:t>Le Maître d’Ouvrage libérera les</w:t>
      </w:r>
      <w:r>
        <w:rPr>
          <w:rFonts w:ascii="Arial" w:hAnsi="Arial" w:cs="Arial"/>
        </w:rPr>
        <w:t xml:space="preserve"> sommes dues par lui au titre de la </w:t>
      </w:r>
      <w:r w:rsidRPr="00700212">
        <w:rPr>
          <w:rFonts w:ascii="Arial" w:hAnsi="Arial" w:cs="Arial"/>
        </w:rPr>
        <w:t xml:space="preserve"> présent</w:t>
      </w:r>
      <w:r>
        <w:rPr>
          <w:rFonts w:ascii="Arial" w:hAnsi="Arial" w:cs="Arial"/>
        </w:rPr>
        <w:t>e de la lettre commande</w:t>
      </w:r>
      <w:r w:rsidRPr="00700212">
        <w:rPr>
          <w:rFonts w:ascii="Arial" w:hAnsi="Arial" w:cs="Arial"/>
        </w:rPr>
        <w:t xml:space="preserve"> en faisant donner crédit au compt</w:t>
      </w:r>
      <w:r>
        <w:rPr>
          <w:rFonts w:ascii="Arial" w:hAnsi="Arial" w:cs="Arial"/>
        </w:rPr>
        <w:t>e N°_______________________</w:t>
      </w:r>
      <w:r w:rsidRPr="00700212">
        <w:rPr>
          <w:rFonts w:ascii="Arial" w:hAnsi="Arial" w:cs="Arial"/>
        </w:rPr>
        <w:t xml:space="preserve"> ouvert au nom </w:t>
      </w:r>
      <w:r>
        <w:rPr>
          <w:rFonts w:ascii="Arial" w:hAnsi="Arial" w:cs="Arial"/>
        </w:rPr>
        <w:t xml:space="preserve">de : _____________ </w:t>
      </w:r>
      <w:r w:rsidRPr="00700212">
        <w:rPr>
          <w:rFonts w:ascii="Arial" w:hAnsi="Arial" w:cs="Arial"/>
        </w:rPr>
        <w:t>auprès de la banque : ___</w:t>
      </w:r>
      <w:r>
        <w:rPr>
          <w:rFonts w:ascii="Arial" w:hAnsi="Arial" w:cs="Arial"/>
        </w:rPr>
        <w:t>______________</w:t>
      </w:r>
      <w:r w:rsidRPr="00700212">
        <w:rPr>
          <w:rFonts w:ascii="Arial" w:hAnsi="Arial" w:cs="Arial"/>
        </w:rPr>
        <w:t xml:space="preserve"> Agence de : ____________</w:t>
      </w:r>
      <w:r>
        <w:rPr>
          <w:rFonts w:ascii="Arial" w:hAnsi="Arial" w:cs="Arial"/>
        </w:rPr>
        <w:t>_________</w:t>
      </w:r>
    </w:p>
    <w:p w:rsidR="00A61674" w:rsidRPr="00700212" w:rsidRDefault="00A61674" w:rsidP="00A61674">
      <w:pPr>
        <w:jc w:val="both"/>
        <w:rPr>
          <w:rFonts w:ascii="Arial" w:hAnsi="Arial" w:cs="Arial"/>
        </w:rPr>
      </w:pPr>
      <w:r w:rsidRPr="00700212">
        <w:rPr>
          <w:rFonts w:ascii="Arial" w:hAnsi="Arial" w:cs="Arial"/>
        </w:rPr>
        <w:t xml:space="preserve">Avant signature </w:t>
      </w:r>
      <w:r>
        <w:rPr>
          <w:rFonts w:ascii="Arial" w:hAnsi="Arial" w:cs="Arial"/>
        </w:rPr>
        <w:t>de la lettre commande</w:t>
      </w:r>
      <w:r w:rsidRPr="00700212">
        <w:rPr>
          <w:rFonts w:ascii="Arial" w:hAnsi="Arial" w:cs="Arial"/>
        </w:rPr>
        <w:t>, la présente soumission acceptée par vous vaudra engagement entre nous,</w:t>
      </w:r>
    </w:p>
    <w:p w:rsidR="00A61674" w:rsidRPr="00700212" w:rsidRDefault="00A61674" w:rsidP="00A61674">
      <w:pPr>
        <w:ind w:left="4248"/>
        <w:jc w:val="center"/>
        <w:rPr>
          <w:rFonts w:ascii="Arial" w:hAnsi="Arial" w:cs="Arial"/>
        </w:rPr>
      </w:pPr>
      <w:r>
        <w:rPr>
          <w:rFonts w:ascii="Arial" w:hAnsi="Arial" w:cs="Arial"/>
        </w:rPr>
        <w:lastRenderedPageBreak/>
        <w:t xml:space="preserve">Fait à _________________ </w:t>
      </w:r>
      <w:r w:rsidRPr="00700212">
        <w:rPr>
          <w:rFonts w:ascii="Arial" w:hAnsi="Arial" w:cs="Arial"/>
        </w:rPr>
        <w:t>le____________</w:t>
      </w:r>
    </w:p>
    <w:p w:rsidR="00A61674" w:rsidRPr="00700212" w:rsidRDefault="00A61674" w:rsidP="00A61674">
      <w:pPr>
        <w:rPr>
          <w:rFonts w:ascii="Arial" w:hAnsi="Arial" w:cs="Arial"/>
        </w:rPr>
      </w:pPr>
    </w:p>
    <w:p w:rsidR="00A61674" w:rsidRDefault="00A61674" w:rsidP="00A61674">
      <w:pPr>
        <w:ind w:left="4248"/>
        <w:jc w:val="center"/>
        <w:rPr>
          <w:rFonts w:ascii="Arial" w:hAnsi="Arial" w:cs="Arial"/>
        </w:rPr>
      </w:pPr>
      <w:r w:rsidRPr="00700212">
        <w:rPr>
          <w:rFonts w:ascii="Arial" w:hAnsi="Arial" w:cs="Arial"/>
        </w:rPr>
        <w:t>LE SOUMISSIONNAIRE</w:t>
      </w:r>
    </w:p>
    <w:p w:rsidR="00A61674" w:rsidRPr="006707D8" w:rsidRDefault="00A61674" w:rsidP="00A61674">
      <w:pPr>
        <w:ind w:left="4248"/>
        <w:jc w:val="center"/>
        <w:rPr>
          <w:rFonts w:ascii="Arial" w:hAnsi="Arial" w:cs="Arial"/>
        </w:rPr>
      </w:pPr>
    </w:p>
    <w:p w:rsidR="00A61674" w:rsidRPr="00930178" w:rsidRDefault="00A61674" w:rsidP="00A61674">
      <w:pPr>
        <w:jc w:val="center"/>
        <w:rPr>
          <w:rFonts w:ascii="Arial" w:hAnsi="Arial" w:cs="Arial"/>
          <w:b/>
        </w:rPr>
      </w:pPr>
      <w:r w:rsidRPr="00930178">
        <w:rPr>
          <w:rFonts w:ascii="Arial" w:hAnsi="Arial" w:cs="Arial"/>
          <w:b/>
        </w:rPr>
        <w:t>MODELE DE CAUTION DE SOUMISSION</w:t>
      </w:r>
    </w:p>
    <w:p w:rsidR="00A61674" w:rsidRPr="00930178" w:rsidRDefault="00A61674" w:rsidP="00A61674">
      <w:pPr>
        <w:jc w:val="center"/>
        <w:rPr>
          <w:rFonts w:ascii="Arial" w:hAnsi="Arial" w:cs="Arial"/>
          <w:b/>
        </w:rPr>
      </w:pP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Banque:</w:t>
      </w:r>
    </w:p>
    <w:p w:rsidR="00A61674" w:rsidRPr="00930178" w:rsidRDefault="00A61674" w:rsidP="00A61674">
      <w:pPr>
        <w:tabs>
          <w:tab w:val="left" w:leader="dot" w:pos="4785"/>
        </w:tabs>
        <w:autoSpaceDE w:val="0"/>
        <w:autoSpaceDN w:val="0"/>
        <w:adjustRightInd w:val="0"/>
        <w:jc w:val="both"/>
        <w:rPr>
          <w:rFonts w:ascii="Arial" w:hAnsi="Arial" w:cs="Arial"/>
          <w:i/>
          <w:iCs/>
        </w:rPr>
      </w:pPr>
      <w:r w:rsidRPr="00930178">
        <w:rPr>
          <w:rFonts w:ascii="Arial" w:hAnsi="Arial" w:cs="Arial"/>
        </w:rPr>
        <w:t xml:space="preserve">Référence de la Caution: </w:t>
      </w:r>
      <w:r w:rsidRPr="00930178">
        <w:rPr>
          <w:rFonts w:ascii="Arial" w:hAnsi="Arial" w:cs="Arial"/>
          <w:iCs/>
        </w:rPr>
        <w:t>N°……………………………………………..</w:t>
      </w:r>
    </w:p>
    <w:p w:rsidR="00A61674" w:rsidRPr="0050187C" w:rsidRDefault="00A61674" w:rsidP="00A61674">
      <w:pPr>
        <w:tabs>
          <w:tab w:val="left" w:leader="dot" w:pos="4785"/>
        </w:tabs>
        <w:autoSpaceDE w:val="0"/>
        <w:autoSpaceDN w:val="0"/>
        <w:adjustRightInd w:val="0"/>
        <w:jc w:val="both"/>
        <w:rPr>
          <w:rFonts w:ascii="Arial" w:hAnsi="Arial" w:cs="Arial"/>
          <w:i/>
          <w:iCs/>
          <w:sz w:val="16"/>
          <w:szCs w:val="16"/>
        </w:rPr>
      </w:pPr>
    </w:p>
    <w:p w:rsidR="00A61674" w:rsidRPr="00930178" w:rsidRDefault="00A61674" w:rsidP="00A61674">
      <w:pPr>
        <w:autoSpaceDE w:val="0"/>
        <w:autoSpaceDN w:val="0"/>
        <w:adjustRightInd w:val="0"/>
        <w:jc w:val="both"/>
        <w:rPr>
          <w:rFonts w:ascii="Arial" w:hAnsi="Arial" w:cs="Arial"/>
        </w:rPr>
      </w:pPr>
      <w:r>
        <w:rPr>
          <w:rFonts w:ascii="Arial" w:hAnsi="Arial" w:cs="Arial"/>
        </w:rPr>
        <w:t xml:space="preserve">Adressée à : </w:t>
      </w:r>
      <w:r w:rsidRPr="00930178">
        <w:rPr>
          <w:rFonts w:ascii="Arial" w:hAnsi="Arial" w:cs="Arial"/>
        </w:rPr>
        <w:t xml:space="preserve">Monsieur </w:t>
      </w:r>
      <w:r>
        <w:rPr>
          <w:rFonts w:ascii="Arial" w:hAnsi="Arial" w:cs="Arial"/>
        </w:rPr>
        <w:t>l</w:t>
      </w:r>
      <w:r w:rsidR="00A477B3">
        <w:rPr>
          <w:rFonts w:ascii="Arial" w:hAnsi="Arial" w:cs="Arial"/>
        </w:rPr>
        <w:t>e Maire de la Commune de BiwongBané</w:t>
      </w:r>
      <w:r>
        <w:rPr>
          <w:rFonts w:ascii="Arial" w:hAnsi="Arial" w:cs="Arial"/>
        </w:rPr>
        <w:t>, ci-dessous désigné « Autorité Contractante</w:t>
      </w:r>
      <w:r w:rsidRPr="00930178">
        <w:rPr>
          <w:rFonts w:ascii="Arial" w:hAnsi="Arial" w:cs="Arial"/>
        </w:rPr>
        <w:t>»</w:t>
      </w:r>
    </w:p>
    <w:p w:rsidR="00A61674" w:rsidRPr="0050187C" w:rsidRDefault="00A61674" w:rsidP="00A61674">
      <w:pPr>
        <w:tabs>
          <w:tab w:val="left" w:pos="2404"/>
          <w:tab w:val="left" w:pos="7310"/>
        </w:tabs>
        <w:autoSpaceDE w:val="0"/>
        <w:autoSpaceDN w:val="0"/>
        <w:adjustRightInd w:val="0"/>
        <w:jc w:val="both"/>
        <w:rPr>
          <w:rFonts w:ascii="Arial" w:hAnsi="Arial" w:cs="Arial"/>
          <w:sz w:val="16"/>
          <w:szCs w:val="16"/>
        </w:rPr>
      </w:pPr>
    </w:p>
    <w:p w:rsidR="00A61674" w:rsidRPr="00930178" w:rsidRDefault="00A61674" w:rsidP="00A61674">
      <w:pPr>
        <w:tabs>
          <w:tab w:val="left" w:leader="dot" w:pos="0"/>
          <w:tab w:val="right" w:leader="dot" w:pos="9072"/>
        </w:tabs>
        <w:autoSpaceDE w:val="0"/>
        <w:autoSpaceDN w:val="0"/>
        <w:adjustRightInd w:val="0"/>
        <w:jc w:val="both"/>
        <w:rPr>
          <w:rFonts w:ascii="Arial" w:hAnsi="Arial" w:cs="Arial"/>
          <w:i/>
          <w:iCs/>
        </w:rPr>
      </w:pPr>
      <w:r w:rsidRPr="00930178">
        <w:rPr>
          <w:rFonts w:ascii="Arial" w:hAnsi="Arial" w:cs="Arial"/>
        </w:rPr>
        <w:t>Attendu que l'Entreprise :……………………..ci-dessous désignée «le Soumissionnaire» a soumis son offre en date du</w:t>
      </w:r>
      <w:r w:rsidRPr="00930178">
        <w:rPr>
          <w:rFonts w:ascii="Arial" w:hAnsi="Arial" w:cs="Arial"/>
        </w:rPr>
        <w:tab/>
        <w:t xml:space="preserve">pour </w:t>
      </w:r>
      <w:r w:rsidRPr="00930178">
        <w:rPr>
          <w:rFonts w:ascii="Arial" w:hAnsi="Arial" w:cs="Arial"/>
          <w:i/>
          <w:iCs/>
        </w:rPr>
        <w:t xml:space="preserve">(rappeler l'objet de l'Appel d'Offres) </w:t>
      </w:r>
    </w:p>
    <w:p w:rsidR="00A61674" w:rsidRPr="00930178" w:rsidRDefault="00A61674" w:rsidP="00A61674">
      <w:pPr>
        <w:tabs>
          <w:tab w:val="left" w:leader="dot" w:pos="0"/>
          <w:tab w:val="right" w:leader="dot" w:pos="9072"/>
        </w:tabs>
        <w:autoSpaceDE w:val="0"/>
        <w:autoSpaceDN w:val="0"/>
        <w:adjustRightInd w:val="0"/>
        <w:jc w:val="both"/>
        <w:rPr>
          <w:rFonts w:ascii="Arial" w:hAnsi="Arial" w:cs="Arial"/>
          <w:i/>
          <w:iCs/>
        </w:rPr>
      </w:pPr>
      <w:r w:rsidRPr="00930178">
        <w:rPr>
          <w:rFonts w:ascii="Arial" w:hAnsi="Arial" w:cs="Arial"/>
        </w:rPr>
        <w:t xml:space="preserve">Ci-dessous désignée l'offre, et pour laquelle il doit joindre un cautionnement provisoire équivalant à </w:t>
      </w:r>
      <w:r w:rsidRPr="00930178">
        <w:rPr>
          <w:rFonts w:ascii="Arial" w:hAnsi="Arial" w:cs="Arial"/>
          <w:i/>
          <w:iCs/>
        </w:rPr>
        <w:t xml:space="preserve">(indique le montant) </w:t>
      </w:r>
      <w:r w:rsidRPr="00930178">
        <w:rPr>
          <w:rFonts w:ascii="Arial" w:hAnsi="Arial" w:cs="Arial"/>
        </w:rPr>
        <w:t>francs CFA.</w:t>
      </w:r>
    </w:p>
    <w:p w:rsidR="00A61674" w:rsidRPr="0050187C" w:rsidRDefault="00A61674" w:rsidP="00A61674">
      <w:pPr>
        <w:tabs>
          <w:tab w:val="left" w:leader="dot" w:pos="3014"/>
          <w:tab w:val="right" w:leader="dot" w:pos="9302"/>
        </w:tabs>
        <w:autoSpaceDE w:val="0"/>
        <w:autoSpaceDN w:val="0"/>
        <w:adjustRightInd w:val="0"/>
        <w:jc w:val="both"/>
        <w:rPr>
          <w:rFonts w:ascii="Arial" w:hAnsi="Arial" w:cs="Arial"/>
          <w:sz w:val="16"/>
          <w:szCs w:val="16"/>
        </w:rPr>
      </w:pPr>
    </w:p>
    <w:p w:rsidR="00A61674" w:rsidRPr="00930178" w:rsidRDefault="00A61674" w:rsidP="00A61674">
      <w:pPr>
        <w:tabs>
          <w:tab w:val="left" w:leader="dot" w:pos="2606"/>
          <w:tab w:val="left" w:leader="dot" w:pos="3475"/>
        </w:tabs>
        <w:autoSpaceDE w:val="0"/>
        <w:autoSpaceDN w:val="0"/>
        <w:adjustRightInd w:val="0"/>
        <w:jc w:val="both"/>
        <w:rPr>
          <w:rFonts w:ascii="Arial" w:hAnsi="Arial" w:cs="Arial"/>
        </w:rPr>
      </w:pPr>
      <w:r w:rsidRPr="00930178">
        <w:rPr>
          <w:rFonts w:ascii="Arial" w:hAnsi="Arial" w:cs="Arial"/>
        </w:rPr>
        <w:t>Nous……………………………</w:t>
      </w:r>
      <w:r w:rsidRPr="00930178">
        <w:rPr>
          <w:rFonts w:ascii="Arial" w:hAnsi="Arial" w:cs="Arial"/>
        </w:rPr>
        <w:tab/>
        <w:t xml:space="preserve">(Nom et adresse de la banque), représentée par :................. </w:t>
      </w:r>
      <w:r w:rsidRPr="00930178">
        <w:rPr>
          <w:rFonts w:ascii="Arial" w:hAnsi="Arial" w:cs="Arial"/>
          <w:i/>
          <w:iCs/>
        </w:rPr>
        <w:t xml:space="preserve">(Noms des signataires), </w:t>
      </w:r>
      <w:r w:rsidRPr="00930178">
        <w:rPr>
          <w:rFonts w:ascii="Arial" w:hAnsi="Arial" w:cs="Arial"/>
        </w:rPr>
        <w:t xml:space="preserve">ci-dessous désignée « la banque », déclarons garantir le paiement </w:t>
      </w:r>
      <w:r>
        <w:rPr>
          <w:rFonts w:ascii="Arial" w:hAnsi="Arial" w:cs="Arial"/>
        </w:rPr>
        <w:t>l’Autorité Contractante</w:t>
      </w:r>
      <w:r w:rsidRPr="00930178">
        <w:rPr>
          <w:rFonts w:ascii="Arial" w:hAnsi="Arial" w:cs="Arial"/>
        </w:rPr>
        <w:t xml:space="preserve"> de la somme maximale de </w:t>
      </w:r>
      <w:r w:rsidRPr="00930178">
        <w:rPr>
          <w:rFonts w:ascii="Arial" w:hAnsi="Arial" w:cs="Arial"/>
          <w:i/>
          <w:iCs/>
        </w:rPr>
        <w:t xml:space="preserve">(indiquer le montant) </w:t>
      </w:r>
      <w:r w:rsidRPr="00930178">
        <w:rPr>
          <w:rFonts w:ascii="Arial" w:hAnsi="Arial" w:cs="Arial"/>
        </w:rPr>
        <w:t xml:space="preserve">francs CFA, que la banque s'engage à régler intégralement </w:t>
      </w:r>
      <w:r>
        <w:rPr>
          <w:rFonts w:ascii="Arial" w:hAnsi="Arial" w:cs="Arial"/>
        </w:rPr>
        <w:t>à l’</w:t>
      </w:r>
      <w:r w:rsidRPr="00930178">
        <w:rPr>
          <w:rFonts w:ascii="Arial" w:hAnsi="Arial" w:cs="Arial"/>
        </w:rPr>
        <w:t>Autorité</w:t>
      </w:r>
      <w:r>
        <w:rPr>
          <w:rFonts w:ascii="Arial" w:hAnsi="Arial" w:cs="Arial"/>
        </w:rPr>
        <w:t xml:space="preserve"> Contractante</w:t>
      </w:r>
      <w:r w:rsidRPr="00930178">
        <w:rPr>
          <w:rFonts w:ascii="Arial" w:hAnsi="Arial" w:cs="Arial"/>
        </w:rPr>
        <w:t>, s'obligeant elle-même, ses successeurs et assignataires.</w:t>
      </w:r>
    </w:p>
    <w:p w:rsidR="00A61674" w:rsidRPr="0050187C" w:rsidRDefault="00A61674" w:rsidP="00A61674">
      <w:pPr>
        <w:autoSpaceDE w:val="0"/>
        <w:autoSpaceDN w:val="0"/>
        <w:adjustRightInd w:val="0"/>
        <w:jc w:val="both"/>
        <w:rPr>
          <w:rFonts w:ascii="Arial" w:hAnsi="Arial" w:cs="Arial"/>
          <w:sz w:val="16"/>
          <w:szCs w:val="16"/>
        </w:rPr>
      </w:pP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Les conditions de cette obligation sont les suivantes :</w:t>
      </w:r>
    </w:p>
    <w:p w:rsidR="00A61674" w:rsidRPr="0050187C" w:rsidRDefault="00A61674" w:rsidP="00A61674">
      <w:pPr>
        <w:autoSpaceDE w:val="0"/>
        <w:autoSpaceDN w:val="0"/>
        <w:adjustRightInd w:val="0"/>
        <w:jc w:val="both"/>
        <w:rPr>
          <w:rFonts w:ascii="Arial" w:hAnsi="Arial" w:cs="Arial"/>
          <w:sz w:val="16"/>
          <w:szCs w:val="16"/>
        </w:rPr>
      </w:pP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Si le soumissionnaire retire l'offre pendant la période de validité spécifiée par lui sur, l'acte de la soumission;OuSi le soumissionnaire, s'étant vu notifier</w:t>
      </w:r>
      <w:r>
        <w:rPr>
          <w:rFonts w:ascii="Arial" w:hAnsi="Arial" w:cs="Arial"/>
        </w:rPr>
        <w:t xml:space="preserve"> l'attribution de la lettre commande par l’Autorité Contractante</w:t>
      </w:r>
      <w:r w:rsidRPr="00930178">
        <w:rPr>
          <w:rFonts w:ascii="Arial" w:hAnsi="Arial" w:cs="Arial"/>
        </w:rPr>
        <w:t xml:space="preserve"> pendant la période de validité:</w:t>
      </w:r>
    </w:p>
    <w:p w:rsidR="00A61674" w:rsidRPr="0050187C" w:rsidRDefault="00A61674" w:rsidP="00A61674">
      <w:pPr>
        <w:autoSpaceDE w:val="0"/>
        <w:autoSpaceDN w:val="0"/>
        <w:adjustRightInd w:val="0"/>
        <w:jc w:val="both"/>
        <w:rPr>
          <w:rFonts w:ascii="Arial" w:hAnsi="Arial" w:cs="Arial"/>
          <w:sz w:val="16"/>
          <w:szCs w:val="16"/>
        </w:rPr>
      </w:pPr>
    </w:p>
    <w:p w:rsidR="00A61674" w:rsidRPr="00930178" w:rsidRDefault="00A61674" w:rsidP="00A61674">
      <w:pPr>
        <w:numPr>
          <w:ilvl w:val="0"/>
          <w:numId w:val="3"/>
        </w:numPr>
        <w:autoSpaceDE w:val="0"/>
        <w:autoSpaceDN w:val="0"/>
        <w:adjustRightInd w:val="0"/>
        <w:jc w:val="both"/>
        <w:rPr>
          <w:rFonts w:ascii="Arial" w:hAnsi="Arial" w:cs="Arial"/>
        </w:rPr>
      </w:pPr>
      <w:r w:rsidRPr="00930178">
        <w:rPr>
          <w:rFonts w:ascii="Arial" w:hAnsi="Arial" w:cs="Arial"/>
        </w:rPr>
        <w:t xml:space="preserve">Manque à signer ou refuse de signer </w:t>
      </w:r>
      <w:r>
        <w:rPr>
          <w:rFonts w:ascii="Arial" w:hAnsi="Arial" w:cs="Arial"/>
        </w:rPr>
        <w:t>la de la lettre commande</w:t>
      </w:r>
      <w:r w:rsidRPr="00930178">
        <w:rPr>
          <w:rFonts w:ascii="Arial" w:hAnsi="Arial" w:cs="Arial"/>
        </w:rPr>
        <w:t>, alors qu'il est requis de le faire ;</w:t>
      </w:r>
    </w:p>
    <w:p w:rsidR="00A61674" w:rsidRPr="00930178" w:rsidRDefault="00A61674" w:rsidP="00A61674">
      <w:pPr>
        <w:numPr>
          <w:ilvl w:val="0"/>
          <w:numId w:val="3"/>
        </w:numPr>
        <w:tabs>
          <w:tab w:val="left" w:pos="715"/>
          <w:tab w:val="left" w:pos="4675"/>
        </w:tabs>
        <w:autoSpaceDE w:val="0"/>
        <w:autoSpaceDN w:val="0"/>
        <w:adjustRightInd w:val="0"/>
        <w:jc w:val="both"/>
        <w:rPr>
          <w:rFonts w:ascii="Arial" w:hAnsi="Arial" w:cs="Arial"/>
        </w:rPr>
      </w:pPr>
      <w:r w:rsidRPr="00930178">
        <w:rPr>
          <w:rFonts w:ascii="Arial" w:hAnsi="Arial" w:cs="Arial"/>
        </w:rPr>
        <w:t xml:space="preserve">Manque à fournir ou refuse de fournir le cautionnement définitif </w:t>
      </w:r>
      <w:r>
        <w:rPr>
          <w:rFonts w:ascii="Arial" w:hAnsi="Arial" w:cs="Arial"/>
        </w:rPr>
        <w:t>de la lettre commande</w:t>
      </w:r>
      <w:r w:rsidRPr="00930178">
        <w:rPr>
          <w:rFonts w:ascii="Arial" w:hAnsi="Arial" w:cs="Arial"/>
        </w:rPr>
        <w:t xml:space="preserve"> (cautionnement définitif), comme prévu dans celui-ci.</w:t>
      </w:r>
    </w:p>
    <w:p w:rsidR="00A61674" w:rsidRPr="0050187C" w:rsidRDefault="00A61674" w:rsidP="00A61674">
      <w:pPr>
        <w:tabs>
          <w:tab w:val="left" w:pos="715"/>
          <w:tab w:val="left" w:pos="4675"/>
        </w:tabs>
        <w:autoSpaceDE w:val="0"/>
        <w:autoSpaceDN w:val="0"/>
        <w:adjustRightInd w:val="0"/>
        <w:jc w:val="both"/>
        <w:rPr>
          <w:rFonts w:ascii="Arial" w:hAnsi="Arial" w:cs="Arial"/>
          <w:sz w:val="16"/>
          <w:szCs w:val="16"/>
        </w:rPr>
      </w:pPr>
    </w:p>
    <w:p w:rsidR="00A61674" w:rsidRPr="00930178" w:rsidRDefault="00A61674" w:rsidP="00A61674">
      <w:pPr>
        <w:tabs>
          <w:tab w:val="left" w:pos="715"/>
          <w:tab w:val="left" w:pos="4675"/>
        </w:tabs>
        <w:autoSpaceDE w:val="0"/>
        <w:autoSpaceDN w:val="0"/>
        <w:adjustRightInd w:val="0"/>
        <w:jc w:val="both"/>
        <w:rPr>
          <w:rFonts w:ascii="Arial" w:hAnsi="Arial" w:cs="Arial"/>
        </w:rPr>
      </w:pPr>
      <w:r>
        <w:rPr>
          <w:rFonts w:ascii="Arial" w:hAnsi="Arial" w:cs="Arial"/>
        </w:rPr>
        <w:t>Nous nous engageons à payer à l’Autorité Contractante</w:t>
      </w:r>
      <w:r w:rsidRPr="00930178">
        <w:rPr>
          <w:rFonts w:ascii="Arial" w:hAnsi="Arial" w:cs="Arial"/>
        </w:rPr>
        <w:t xml:space="preserve"> un montant allant jusqu'au maximum de la somme stipulée ci-dessus, dès réception de sa premi</w:t>
      </w:r>
      <w:r>
        <w:rPr>
          <w:rFonts w:ascii="Arial" w:hAnsi="Arial" w:cs="Arial"/>
        </w:rPr>
        <w:t>ère demande écrite, sans que l’Autorité Contractante</w:t>
      </w:r>
      <w:r w:rsidRPr="00930178">
        <w:rPr>
          <w:rFonts w:ascii="Arial" w:hAnsi="Arial" w:cs="Arial"/>
        </w:rPr>
        <w:t xml:space="preserve"> soit tenu de justifier sa demande, étant entendu t</w:t>
      </w:r>
      <w:r>
        <w:rPr>
          <w:rFonts w:ascii="Arial" w:hAnsi="Arial" w:cs="Arial"/>
        </w:rPr>
        <w:t>outefois que dans sa demande l’Autorité Contractante</w:t>
      </w:r>
      <w:r w:rsidRPr="00930178">
        <w:rPr>
          <w:rFonts w:ascii="Arial" w:hAnsi="Arial" w:cs="Arial"/>
        </w:rPr>
        <w:t xml:space="preserve"> notera que le montant qu'il réclame lui est dû parce que l'une ou l’autre des conditions ci-dessus ou toutes les deux, sont remplies, et qu'il spécifiera quelle(s) condition(s) a (ont) joué.</w:t>
      </w:r>
    </w:p>
    <w:p w:rsidR="00A61674" w:rsidRPr="0050187C" w:rsidRDefault="00A61674" w:rsidP="00A61674">
      <w:pPr>
        <w:tabs>
          <w:tab w:val="left" w:pos="715"/>
          <w:tab w:val="left" w:pos="4675"/>
        </w:tabs>
        <w:autoSpaceDE w:val="0"/>
        <w:autoSpaceDN w:val="0"/>
        <w:adjustRightInd w:val="0"/>
        <w:jc w:val="both"/>
        <w:rPr>
          <w:rFonts w:ascii="Arial" w:hAnsi="Arial" w:cs="Arial"/>
          <w:sz w:val="16"/>
          <w:szCs w:val="16"/>
        </w:rPr>
      </w:pP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La présente caution entre en vigueur dès sa signature et dès la date limite</w:t>
      </w:r>
      <w:r>
        <w:rPr>
          <w:rFonts w:ascii="Arial" w:hAnsi="Arial" w:cs="Arial"/>
        </w:rPr>
        <w:t xml:space="preserve"> fixée par l’Autorité Contractante</w:t>
      </w:r>
      <w:r w:rsidRPr="00930178">
        <w:rPr>
          <w:rFonts w:ascii="Arial" w:hAnsi="Arial" w:cs="Arial"/>
        </w:rPr>
        <w:t xml:space="preserve"> pour la remise des offres. Elle demeurera valable jusqu'au trentième jour inclus suivant la fin du délai de validi</w:t>
      </w:r>
      <w:r>
        <w:rPr>
          <w:rFonts w:ascii="Arial" w:hAnsi="Arial" w:cs="Arial"/>
        </w:rPr>
        <w:t>té des offres. Toute demande de l’Autorité Contractante</w:t>
      </w:r>
      <w:r w:rsidRPr="00930178">
        <w:rPr>
          <w:rFonts w:ascii="Arial" w:hAnsi="Arial" w:cs="Arial"/>
        </w:rPr>
        <w:t xml:space="preserve"> tendant à la faire jouer devra parvenir à la banque, par </w:t>
      </w:r>
      <w:r>
        <w:rPr>
          <w:rFonts w:ascii="Arial" w:hAnsi="Arial" w:cs="Arial"/>
        </w:rPr>
        <w:t>de la lettre</w:t>
      </w:r>
      <w:r w:rsidRPr="00930178">
        <w:rPr>
          <w:rFonts w:ascii="Arial" w:hAnsi="Arial" w:cs="Arial"/>
        </w:rPr>
        <w:t xml:space="preserve"> recommandée avec accusé de réception, avant la fin de cette période de validité.</w:t>
      </w:r>
    </w:p>
    <w:p w:rsidR="00A61674" w:rsidRPr="0050187C" w:rsidRDefault="00A61674" w:rsidP="00A61674">
      <w:pPr>
        <w:autoSpaceDE w:val="0"/>
        <w:autoSpaceDN w:val="0"/>
        <w:adjustRightInd w:val="0"/>
        <w:jc w:val="both"/>
        <w:rPr>
          <w:rFonts w:ascii="Arial" w:hAnsi="Arial" w:cs="Arial"/>
          <w:sz w:val="16"/>
          <w:szCs w:val="16"/>
        </w:rPr>
      </w:pP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La présente caution est soumise pour son interprétation et son exécution au droit camerounais. Les tribunaux du Cameroun seront les seuls compétents pour statuer, sur tout ce qui concerne le présent engagement et ses suites.</w:t>
      </w:r>
    </w:p>
    <w:p w:rsidR="00A61674" w:rsidRPr="0050187C" w:rsidRDefault="00A61674" w:rsidP="00A61674">
      <w:pPr>
        <w:autoSpaceDE w:val="0"/>
        <w:autoSpaceDN w:val="0"/>
        <w:adjustRightInd w:val="0"/>
        <w:jc w:val="both"/>
        <w:rPr>
          <w:rFonts w:ascii="Arial" w:hAnsi="Arial" w:cs="Arial"/>
          <w:sz w:val="16"/>
          <w:szCs w:val="16"/>
        </w:rPr>
      </w:pPr>
    </w:p>
    <w:p w:rsidR="00A61674" w:rsidRPr="00930178" w:rsidRDefault="00A61674" w:rsidP="00A61674">
      <w:pPr>
        <w:tabs>
          <w:tab w:val="left" w:leader="dot" w:pos="504"/>
          <w:tab w:val="left" w:leader="dot" w:pos="2304"/>
          <w:tab w:val="left" w:leader="dot" w:pos="2832"/>
        </w:tabs>
        <w:autoSpaceDE w:val="0"/>
        <w:autoSpaceDN w:val="0"/>
        <w:adjustRightInd w:val="0"/>
        <w:jc w:val="right"/>
        <w:rPr>
          <w:rFonts w:ascii="Arial" w:hAnsi="Arial" w:cs="Arial"/>
          <w:i/>
          <w:iCs/>
        </w:rPr>
      </w:pPr>
      <w:r w:rsidRPr="00930178">
        <w:rPr>
          <w:rFonts w:ascii="Arial" w:hAnsi="Arial" w:cs="Arial"/>
          <w:i/>
          <w:iCs/>
        </w:rPr>
        <w:t xml:space="preserve">Signé et authentifié par la banque </w:t>
      </w:r>
    </w:p>
    <w:p w:rsidR="00A61674" w:rsidRPr="006707D8" w:rsidRDefault="00A61674" w:rsidP="00A61674">
      <w:pPr>
        <w:tabs>
          <w:tab w:val="left" w:leader="dot" w:pos="504"/>
          <w:tab w:val="left" w:leader="dot" w:pos="2304"/>
          <w:tab w:val="left" w:leader="dot" w:pos="2832"/>
        </w:tabs>
        <w:autoSpaceDE w:val="0"/>
        <w:autoSpaceDN w:val="0"/>
        <w:adjustRightInd w:val="0"/>
        <w:jc w:val="right"/>
        <w:rPr>
          <w:rFonts w:ascii="Arial" w:hAnsi="Arial" w:cs="Arial"/>
          <w:i/>
          <w:iCs/>
        </w:rPr>
      </w:pPr>
      <w:r w:rsidRPr="00930178">
        <w:rPr>
          <w:rFonts w:ascii="Arial" w:hAnsi="Arial" w:cs="Arial"/>
        </w:rPr>
        <w:t>À……………………..</w:t>
      </w:r>
      <w:r>
        <w:rPr>
          <w:rFonts w:ascii="Arial" w:hAnsi="Arial" w:cs="Arial"/>
          <w:i/>
          <w:iCs/>
        </w:rPr>
        <w:t>le………………… </w:t>
      </w:r>
    </w:p>
    <w:p w:rsidR="00A61674" w:rsidRDefault="00A61674" w:rsidP="00A61674">
      <w:pPr>
        <w:autoSpaceDE w:val="0"/>
        <w:autoSpaceDN w:val="0"/>
        <w:adjustRightInd w:val="0"/>
        <w:jc w:val="center"/>
        <w:rPr>
          <w:rFonts w:ascii="Arial" w:hAnsi="Arial" w:cs="Arial"/>
          <w:i/>
          <w:iCs/>
        </w:rPr>
      </w:pPr>
      <w:r w:rsidRPr="00930178">
        <w:rPr>
          <w:rFonts w:ascii="Arial" w:hAnsi="Arial" w:cs="Arial"/>
          <w:i/>
          <w:iCs/>
        </w:rPr>
        <w:t>(Signature de la banque)</w:t>
      </w:r>
    </w:p>
    <w:p w:rsidR="00A61674" w:rsidRDefault="00A61674" w:rsidP="00A61674">
      <w:pPr>
        <w:autoSpaceDE w:val="0"/>
        <w:autoSpaceDN w:val="0"/>
        <w:adjustRightInd w:val="0"/>
        <w:jc w:val="center"/>
        <w:rPr>
          <w:rFonts w:ascii="Arial" w:hAnsi="Arial" w:cs="Arial"/>
          <w:i/>
          <w:iCs/>
        </w:rPr>
      </w:pPr>
    </w:p>
    <w:p w:rsidR="00A61674" w:rsidRDefault="00A61674" w:rsidP="00A61674">
      <w:pPr>
        <w:autoSpaceDE w:val="0"/>
        <w:autoSpaceDN w:val="0"/>
        <w:adjustRightInd w:val="0"/>
        <w:jc w:val="center"/>
        <w:rPr>
          <w:rFonts w:ascii="Arial" w:hAnsi="Arial" w:cs="Arial"/>
          <w:i/>
          <w:iCs/>
        </w:rPr>
      </w:pPr>
    </w:p>
    <w:p w:rsidR="00A61674" w:rsidRDefault="00A61674" w:rsidP="00A61674">
      <w:pPr>
        <w:autoSpaceDE w:val="0"/>
        <w:autoSpaceDN w:val="0"/>
        <w:adjustRightInd w:val="0"/>
        <w:jc w:val="right"/>
        <w:rPr>
          <w:rFonts w:ascii="Arial" w:hAnsi="Arial" w:cs="Arial"/>
          <w:b/>
        </w:rPr>
      </w:pPr>
    </w:p>
    <w:p w:rsidR="00A61674" w:rsidRDefault="00A61674" w:rsidP="00A61674">
      <w:pPr>
        <w:autoSpaceDE w:val="0"/>
        <w:autoSpaceDN w:val="0"/>
        <w:adjustRightInd w:val="0"/>
        <w:jc w:val="right"/>
        <w:rPr>
          <w:rFonts w:ascii="Arial" w:hAnsi="Arial" w:cs="Arial"/>
          <w:b/>
        </w:rPr>
      </w:pPr>
    </w:p>
    <w:p w:rsidR="00A61674" w:rsidRDefault="00A61674" w:rsidP="00A61674">
      <w:pPr>
        <w:autoSpaceDE w:val="0"/>
        <w:autoSpaceDN w:val="0"/>
        <w:adjustRightInd w:val="0"/>
        <w:jc w:val="right"/>
        <w:rPr>
          <w:rFonts w:ascii="Arial" w:hAnsi="Arial" w:cs="Arial"/>
          <w:b/>
        </w:rPr>
      </w:pPr>
    </w:p>
    <w:p w:rsidR="00A61674" w:rsidRDefault="00A61674" w:rsidP="00A61674">
      <w:pPr>
        <w:autoSpaceDE w:val="0"/>
        <w:autoSpaceDN w:val="0"/>
        <w:adjustRightInd w:val="0"/>
        <w:jc w:val="right"/>
        <w:rPr>
          <w:rFonts w:ascii="Arial" w:hAnsi="Arial" w:cs="Arial"/>
          <w:b/>
        </w:rPr>
      </w:pPr>
    </w:p>
    <w:p w:rsidR="00A61674" w:rsidRDefault="00A61674" w:rsidP="00A61674">
      <w:pPr>
        <w:autoSpaceDE w:val="0"/>
        <w:autoSpaceDN w:val="0"/>
        <w:adjustRightInd w:val="0"/>
        <w:rPr>
          <w:rFonts w:ascii="Arial" w:hAnsi="Arial" w:cs="Arial"/>
          <w:b/>
        </w:rPr>
      </w:pPr>
    </w:p>
    <w:p w:rsidR="00A61674" w:rsidRPr="00930178" w:rsidRDefault="00A61674" w:rsidP="00A61674">
      <w:pPr>
        <w:jc w:val="center"/>
        <w:rPr>
          <w:rFonts w:ascii="Arial" w:hAnsi="Arial" w:cs="Arial"/>
          <w:b/>
        </w:rPr>
      </w:pPr>
      <w:r w:rsidRPr="00930178">
        <w:rPr>
          <w:rFonts w:ascii="Arial" w:hAnsi="Arial" w:cs="Arial"/>
          <w:b/>
        </w:rPr>
        <w:t>MODELE DE CAUTIONNEMENT DEFINITIF</w:t>
      </w:r>
    </w:p>
    <w:p w:rsidR="00A61674" w:rsidRPr="00930178" w:rsidRDefault="00A61674" w:rsidP="00A61674">
      <w:pPr>
        <w:jc w:val="center"/>
        <w:rPr>
          <w:rFonts w:ascii="Arial" w:hAnsi="Arial" w:cs="Arial"/>
          <w:b/>
        </w:rPr>
      </w:pP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Banque:</w:t>
      </w:r>
    </w:p>
    <w:p w:rsidR="00A61674" w:rsidRPr="00930178" w:rsidRDefault="00A61674" w:rsidP="00A61674">
      <w:pPr>
        <w:tabs>
          <w:tab w:val="left" w:leader="dot" w:pos="4622"/>
        </w:tabs>
        <w:autoSpaceDE w:val="0"/>
        <w:autoSpaceDN w:val="0"/>
        <w:adjustRightInd w:val="0"/>
        <w:jc w:val="both"/>
        <w:rPr>
          <w:rFonts w:ascii="Arial" w:hAnsi="Arial" w:cs="Arial"/>
          <w:i/>
          <w:iCs/>
        </w:rPr>
      </w:pPr>
      <w:r w:rsidRPr="00930178">
        <w:rPr>
          <w:rFonts w:ascii="Arial" w:hAnsi="Arial" w:cs="Arial"/>
        </w:rPr>
        <w:t>Référence de la Caution: N°</w:t>
      </w:r>
      <w:r w:rsidRPr="00930178">
        <w:rPr>
          <w:rFonts w:ascii="Arial" w:hAnsi="Arial" w:cs="Arial"/>
          <w:i/>
          <w:iCs/>
        </w:rPr>
        <w:tab/>
        <w:t>................</w:t>
      </w:r>
    </w:p>
    <w:p w:rsidR="00A61674" w:rsidRPr="005B310D" w:rsidRDefault="00A61674" w:rsidP="00A61674">
      <w:pPr>
        <w:autoSpaceDE w:val="0"/>
        <w:autoSpaceDN w:val="0"/>
        <w:adjustRightInd w:val="0"/>
        <w:jc w:val="both"/>
        <w:rPr>
          <w:rFonts w:ascii="Arial" w:hAnsi="Arial" w:cs="Arial"/>
          <w:sz w:val="16"/>
          <w:szCs w:val="16"/>
        </w:rPr>
      </w:pP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 xml:space="preserve">Adressée à : Monsieur </w:t>
      </w:r>
      <w:r>
        <w:rPr>
          <w:rFonts w:ascii="Arial" w:hAnsi="Arial" w:cs="Arial"/>
        </w:rPr>
        <w:t>l</w:t>
      </w:r>
      <w:r w:rsidR="00A477B3">
        <w:rPr>
          <w:rFonts w:ascii="Arial" w:hAnsi="Arial" w:cs="Arial"/>
        </w:rPr>
        <w:t>e Maire de la Commune de BiwongBané</w:t>
      </w:r>
      <w:r>
        <w:rPr>
          <w:rFonts w:ascii="Arial" w:hAnsi="Arial" w:cs="Arial"/>
        </w:rPr>
        <w:t>, ci-dessous désigné « l’Autorité Contractante</w:t>
      </w:r>
      <w:r w:rsidRPr="00930178">
        <w:rPr>
          <w:rFonts w:ascii="Arial" w:hAnsi="Arial" w:cs="Arial"/>
        </w:rPr>
        <w:t>»</w:t>
      </w:r>
    </w:p>
    <w:p w:rsidR="00A61674" w:rsidRPr="005B310D" w:rsidRDefault="00A61674" w:rsidP="00A61674">
      <w:pPr>
        <w:autoSpaceDE w:val="0"/>
        <w:autoSpaceDN w:val="0"/>
        <w:adjustRightInd w:val="0"/>
        <w:jc w:val="both"/>
        <w:rPr>
          <w:rFonts w:ascii="Arial" w:hAnsi="Arial" w:cs="Arial"/>
          <w:sz w:val="16"/>
          <w:szCs w:val="16"/>
        </w:rPr>
      </w:pPr>
    </w:p>
    <w:p w:rsidR="00A61674" w:rsidRPr="00930178" w:rsidRDefault="00A61674" w:rsidP="00A61674">
      <w:pPr>
        <w:tabs>
          <w:tab w:val="left" w:leader="dot" w:pos="2913"/>
          <w:tab w:val="left" w:leader="dot" w:pos="3705"/>
        </w:tabs>
        <w:autoSpaceDE w:val="0"/>
        <w:autoSpaceDN w:val="0"/>
        <w:adjustRightInd w:val="0"/>
        <w:jc w:val="both"/>
        <w:rPr>
          <w:rFonts w:ascii="Arial" w:hAnsi="Arial" w:cs="Arial"/>
        </w:rPr>
      </w:pPr>
      <w:r w:rsidRPr="00930178">
        <w:rPr>
          <w:rFonts w:ascii="Arial" w:hAnsi="Arial" w:cs="Arial"/>
        </w:rPr>
        <w:t xml:space="preserve">Attendu que……………………………..……………….. </w:t>
      </w:r>
      <w:r w:rsidRPr="00930178">
        <w:rPr>
          <w:rFonts w:ascii="Arial" w:hAnsi="Arial" w:cs="Arial"/>
          <w:i/>
          <w:iCs/>
        </w:rPr>
        <w:t xml:space="preserve">(Nom et adresse de l'entreprise) </w:t>
      </w:r>
      <w:r w:rsidRPr="00930178">
        <w:rPr>
          <w:rFonts w:ascii="Arial" w:hAnsi="Arial" w:cs="Arial"/>
        </w:rPr>
        <w:t xml:space="preserve">ci-dessous désignée « l'entrepreneur» s'est engagé, en exécution </w:t>
      </w:r>
      <w:r>
        <w:rPr>
          <w:rFonts w:ascii="Arial" w:hAnsi="Arial" w:cs="Arial"/>
        </w:rPr>
        <w:t>de la lettre commande</w:t>
      </w:r>
      <w:r w:rsidRPr="00930178">
        <w:rPr>
          <w:rFonts w:ascii="Arial" w:hAnsi="Arial" w:cs="Arial"/>
        </w:rPr>
        <w:t xml:space="preserve"> désigné « </w:t>
      </w:r>
      <w:r>
        <w:rPr>
          <w:rFonts w:ascii="Arial" w:hAnsi="Arial" w:cs="Arial"/>
        </w:rPr>
        <w:t xml:space="preserve"> la lettre</w:t>
      </w:r>
      <w:r w:rsidRPr="00930178">
        <w:rPr>
          <w:rFonts w:ascii="Arial" w:hAnsi="Arial" w:cs="Arial"/>
        </w:rPr>
        <w:t xml:space="preserve"> », à réaliser </w:t>
      </w:r>
      <w:r w:rsidRPr="00930178">
        <w:rPr>
          <w:rFonts w:ascii="Arial" w:hAnsi="Arial" w:cs="Arial"/>
          <w:i/>
          <w:iCs/>
        </w:rPr>
        <w:t>(indiquer la nature des travaux)</w:t>
      </w:r>
    </w:p>
    <w:p w:rsidR="00A61674" w:rsidRPr="005B310D" w:rsidRDefault="00A61674" w:rsidP="00A61674">
      <w:pPr>
        <w:tabs>
          <w:tab w:val="left" w:leader="dot" w:pos="2913"/>
          <w:tab w:val="left" w:leader="dot" w:pos="3705"/>
        </w:tabs>
        <w:autoSpaceDE w:val="0"/>
        <w:autoSpaceDN w:val="0"/>
        <w:adjustRightInd w:val="0"/>
        <w:jc w:val="both"/>
        <w:rPr>
          <w:rFonts w:ascii="Arial" w:hAnsi="Arial" w:cs="Arial"/>
          <w:i/>
          <w:iCs/>
          <w:sz w:val="16"/>
          <w:szCs w:val="16"/>
        </w:rPr>
      </w:pP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 xml:space="preserve">Attendu qu'il est stipulé dans </w:t>
      </w:r>
      <w:r>
        <w:rPr>
          <w:rFonts w:ascii="Arial" w:hAnsi="Arial" w:cs="Arial"/>
        </w:rPr>
        <w:t xml:space="preserve"> la lettre</w:t>
      </w:r>
      <w:r w:rsidRPr="00930178">
        <w:rPr>
          <w:rFonts w:ascii="Arial" w:hAnsi="Arial" w:cs="Arial"/>
        </w:rPr>
        <w:t xml:space="preserve"> que l'entrepreneur remettra </w:t>
      </w:r>
      <w:r>
        <w:rPr>
          <w:rFonts w:ascii="Arial" w:hAnsi="Arial" w:cs="Arial"/>
        </w:rPr>
        <w:t>à l’Autorité Contractante</w:t>
      </w:r>
      <w:r w:rsidRPr="00930178">
        <w:rPr>
          <w:rFonts w:ascii="Arial" w:hAnsi="Arial" w:cs="Arial"/>
        </w:rPr>
        <w:t xml:space="preserve"> un cautionnement définitif égal à </w:t>
      </w:r>
      <w:r w:rsidRPr="00930178">
        <w:rPr>
          <w:rFonts w:ascii="Arial" w:hAnsi="Arial" w:cs="Arial"/>
          <w:i/>
          <w:iCs/>
        </w:rPr>
        <w:t xml:space="preserve">(indiquer le pourcentage compris entre </w:t>
      </w:r>
      <w:r w:rsidRPr="00930178">
        <w:rPr>
          <w:rFonts w:ascii="Arial" w:hAnsi="Arial" w:cs="Arial"/>
        </w:rPr>
        <w:t xml:space="preserve">2 </w:t>
      </w:r>
      <w:r w:rsidRPr="00930178">
        <w:rPr>
          <w:rFonts w:ascii="Arial" w:hAnsi="Arial" w:cs="Arial"/>
          <w:i/>
          <w:iCs/>
        </w:rPr>
        <w:t xml:space="preserve">et </w:t>
      </w:r>
      <w:r w:rsidRPr="00930178">
        <w:rPr>
          <w:rFonts w:ascii="Arial" w:hAnsi="Arial" w:cs="Arial"/>
        </w:rPr>
        <w:t xml:space="preserve">5%) du montant d  la tranche </w:t>
      </w:r>
      <w:r>
        <w:rPr>
          <w:rFonts w:ascii="Arial" w:hAnsi="Arial" w:cs="Arial"/>
        </w:rPr>
        <w:t>de la lettre commande</w:t>
      </w:r>
      <w:r w:rsidRPr="00930178">
        <w:rPr>
          <w:rFonts w:ascii="Arial" w:hAnsi="Arial" w:cs="Arial"/>
        </w:rPr>
        <w:t xml:space="preserve"> correspondante, comme garantie de l'exécution de ses obligations d  bonne fin conformément aux conditions. </w:t>
      </w:r>
      <w:r>
        <w:rPr>
          <w:rFonts w:ascii="Arial" w:hAnsi="Arial" w:cs="Arial"/>
        </w:rPr>
        <w:t>de la lettre commande</w:t>
      </w:r>
      <w:r w:rsidRPr="00930178">
        <w:rPr>
          <w:rFonts w:ascii="Arial" w:hAnsi="Arial" w:cs="Arial"/>
        </w:rPr>
        <w:t>.</w:t>
      </w:r>
    </w:p>
    <w:p w:rsidR="00A61674" w:rsidRPr="005B310D" w:rsidRDefault="00A61674" w:rsidP="00A61674">
      <w:pPr>
        <w:autoSpaceDE w:val="0"/>
        <w:autoSpaceDN w:val="0"/>
        <w:adjustRightInd w:val="0"/>
        <w:jc w:val="both"/>
        <w:rPr>
          <w:rFonts w:ascii="Arial" w:hAnsi="Arial" w:cs="Arial"/>
          <w:sz w:val="16"/>
          <w:szCs w:val="16"/>
        </w:rPr>
      </w:pP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Attendu que nous avons convenu de donner à l'entrepreneur ce cautionnement,</w:t>
      </w:r>
    </w:p>
    <w:p w:rsidR="00A61674" w:rsidRPr="005B310D" w:rsidRDefault="00A61674" w:rsidP="00A61674">
      <w:pPr>
        <w:autoSpaceDE w:val="0"/>
        <w:autoSpaceDN w:val="0"/>
        <w:adjustRightInd w:val="0"/>
        <w:jc w:val="both"/>
        <w:rPr>
          <w:rFonts w:ascii="Arial" w:hAnsi="Arial" w:cs="Arial"/>
          <w:sz w:val="16"/>
          <w:szCs w:val="16"/>
        </w:rPr>
      </w:pPr>
    </w:p>
    <w:p w:rsidR="00A61674" w:rsidRPr="00930178" w:rsidRDefault="00A61674" w:rsidP="00A61674">
      <w:pPr>
        <w:tabs>
          <w:tab w:val="left" w:leader="dot" w:pos="1872"/>
          <w:tab w:val="left" w:leader="dot" w:pos="3475"/>
        </w:tabs>
        <w:autoSpaceDE w:val="0"/>
        <w:autoSpaceDN w:val="0"/>
        <w:adjustRightInd w:val="0"/>
        <w:jc w:val="both"/>
        <w:rPr>
          <w:rFonts w:ascii="Arial" w:hAnsi="Arial" w:cs="Arial"/>
        </w:rPr>
      </w:pPr>
      <w:r w:rsidRPr="00930178">
        <w:rPr>
          <w:rFonts w:ascii="Arial" w:hAnsi="Arial" w:cs="Arial"/>
        </w:rPr>
        <w:t>Nous</w:t>
      </w:r>
      <w:r w:rsidRPr="00930178">
        <w:rPr>
          <w:rFonts w:ascii="Arial" w:hAnsi="Arial" w:cs="Arial"/>
        </w:rPr>
        <w:tab/>
        <w:t>...</w:t>
      </w:r>
      <w:r w:rsidRPr="00930178">
        <w:rPr>
          <w:rFonts w:ascii="Arial" w:hAnsi="Arial" w:cs="Arial"/>
        </w:rPr>
        <w:tab/>
        <w:t xml:space="preserve">(nom et adresse de la banque), représentée par:.......................... </w:t>
      </w:r>
      <w:r w:rsidRPr="00930178">
        <w:rPr>
          <w:rFonts w:ascii="Arial" w:hAnsi="Arial" w:cs="Arial"/>
          <w:i/>
          <w:iCs/>
        </w:rPr>
        <w:t xml:space="preserve">(noms des signataires), </w:t>
      </w:r>
      <w:r w:rsidRPr="00930178">
        <w:rPr>
          <w:rFonts w:ascii="Arial" w:hAnsi="Arial" w:cs="Arial"/>
        </w:rPr>
        <w:t>ci-dessous désignée « la banque »,</w:t>
      </w:r>
      <w:r>
        <w:rPr>
          <w:rFonts w:ascii="Arial" w:hAnsi="Arial" w:cs="Arial"/>
        </w:rPr>
        <w:t xml:space="preserve"> nous nous engageons à payer l’Autorité Contractante</w:t>
      </w:r>
      <w:r w:rsidRPr="00930178">
        <w:rPr>
          <w:rFonts w:ascii="Arial" w:hAnsi="Arial" w:cs="Arial"/>
        </w:rPr>
        <w:t>, dans un délai maximum de huit (08) semaines, sur simple demande écrite de celui-</w:t>
      </w:r>
      <w:r w:rsidRPr="00930178">
        <w:rPr>
          <w:rFonts w:ascii="Arial" w:hAnsi="Arial" w:cs="Arial"/>
        </w:rPr>
        <w:softHyphen/>
        <w:t xml:space="preserve">ci déclarant que l'entrepreneur n'a pas satisfait à ses engagements contractuels au titre </w:t>
      </w:r>
      <w:r>
        <w:rPr>
          <w:rFonts w:ascii="Arial" w:hAnsi="Arial" w:cs="Arial"/>
        </w:rPr>
        <w:t>de la lettre commande</w:t>
      </w:r>
      <w:r w:rsidRPr="00930178">
        <w:rPr>
          <w:rFonts w:ascii="Arial" w:hAnsi="Arial" w:cs="Arial"/>
        </w:rPr>
        <w:t xml:space="preserve">, sans pouvoir différer le paiement ni soulever de contestation pour quelque motif que ce soit, toute somme jusqu'à concurrence de la somme de……………………………………… </w:t>
      </w:r>
      <w:r w:rsidRPr="00930178">
        <w:rPr>
          <w:rFonts w:ascii="Arial" w:hAnsi="Arial" w:cs="Arial"/>
          <w:i/>
          <w:iCs/>
        </w:rPr>
        <w:t xml:space="preserve">(En chiffres et en </w:t>
      </w:r>
      <w:r>
        <w:rPr>
          <w:rFonts w:ascii="Arial" w:hAnsi="Arial" w:cs="Arial"/>
          <w:i/>
          <w:iCs/>
        </w:rPr>
        <w:t>de la lettre</w:t>
      </w:r>
      <w:r w:rsidRPr="00930178">
        <w:rPr>
          <w:rFonts w:ascii="Arial" w:hAnsi="Arial" w:cs="Arial"/>
          <w:i/>
          <w:iCs/>
        </w:rPr>
        <w:t>s)</w:t>
      </w:r>
    </w:p>
    <w:p w:rsidR="00A61674" w:rsidRPr="005B310D" w:rsidRDefault="00A61674" w:rsidP="00A61674">
      <w:pPr>
        <w:tabs>
          <w:tab w:val="left" w:leader="dot" w:pos="1872"/>
          <w:tab w:val="left" w:leader="dot" w:pos="3475"/>
          <w:tab w:val="left" w:leader="dot" w:pos="5217"/>
          <w:tab w:val="left" w:leader="dot" w:pos="5985"/>
        </w:tabs>
        <w:autoSpaceDE w:val="0"/>
        <w:autoSpaceDN w:val="0"/>
        <w:adjustRightInd w:val="0"/>
        <w:jc w:val="both"/>
        <w:rPr>
          <w:rFonts w:ascii="Arial" w:hAnsi="Arial" w:cs="Arial"/>
          <w:i/>
          <w:iCs/>
          <w:sz w:val="16"/>
          <w:szCs w:val="16"/>
        </w:rPr>
      </w:pP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 xml:space="preserve">Nous convenons qu'aucun changement ou additif ou aucune autre modification </w:t>
      </w:r>
      <w:r>
        <w:rPr>
          <w:rFonts w:ascii="Arial" w:hAnsi="Arial" w:cs="Arial"/>
        </w:rPr>
        <w:t>de la lettre commande</w:t>
      </w:r>
      <w:r w:rsidRPr="00930178">
        <w:rPr>
          <w:rFonts w:ascii="Arial" w:hAnsi="Arial" w:cs="Arial"/>
        </w:rPr>
        <w:t xml:space="preserve"> ne nous libérera d'une obligation quelconque nous incombant en vertu du présent cautionnement définitif et nous dérogeons par la présente à la notification de toute modification, additif ou changement.</w:t>
      </w: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Le présent cautionnement définitif entre en vigueur dès sa signature et dès sa notifi</w:t>
      </w:r>
      <w:r>
        <w:rPr>
          <w:rFonts w:ascii="Arial" w:hAnsi="Arial" w:cs="Arial"/>
        </w:rPr>
        <w:t>cation à l'entrepreneur, par l’Autorité Contractante</w:t>
      </w:r>
      <w:r w:rsidRPr="00930178">
        <w:rPr>
          <w:rFonts w:ascii="Arial" w:hAnsi="Arial" w:cs="Arial"/>
        </w:rPr>
        <w:t xml:space="preserve">, de l'approbation </w:t>
      </w:r>
      <w:r>
        <w:rPr>
          <w:rFonts w:ascii="Arial" w:hAnsi="Arial" w:cs="Arial"/>
        </w:rPr>
        <w:t>de la lettre commande</w:t>
      </w:r>
      <w:r w:rsidRPr="00930178">
        <w:rPr>
          <w:rFonts w:ascii="Arial" w:hAnsi="Arial" w:cs="Arial"/>
        </w:rPr>
        <w:t>. Elle sera libérée dans un délai d'un mois suivant la date de la réception provisoire des travaux.</w:t>
      </w: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Après cette date, la caution deviendra sans objet et devra nous être retournée sans demande expresse de notre part.</w:t>
      </w: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Toute dema</w:t>
      </w:r>
      <w:r>
        <w:rPr>
          <w:rFonts w:ascii="Arial" w:hAnsi="Arial" w:cs="Arial"/>
        </w:rPr>
        <w:t>nde de paiement formulée par l’Autorité Contractante</w:t>
      </w:r>
      <w:r w:rsidRPr="00930178">
        <w:rPr>
          <w:rFonts w:ascii="Arial" w:hAnsi="Arial" w:cs="Arial"/>
        </w:rPr>
        <w:t xml:space="preserve"> au titre de la présente garantie devra être faite par </w:t>
      </w:r>
      <w:r>
        <w:rPr>
          <w:rFonts w:ascii="Arial" w:hAnsi="Arial" w:cs="Arial"/>
        </w:rPr>
        <w:t>lettre</w:t>
      </w:r>
      <w:r w:rsidRPr="00930178">
        <w:rPr>
          <w:rFonts w:ascii="Arial" w:hAnsi="Arial" w:cs="Arial"/>
        </w:rPr>
        <w:t xml:space="preserve"> recommandée avec accusé de réception, parvenue à la banque pendant la période validité du présent engagement.</w:t>
      </w: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Le présent cautionnement définitif est soumis pour son interprétation et son exécution au droit camerounais. Les tribunaux camerounais seront les seuls compétents pour statuer sur tout ce qui concerne le présent  engagement et ses suites.</w:t>
      </w:r>
    </w:p>
    <w:p w:rsidR="00A61674" w:rsidRPr="00930178" w:rsidRDefault="00A61674" w:rsidP="00A61674">
      <w:pPr>
        <w:autoSpaceDE w:val="0"/>
        <w:autoSpaceDN w:val="0"/>
        <w:adjustRightInd w:val="0"/>
        <w:jc w:val="both"/>
        <w:rPr>
          <w:rFonts w:ascii="Arial" w:hAnsi="Arial" w:cs="Arial"/>
        </w:rPr>
      </w:pPr>
    </w:p>
    <w:p w:rsidR="00A61674" w:rsidRPr="00930178" w:rsidRDefault="00A61674" w:rsidP="00A61674">
      <w:pPr>
        <w:tabs>
          <w:tab w:val="left" w:leader="dot" w:pos="2308"/>
        </w:tabs>
        <w:autoSpaceDE w:val="0"/>
        <w:autoSpaceDN w:val="0"/>
        <w:adjustRightInd w:val="0"/>
        <w:jc w:val="right"/>
        <w:rPr>
          <w:rFonts w:ascii="Arial" w:hAnsi="Arial" w:cs="Arial"/>
          <w:i/>
          <w:iCs/>
        </w:rPr>
      </w:pPr>
      <w:r w:rsidRPr="00930178">
        <w:rPr>
          <w:rFonts w:ascii="Arial" w:hAnsi="Arial" w:cs="Arial"/>
          <w:i/>
          <w:iCs/>
        </w:rPr>
        <w:t xml:space="preserve">Signé et authentifié par la banque </w:t>
      </w:r>
    </w:p>
    <w:p w:rsidR="00A61674" w:rsidRPr="00930178" w:rsidRDefault="00A61674" w:rsidP="00A61674">
      <w:pPr>
        <w:tabs>
          <w:tab w:val="left" w:leader="dot" w:pos="2308"/>
        </w:tabs>
        <w:autoSpaceDE w:val="0"/>
        <w:autoSpaceDN w:val="0"/>
        <w:adjustRightInd w:val="0"/>
        <w:jc w:val="right"/>
        <w:rPr>
          <w:rFonts w:ascii="Arial" w:hAnsi="Arial" w:cs="Arial"/>
          <w:i/>
          <w:iCs/>
        </w:rPr>
      </w:pPr>
    </w:p>
    <w:p w:rsidR="00A61674" w:rsidRPr="00930178" w:rsidRDefault="00A61674" w:rsidP="00A61674">
      <w:pPr>
        <w:tabs>
          <w:tab w:val="left" w:leader="dot" w:pos="2308"/>
        </w:tabs>
        <w:autoSpaceDE w:val="0"/>
        <w:autoSpaceDN w:val="0"/>
        <w:adjustRightInd w:val="0"/>
        <w:jc w:val="right"/>
        <w:rPr>
          <w:rFonts w:ascii="Arial" w:hAnsi="Arial" w:cs="Arial"/>
          <w:i/>
          <w:iCs/>
        </w:rPr>
      </w:pPr>
      <w:r w:rsidRPr="00930178">
        <w:rPr>
          <w:rFonts w:ascii="Arial" w:hAnsi="Arial" w:cs="Arial"/>
        </w:rPr>
        <w:t>À</w:t>
      </w:r>
      <w:r w:rsidRPr="00930178">
        <w:rPr>
          <w:rFonts w:ascii="Arial" w:hAnsi="Arial" w:cs="Arial"/>
          <w:i/>
          <w:iCs/>
        </w:rPr>
        <w:tab/>
        <w:t>le............................</w:t>
      </w:r>
    </w:p>
    <w:p w:rsidR="00A61674" w:rsidRDefault="00A61674" w:rsidP="00A61674">
      <w:pPr>
        <w:autoSpaceDE w:val="0"/>
        <w:autoSpaceDN w:val="0"/>
        <w:adjustRightInd w:val="0"/>
        <w:rPr>
          <w:rFonts w:ascii="Arial" w:hAnsi="Arial" w:cs="Arial"/>
          <w:i/>
          <w:iCs/>
        </w:rPr>
      </w:pPr>
    </w:p>
    <w:p w:rsidR="00A61674" w:rsidRDefault="00A61674" w:rsidP="00A61674">
      <w:pPr>
        <w:autoSpaceDE w:val="0"/>
        <w:autoSpaceDN w:val="0"/>
        <w:adjustRightInd w:val="0"/>
        <w:jc w:val="center"/>
        <w:rPr>
          <w:rFonts w:ascii="Arial" w:hAnsi="Arial" w:cs="Arial"/>
          <w:i/>
          <w:iCs/>
        </w:rPr>
      </w:pPr>
      <w:r w:rsidRPr="00930178">
        <w:rPr>
          <w:rFonts w:ascii="Arial" w:hAnsi="Arial" w:cs="Arial"/>
          <w:i/>
          <w:iCs/>
        </w:rPr>
        <w:t>(Signature de la banque)</w:t>
      </w:r>
    </w:p>
    <w:p w:rsidR="00A61674" w:rsidRDefault="00A61674" w:rsidP="00A61674">
      <w:pPr>
        <w:autoSpaceDE w:val="0"/>
        <w:autoSpaceDN w:val="0"/>
        <w:adjustRightInd w:val="0"/>
        <w:jc w:val="center"/>
        <w:rPr>
          <w:rFonts w:ascii="Arial" w:hAnsi="Arial" w:cs="Arial"/>
          <w:i/>
          <w:iCs/>
        </w:rPr>
      </w:pPr>
    </w:p>
    <w:p w:rsidR="00A61674" w:rsidRDefault="00A61674" w:rsidP="00A61674">
      <w:pPr>
        <w:autoSpaceDE w:val="0"/>
        <w:autoSpaceDN w:val="0"/>
        <w:adjustRightInd w:val="0"/>
        <w:jc w:val="center"/>
        <w:rPr>
          <w:rFonts w:ascii="Arial" w:hAnsi="Arial" w:cs="Arial"/>
          <w:i/>
          <w:iCs/>
        </w:rPr>
      </w:pPr>
    </w:p>
    <w:p w:rsidR="00A61674" w:rsidRDefault="00A61674" w:rsidP="00A61674">
      <w:pPr>
        <w:autoSpaceDE w:val="0"/>
        <w:autoSpaceDN w:val="0"/>
        <w:adjustRightInd w:val="0"/>
        <w:jc w:val="center"/>
        <w:rPr>
          <w:rFonts w:ascii="Arial" w:hAnsi="Arial" w:cs="Arial"/>
          <w:i/>
          <w:iCs/>
        </w:rPr>
      </w:pPr>
    </w:p>
    <w:p w:rsidR="00A61674" w:rsidRDefault="00A61674" w:rsidP="00A61674">
      <w:pPr>
        <w:autoSpaceDE w:val="0"/>
        <w:autoSpaceDN w:val="0"/>
        <w:adjustRightInd w:val="0"/>
        <w:jc w:val="center"/>
        <w:rPr>
          <w:rFonts w:ascii="Arial" w:hAnsi="Arial" w:cs="Arial"/>
          <w:i/>
          <w:iCs/>
        </w:rPr>
      </w:pPr>
    </w:p>
    <w:p w:rsidR="00A477B3" w:rsidRDefault="00A477B3" w:rsidP="00A61674">
      <w:pPr>
        <w:autoSpaceDE w:val="0"/>
        <w:autoSpaceDN w:val="0"/>
        <w:adjustRightInd w:val="0"/>
        <w:jc w:val="center"/>
        <w:rPr>
          <w:rFonts w:ascii="Arial" w:hAnsi="Arial" w:cs="Arial"/>
          <w:i/>
          <w:iCs/>
        </w:rPr>
      </w:pPr>
    </w:p>
    <w:p w:rsidR="00A61674" w:rsidRDefault="00A61674" w:rsidP="00A61674">
      <w:pPr>
        <w:autoSpaceDE w:val="0"/>
        <w:autoSpaceDN w:val="0"/>
        <w:adjustRightInd w:val="0"/>
        <w:rPr>
          <w:rFonts w:ascii="Arial" w:hAnsi="Arial" w:cs="Arial"/>
          <w:i/>
          <w:iCs/>
        </w:rPr>
      </w:pPr>
    </w:p>
    <w:p w:rsidR="00A61674" w:rsidRPr="00FE3BD5" w:rsidRDefault="00A61674" w:rsidP="00A61674">
      <w:pPr>
        <w:autoSpaceDE w:val="0"/>
        <w:autoSpaceDN w:val="0"/>
        <w:adjustRightInd w:val="0"/>
        <w:jc w:val="center"/>
        <w:rPr>
          <w:rFonts w:ascii="Arial" w:hAnsi="Arial" w:cs="Arial"/>
          <w:i/>
          <w:iCs/>
        </w:rPr>
      </w:pPr>
    </w:p>
    <w:p w:rsidR="00A61674" w:rsidRPr="00930178" w:rsidRDefault="00A61674" w:rsidP="00A61674">
      <w:pPr>
        <w:jc w:val="center"/>
        <w:rPr>
          <w:rFonts w:ascii="Arial" w:hAnsi="Arial" w:cs="Arial"/>
          <w:b/>
        </w:rPr>
      </w:pPr>
      <w:r w:rsidRPr="00930178">
        <w:rPr>
          <w:rFonts w:ascii="Arial" w:hAnsi="Arial" w:cs="Arial"/>
          <w:b/>
        </w:rPr>
        <w:t>MODELE DE CAUTION DE RETENUE DE GARANTIE</w:t>
      </w:r>
    </w:p>
    <w:p w:rsidR="00A61674" w:rsidRPr="00930178" w:rsidRDefault="00A61674" w:rsidP="00A61674">
      <w:pPr>
        <w:jc w:val="center"/>
        <w:rPr>
          <w:rFonts w:ascii="Arial" w:hAnsi="Arial" w:cs="Arial"/>
          <w:b/>
        </w:rPr>
      </w:pP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Banque:</w:t>
      </w:r>
    </w:p>
    <w:p w:rsidR="00A61674" w:rsidRPr="00930178" w:rsidRDefault="00A61674" w:rsidP="00A61674">
      <w:pPr>
        <w:tabs>
          <w:tab w:val="left" w:leader="dot" w:pos="4761"/>
        </w:tabs>
        <w:autoSpaceDE w:val="0"/>
        <w:autoSpaceDN w:val="0"/>
        <w:adjustRightInd w:val="0"/>
        <w:jc w:val="both"/>
        <w:rPr>
          <w:rFonts w:ascii="Arial" w:hAnsi="Arial" w:cs="Arial"/>
          <w:iCs/>
        </w:rPr>
      </w:pPr>
      <w:r w:rsidRPr="00930178">
        <w:rPr>
          <w:rFonts w:ascii="Arial" w:hAnsi="Arial" w:cs="Arial"/>
        </w:rPr>
        <w:t xml:space="preserve">Référence de la Caution: </w:t>
      </w:r>
      <w:r w:rsidRPr="00930178">
        <w:rPr>
          <w:rFonts w:ascii="Arial" w:hAnsi="Arial" w:cs="Arial"/>
          <w:iCs/>
        </w:rPr>
        <w:t>N°</w:t>
      </w:r>
      <w:r w:rsidRPr="00930178">
        <w:rPr>
          <w:rFonts w:ascii="Arial" w:hAnsi="Arial" w:cs="Arial"/>
          <w:iCs/>
        </w:rPr>
        <w:tab/>
        <w:t xml:space="preserve"> ..............</w:t>
      </w: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 xml:space="preserve">Adressée à : Monsieur </w:t>
      </w:r>
      <w:r>
        <w:rPr>
          <w:rFonts w:ascii="Arial" w:hAnsi="Arial" w:cs="Arial"/>
        </w:rPr>
        <w:t>l</w:t>
      </w:r>
      <w:r w:rsidR="00A477B3">
        <w:rPr>
          <w:rFonts w:ascii="Arial" w:hAnsi="Arial" w:cs="Arial"/>
        </w:rPr>
        <w:t>e Maire de la Commune de BiwongBané</w:t>
      </w:r>
      <w:r>
        <w:rPr>
          <w:rFonts w:ascii="Arial" w:hAnsi="Arial" w:cs="Arial"/>
        </w:rPr>
        <w:t>, ci-dessous désigné «l’Autorité Contractante</w:t>
      </w:r>
      <w:r w:rsidRPr="00930178">
        <w:rPr>
          <w:rFonts w:ascii="Arial" w:hAnsi="Arial" w:cs="Arial"/>
        </w:rPr>
        <w:t xml:space="preserve"> »</w:t>
      </w:r>
    </w:p>
    <w:p w:rsidR="00A61674" w:rsidRPr="00930178" w:rsidRDefault="00A61674" w:rsidP="00A61674">
      <w:pPr>
        <w:tabs>
          <w:tab w:val="left" w:pos="144"/>
          <w:tab w:val="left" w:pos="1027"/>
          <w:tab w:val="left" w:leader="dot" w:pos="2644"/>
          <w:tab w:val="left" w:leader="dot" w:pos="3844"/>
          <w:tab w:val="left" w:pos="4492"/>
          <w:tab w:val="left" w:pos="4867"/>
          <w:tab w:val="left" w:pos="5779"/>
          <w:tab w:val="left" w:pos="6201"/>
          <w:tab w:val="left" w:pos="7468"/>
          <w:tab w:val="left" w:pos="8635"/>
        </w:tabs>
        <w:autoSpaceDE w:val="0"/>
        <w:autoSpaceDN w:val="0"/>
        <w:adjustRightInd w:val="0"/>
        <w:jc w:val="both"/>
        <w:rPr>
          <w:rFonts w:ascii="Arial" w:hAnsi="Arial" w:cs="Arial"/>
        </w:rPr>
      </w:pPr>
      <w:r w:rsidRPr="00930178">
        <w:rPr>
          <w:rFonts w:ascii="Arial" w:hAnsi="Arial" w:cs="Arial"/>
        </w:rPr>
        <w:t>Attendu</w:t>
      </w:r>
      <w:r w:rsidRPr="00930178">
        <w:rPr>
          <w:rFonts w:ascii="Arial" w:hAnsi="Arial" w:cs="Arial"/>
        </w:rPr>
        <w:tab/>
        <w:t>que</w:t>
      </w:r>
      <w:r w:rsidRPr="00930178">
        <w:rPr>
          <w:rFonts w:ascii="Arial" w:hAnsi="Arial" w:cs="Arial"/>
        </w:rPr>
        <w:tab/>
      </w:r>
      <w:r w:rsidRPr="00930178">
        <w:rPr>
          <w:rFonts w:ascii="Arial" w:hAnsi="Arial" w:cs="Arial"/>
          <w:i/>
          <w:iCs/>
        </w:rPr>
        <w:tab/>
        <w:t xml:space="preserve"> (nom</w:t>
      </w:r>
      <w:r w:rsidRPr="00930178">
        <w:rPr>
          <w:rFonts w:ascii="Arial" w:hAnsi="Arial" w:cs="Arial"/>
          <w:i/>
          <w:iCs/>
        </w:rPr>
        <w:tab/>
        <w:t>et</w:t>
      </w:r>
      <w:r w:rsidRPr="00930178">
        <w:rPr>
          <w:rFonts w:ascii="Arial" w:hAnsi="Arial" w:cs="Arial"/>
          <w:i/>
          <w:iCs/>
        </w:rPr>
        <w:tab/>
        <w:t>adresse</w:t>
      </w:r>
      <w:r w:rsidRPr="00930178">
        <w:rPr>
          <w:rFonts w:ascii="Arial" w:hAnsi="Arial" w:cs="Arial"/>
          <w:i/>
          <w:iCs/>
        </w:rPr>
        <w:tab/>
        <w:t>de</w:t>
      </w:r>
      <w:r w:rsidRPr="00930178">
        <w:rPr>
          <w:rFonts w:ascii="Arial" w:hAnsi="Arial" w:cs="Arial"/>
          <w:i/>
          <w:iCs/>
        </w:rPr>
        <w:tab/>
        <w:t>l'entreprise)</w:t>
      </w:r>
      <w:r w:rsidRPr="00930178">
        <w:rPr>
          <w:rFonts w:ascii="Arial" w:hAnsi="Arial" w:cs="Arial"/>
        </w:rPr>
        <w:tab/>
        <w:t xml:space="preserve">ci-dessous désignée « l'entrepreneur» s'est engagé, en exécution </w:t>
      </w:r>
      <w:r>
        <w:rPr>
          <w:rFonts w:ascii="Arial" w:hAnsi="Arial" w:cs="Arial"/>
        </w:rPr>
        <w:t>de la lettre commande</w:t>
      </w:r>
      <w:r w:rsidRPr="00930178">
        <w:rPr>
          <w:rFonts w:ascii="Arial" w:hAnsi="Arial" w:cs="Arial"/>
        </w:rPr>
        <w:t xml:space="preserve"> désigné « </w:t>
      </w:r>
      <w:r>
        <w:rPr>
          <w:rFonts w:ascii="Arial" w:hAnsi="Arial" w:cs="Arial"/>
        </w:rPr>
        <w:t xml:space="preserve"> la lettre</w:t>
      </w:r>
      <w:r w:rsidRPr="00930178">
        <w:rPr>
          <w:rFonts w:ascii="Arial" w:hAnsi="Arial" w:cs="Arial"/>
        </w:rPr>
        <w:t xml:space="preserve"> », à réaliser </w:t>
      </w:r>
      <w:r w:rsidRPr="00930178">
        <w:rPr>
          <w:rFonts w:ascii="Arial" w:hAnsi="Arial" w:cs="Arial"/>
          <w:i/>
          <w:iCs/>
        </w:rPr>
        <w:t>(indiquer la nature des travaux)</w:t>
      </w: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 xml:space="preserve">Attendu qu'il est stipulé dans </w:t>
      </w:r>
      <w:r>
        <w:rPr>
          <w:rFonts w:ascii="Arial" w:hAnsi="Arial" w:cs="Arial"/>
        </w:rPr>
        <w:t xml:space="preserve"> la lettre</w:t>
      </w:r>
      <w:r w:rsidRPr="00930178">
        <w:rPr>
          <w:rFonts w:ascii="Arial" w:hAnsi="Arial" w:cs="Arial"/>
        </w:rPr>
        <w:t xml:space="preserve"> que la retenue de garantie fixée à 10% du montant </w:t>
      </w:r>
      <w:r>
        <w:rPr>
          <w:rFonts w:ascii="Arial" w:hAnsi="Arial" w:cs="Arial"/>
        </w:rPr>
        <w:t>de la lettre commande</w:t>
      </w:r>
      <w:r w:rsidRPr="00930178">
        <w:rPr>
          <w:rFonts w:ascii="Arial" w:hAnsi="Arial" w:cs="Arial"/>
        </w:rPr>
        <w:t xml:space="preserve"> peut être remplacée par une caution solidaire,</w:t>
      </w: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Attendu que nous avons convenu de donner à l'entrepreneur cette caution,</w:t>
      </w:r>
    </w:p>
    <w:p w:rsidR="00A61674" w:rsidRPr="00930178" w:rsidRDefault="00A61674" w:rsidP="00A61674">
      <w:pPr>
        <w:tabs>
          <w:tab w:val="left" w:leader="dot" w:pos="864"/>
          <w:tab w:val="left" w:leader="dot" w:pos="2136"/>
          <w:tab w:val="left" w:leader="dot" w:pos="3081"/>
          <w:tab w:val="left" w:leader="dot" w:pos="8505"/>
        </w:tabs>
        <w:autoSpaceDE w:val="0"/>
        <w:autoSpaceDN w:val="0"/>
        <w:adjustRightInd w:val="0"/>
        <w:jc w:val="both"/>
        <w:rPr>
          <w:rFonts w:ascii="Arial" w:hAnsi="Arial" w:cs="Arial"/>
        </w:rPr>
      </w:pPr>
      <w:r w:rsidRPr="00930178">
        <w:rPr>
          <w:rFonts w:ascii="Arial" w:hAnsi="Arial" w:cs="Arial"/>
        </w:rPr>
        <w:t xml:space="preserve">Nous……………………………………. (nom et adresse de la banque), représentée par............................... </w:t>
      </w:r>
      <w:r w:rsidRPr="00930178">
        <w:rPr>
          <w:rFonts w:ascii="Arial" w:hAnsi="Arial" w:cs="Arial"/>
          <w:i/>
          <w:iCs/>
        </w:rPr>
        <w:t xml:space="preserve">(noms des signataires), </w:t>
      </w:r>
      <w:r w:rsidRPr="00930178">
        <w:rPr>
          <w:rFonts w:ascii="Arial" w:hAnsi="Arial" w:cs="Arial"/>
        </w:rPr>
        <w:t>ci-dessous désignée « la banque »,</w:t>
      </w:r>
    </w:p>
    <w:p w:rsidR="00A61674" w:rsidRPr="00930178" w:rsidRDefault="00A61674" w:rsidP="00A61674">
      <w:pPr>
        <w:tabs>
          <w:tab w:val="left" w:leader="dot" w:pos="1972"/>
        </w:tabs>
        <w:autoSpaceDE w:val="0"/>
        <w:autoSpaceDN w:val="0"/>
        <w:adjustRightInd w:val="0"/>
        <w:jc w:val="both"/>
        <w:rPr>
          <w:rFonts w:ascii="Arial" w:hAnsi="Arial" w:cs="Arial"/>
        </w:rPr>
      </w:pPr>
    </w:p>
    <w:p w:rsidR="00A61674" w:rsidRPr="00930178" w:rsidRDefault="00A61674" w:rsidP="00A61674">
      <w:pPr>
        <w:tabs>
          <w:tab w:val="left" w:leader="dot" w:pos="1972"/>
        </w:tabs>
        <w:autoSpaceDE w:val="0"/>
        <w:autoSpaceDN w:val="0"/>
        <w:adjustRightInd w:val="0"/>
        <w:jc w:val="both"/>
        <w:rPr>
          <w:rFonts w:ascii="Arial" w:hAnsi="Arial" w:cs="Arial"/>
        </w:rPr>
      </w:pPr>
      <w:r w:rsidRPr="00930178">
        <w:rPr>
          <w:rFonts w:ascii="Arial" w:hAnsi="Arial" w:cs="Arial"/>
        </w:rPr>
        <w:t>Dès lors, nous affirmons par les présentes que nous portons garan</w:t>
      </w:r>
      <w:r>
        <w:rPr>
          <w:rFonts w:ascii="Arial" w:hAnsi="Arial" w:cs="Arial"/>
        </w:rPr>
        <w:t>ts et responsables à l'égard de l’Autorité Contractante</w:t>
      </w:r>
      <w:r w:rsidRPr="00930178">
        <w:rPr>
          <w:rFonts w:ascii="Arial" w:hAnsi="Arial" w:cs="Arial"/>
        </w:rPr>
        <w:t>, au nom de l'entrepreneur, pour un montant maximum de……………………………</w:t>
      </w:r>
      <w:r w:rsidRPr="00930178">
        <w:rPr>
          <w:rFonts w:ascii="Arial" w:hAnsi="Arial" w:cs="Arial"/>
          <w:i/>
          <w:iCs/>
        </w:rPr>
        <w:tab/>
        <w:t xml:space="preserve">(en chiffres et en </w:t>
      </w:r>
      <w:r>
        <w:rPr>
          <w:rFonts w:ascii="Arial" w:hAnsi="Arial" w:cs="Arial"/>
          <w:i/>
          <w:iCs/>
        </w:rPr>
        <w:t>lettre</w:t>
      </w:r>
      <w:r w:rsidRPr="00930178">
        <w:rPr>
          <w:rFonts w:ascii="Arial" w:hAnsi="Arial" w:cs="Arial"/>
          <w:i/>
          <w:iCs/>
        </w:rPr>
        <w:t xml:space="preserve">s) </w:t>
      </w:r>
      <w:r w:rsidRPr="00930178">
        <w:rPr>
          <w:rFonts w:ascii="Arial" w:hAnsi="Arial" w:cs="Arial"/>
        </w:rPr>
        <w:t>correspondant à 10% du montant</w:t>
      </w:r>
      <w:r>
        <w:rPr>
          <w:rFonts w:ascii="Arial" w:hAnsi="Arial" w:cs="Arial"/>
        </w:rPr>
        <w:t xml:space="preserve"> de la lettre commande</w:t>
      </w:r>
      <w:r w:rsidRPr="00930178">
        <w:rPr>
          <w:rFonts w:ascii="Arial" w:hAnsi="Arial" w:cs="Arial"/>
        </w:rPr>
        <w:t>.</w:t>
      </w:r>
    </w:p>
    <w:p w:rsidR="00A61674" w:rsidRPr="00930178" w:rsidRDefault="00A61674" w:rsidP="00A61674">
      <w:pPr>
        <w:tabs>
          <w:tab w:val="left" w:leader="dot" w:pos="1972"/>
        </w:tabs>
        <w:autoSpaceDE w:val="0"/>
        <w:autoSpaceDN w:val="0"/>
        <w:adjustRightInd w:val="0"/>
        <w:jc w:val="both"/>
        <w:rPr>
          <w:rFonts w:ascii="Arial" w:hAnsi="Arial" w:cs="Arial"/>
        </w:rPr>
      </w:pPr>
      <w:r w:rsidRPr="00930178">
        <w:rPr>
          <w:rFonts w:ascii="Arial" w:hAnsi="Arial" w:cs="Arial"/>
        </w:rPr>
        <w:t>Et,</w:t>
      </w:r>
      <w:r>
        <w:rPr>
          <w:rFonts w:ascii="Arial" w:hAnsi="Arial" w:cs="Arial"/>
        </w:rPr>
        <w:t xml:space="preserve"> nous nous engageons à payer à l’Autorité Contractante</w:t>
      </w:r>
      <w:r w:rsidRPr="00930178">
        <w:rPr>
          <w:rFonts w:ascii="Arial" w:hAnsi="Arial" w:cs="Arial"/>
        </w:rPr>
        <w:t>, dans un délai maximum de huit (08) semaines, sur simple demande écrite de celui-ci déclarant que l'entrepreneur n'a pas satisfait à ses engagements contractuel</w:t>
      </w:r>
      <w:r>
        <w:rPr>
          <w:rFonts w:ascii="Arial" w:hAnsi="Arial" w:cs="Arial"/>
        </w:rPr>
        <w:t>s ou qu'il se trouve débiteur de  l’Autorité Contractante</w:t>
      </w:r>
      <w:r w:rsidRPr="00930178">
        <w:rPr>
          <w:rFonts w:ascii="Arial" w:hAnsi="Arial" w:cs="Arial"/>
        </w:rPr>
        <w:t xml:space="preserve"> au titre </w:t>
      </w:r>
      <w:r>
        <w:rPr>
          <w:rFonts w:ascii="Arial" w:hAnsi="Arial" w:cs="Arial"/>
        </w:rPr>
        <w:t>de la lettre commande</w:t>
      </w:r>
      <w:r w:rsidRPr="00930178">
        <w:rPr>
          <w:rFonts w:ascii="Arial" w:hAnsi="Arial" w:cs="Arial"/>
        </w:rPr>
        <w:t xml:space="preserve"> modifié le cas échéant par ses avenants, sans pouvoir différer le paiement ni soulever de contestation pour quelque motif que ce soit, toute(s) somme(s) dans les limites du montant égal à 10% du montant cumulé des travaux figurant dans le décompte définitif, sans que le </w:t>
      </w:r>
      <w:r>
        <w:rPr>
          <w:rFonts w:ascii="Arial" w:hAnsi="Arial" w:cs="Arial"/>
        </w:rPr>
        <w:t>Autorité Contractante</w:t>
      </w:r>
      <w:r w:rsidRPr="00930178">
        <w:rPr>
          <w:rFonts w:ascii="Arial" w:hAnsi="Arial" w:cs="Arial"/>
        </w:rPr>
        <w:t xml:space="preserve"> ait à prouver ou à donner les raisons ni le motif de sa demande du montant de la somme indiquée ci-dessus.</w:t>
      </w: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 xml:space="preserve">Nous convenons qu'aucun changement ou additif au aucune autre modification </w:t>
      </w:r>
      <w:r>
        <w:rPr>
          <w:rFonts w:ascii="Arial" w:hAnsi="Arial" w:cs="Arial"/>
        </w:rPr>
        <w:t>de la lettre commande</w:t>
      </w:r>
      <w:r w:rsidRPr="00930178">
        <w:rPr>
          <w:rFonts w:ascii="Arial" w:hAnsi="Arial" w:cs="Arial"/>
        </w:rPr>
        <w:t xml:space="preserve"> ne nous libérera d'une obligation quelconque nous incombant en vertu de la présente garantie et nous dérogeons par la présente à la notification de toute modification, additif ou changement.</w:t>
      </w:r>
    </w:p>
    <w:p w:rsidR="00A61674" w:rsidRPr="00930178" w:rsidRDefault="00A61674" w:rsidP="00A61674">
      <w:pPr>
        <w:autoSpaceDE w:val="0"/>
        <w:autoSpaceDN w:val="0"/>
        <w:adjustRightInd w:val="0"/>
        <w:jc w:val="both"/>
        <w:rPr>
          <w:rFonts w:ascii="Arial" w:hAnsi="Arial" w:cs="Arial"/>
        </w:rPr>
      </w:pP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La présente garantie entre en vigueur dès sa signature. Elle sera libérée dans un délai de trente (30) à compter de la date de réception définitive des travaux, et</w:t>
      </w:r>
      <w:r>
        <w:rPr>
          <w:rFonts w:ascii="Arial" w:hAnsi="Arial" w:cs="Arial"/>
        </w:rPr>
        <w:t xml:space="preserve"> sur main levée délivrée par l’Autorité Contractante</w:t>
      </w:r>
      <w:r w:rsidRPr="00930178">
        <w:rPr>
          <w:rFonts w:ascii="Arial" w:hAnsi="Arial" w:cs="Arial"/>
        </w:rPr>
        <w:t>.</w:t>
      </w:r>
    </w:p>
    <w:p w:rsidR="00A61674" w:rsidRPr="00930178" w:rsidRDefault="00A61674" w:rsidP="00A61674">
      <w:pPr>
        <w:autoSpaceDE w:val="0"/>
        <w:autoSpaceDN w:val="0"/>
        <w:adjustRightInd w:val="0"/>
        <w:jc w:val="both"/>
        <w:rPr>
          <w:rFonts w:ascii="Arial" w:hAnsi="Arial" w:cs="Arial"/>
        </w:rPr>
      </w:pPr>
    </w:p>
    <w:p w:rsidR="00A61674" w:rsidRPr="00930178" w:rsidRDefault="00A61674" w:rsidP="00A61674">
      <w:pPr>
        <w:autoSpaceDE w:val="0"/>
        <w:autoSpaceDN w:val="0"/>
        <w:adjustRightInd w:val="0"/>
        <w:jc w:val="both"/>
        <w:rPr>
          <w:rFonts w:ascii="Arial" w:hAnsi="Arial" w:cs="Arial"/>
        </w:rPr>
      </w:pPr>
      <w:r w:rsidRPr="00930178">
        <w:rPr>
          <w:rFonts w:ascii="Arial" w:hAnsi="Arial" w:cs="Arial"/>
        </w:rPr>
        <w:t>Toute dema</w:t>
      </w:r>
      <w:r>
        <w:rPr>
          <w:rFonts w:ascii="Arial" w:hAnsi="Arial" w:cs="Arial"/>
        </w:rPr>
        <w:t>nde de paiement formulée par l’Autorité Contractante</w:t>
      </w:r>
      <w:r w:rsidRPr="00930178">
        <w:rPr>
          <w:rFonts w:ascii="Arial" w:hAnsi="Arial" w:cs="Arial"/>
        </w:rPr>
        <w:t xml:space="preserve"> au titre de la présente garantie devra être faite par </w:t>
      </w:r>
      <w:r>
        <w:rPr>
          <w:rFonts w:ascii="Arial" w:hAnsi="Arial" w:cs="Arial"/>
        </w:rPr>
        <w:t>lettre</w:t>
      </w:r>
      <w:r w:rsidRPr="00930178">
        <w:rPr>
          <w:rFonts w:ascii="Arial" w:hAnsi="Arial" w:cs="Arial"/>
        </w:rPr>
        <w:t xml:space="preserve"> recommandée avec accusé de réception, parvenue à la banque pendant la période</w:t>
      </w:r>
      <w:r>
        <w:rPr>
          <w:rFonts w:ascii="Arial" w:hAnsi="Arial" w:cs="Arial"/>
        </w:rPr>
        <w:t xml:space="preserve"> de</w:t>
      </w:r>
      <w:r w:rsidRPr="00930178">
        <w:rPr>
          <w:rFonts w:ascii="Arial" w:hAnsi="Arial" w:cs="Arial"/>
        </w:rPr>
        <w:t xml:space="preserve"> validité du présent engagement.</w:t>
      </w:r>
    </w:p>
    <w:p w:rsidR="00A61674" w:rsidRPr="00930178" w:rsidRDefault="00A61674" w:rsidP="00A61674">
      <w:pPr>
        <w:autoSpaceDE w:val="0"/>
        <w:autoSpaceDN w:val="0"/>
        <w:adjustRightInd w:val="0"/>
        <w:jc w:val="both"/>
        <w:rPr>
          <w:rFonts w:ascii="Arial" w:hAnsi="Arial" w:cs="Arial"/>
        </w:rPr>
      </w:pPr>
    </w:p>
    <w:p w:rsidR="00A61674" w:rsidRPr="00930178" w:rsidRDefault="00A61674" w:rsidP="00A61674">
      <w:pPr>
        <w:tabs>
          <w:tab w:val="left" w:pos="8875"/>
        </w:tabs>
        <w:autoSpaceDE w:val="0"/>
        <w:autoSpaceDN w:val="0"/>
        <w:adjustRightInd w:val="0"/>
        <w:jc w:val="both"/>
        <w:rPr>
          <w:rFonts w:ascii="Arial" w:hAnsi="Arial" w:cs="Arial"/>
        </w:rPr>
      </w:pPr>
      <w:r w:rsidRPr="00930178">
        <w:rPr>
          <w:rFonts w:ascii="Arial" w:hAnsi="Arial" w:cs="Arial"/>
        </w:rPr>
        <w:t>La présente caution est soumise pour son interprétation et son exécution au droit camerounais. Les tribunaux camerounais seront les seuls compétents pour statuer sur tout ce qui concerne le présent engagement et ses suites.</w:t>
      </w:r>
      <w:r w:rsidRPr="00930178">
        <w:rPr>
          <w:rFonts w:ascii="Arial" w:hAnsi="Arial" w:cs="Arial"/>
        </w:rPr>
        <w:tab/>
        <w:t>.</w:t>
      </w:r>
    </w:p>
    <w:p w:rsidR="00A61674" w:rsidRPr="00930178" w:rsidRDefault="00A61674" w:rsidP="00A61674">
      <w:pPr>
        <w:tabs>
          <w:tab w:val="left" w:pos="8875"/>
        </w:tabs>
        <w:autoSpaceDE w:val="0"/>
        <w:autoSpaceDN w:val="0"/>
        <w:adjustRightInd w:val="0"/>
        <w:jc w:val="both"/>
        <w:rPr>
          <w:rFonts w:ascii="Arial" w:hAnsi="Arial" w:cs="Arial"/>
        </w:rPr>
      </w:pPr>
    </w:p>
    <w:p w:rsidR="00A61674" w:rsidRPr="00930178" w:rsidRDefault="00A61674" w:rsidP="00A61674">
      <w:pPr>
        <w:tabs>
          <w:tab w:val="left" w:pos="2841"/>
        </w:tabs>
        <w:autoSpaceDE w:val="0"/>
        <w:autoSpaceDN w:val="0"/>
        <w:adjustRightInd w:val="0"/>
        <w:jc w:val="right"/>
        <w:rPr>
          <w:rFonts w:ascii="Arial" w:hAnsi="Arial" w:cs="Arial"/>
          <w:i/>
          <w:iCs/>
        </w:rPr>
      </w:pPr>
      <w:r w:rsidRPr="00930178">
        <w:rPr>
          <w:rFonts w:ascii="Arial" w:hAnsi="Arial" w:cs="Arial"/>
          <w:i/>
          <w:iCs/>
        </w:rPr>
        <w:t>Signé et authentifié par la banque</w:t>
      </w:r>
    </w:p>
    <w:p w:rsidR="00A61674" w:rsidRPr="00930178" w:rsidRDefault="00A61674" w:rsidP="00A61674">
      <w:pPr>
        <w:tabs>
          <w:tab w:val="left" w:pos="2841"/>
          <w:tab w:val="right" w:leader="dot" w:pos="4022"/>
        </w:tabs>
        <w:autoSpaceDE w:val="0"/>
        <w:autoSpaceDN w:val="0"/>
        <w:adjustRightInd w:val="0"/>
        <w:jc w:val="right"/>
        <w:rPr>
          <w:rFonts w:ascii="Arial" w:hAnsi="Arial" w:cs="Arial"/>
          <w:i/>
          <w:iCs/>
        </w:rPr>
      </w:pPr>
      <w:r w:rsidRPr="00930178">
        <w:rPr>
          <w:rFonts w:ascii="Arial" w:hAnsi="Arial" w:cs="Arial"/>
        </w:rPr>
        <w:t>à…………………………….</w:t>
      </w:r>
      <w:r w:rsidRPr="00930178">
        <w:rPr>
          <w:rFonts w:ascii="Arial" w:hAnsi="Arial" w:cs="Arial"/>
          <w:i/>
          <w:iCs/>
        </w:rPr>
        <w:t>le............................</w:t>
      </w:r>
    </w:p>
    <w:p w:rsidR="00A61674" w:rsidRPr="00930178" w:rsidRDefault="00A61674" w:rsidP="00A61674">
      <w:pPr>
        <w:tabs>
          <w:tab w:val="left" w:pos="2841"/>
          <w:tab w:val="right" w:leader="dot" w:pos="4022"/>
        </w:tabs>
        <w:autoSpaceDE w:val="0"/>
        <w:autoSpaceDN w:val="0"/>
        <w:adjustRightInd w:val="0"/>
        <w:jc w:val="right"/>
        <w:rPr>
          <w:rFonts w:ascii="Arial" w:hAnsi="Arial" w:cs="Arial"/>
          <w:i/>
          <w:iCs/>
        </w:rPr>
      </w:pPr>
    </w:p>
    <w:p w:rsidR="00A61674" w:rsidRDefault="00A61674" w:rsidP="00A61674">
      <w:pPr>
        <w:autoSpaceDE w:val="0"/>
        <w:autoSpaceDN w:val="0"/>
        <w:adjustRightInd w:val="0"/>
        <w:jc w:val="center"/>
        <w:rPr>
          <w:rFonts w:ascii="Arial" w:hAnsi="Arial" w:cs="Arial"/>
          <w:i/>
          <w:iCs/>
        </w:rPr>
      </w:pPr>
      <w:r w:rsidRPr="00930178">
        <w:rPr>
          <w:rFonts w:ascii="Arial" w:hAnsi="Arial" w:cs="Arial"/>
          <w:i/>
          <w:iCs/>
        </w:rPr>
        <w:t>(Signature de la banque)</w:t>
      </w:r>
    </w:p>
    <w:p w:rsidR="00A61674" w:rsidRDefault="00A61674" w:rsidP="00A61674">
      <w:pPr>
        <w:autoSpaceDE w:val="0"/>
        <w:autoSpaceDN w:val="0"/>
        <w:adjustRightInd w:val="0"/>
        <w:jc w:val="center"/>
        <w:rPr>
          <w:rFonts w:ascii="Arial" w:hAnsi="Arial" w:cs="Arial"/>
          <w:i/>
          <w:iCs/>
        </w:rPr>
      </w:pPr>
    </w:p>
    <w:p w:rsidR="00A61674" w:rsidRDefault="00A61674" w:rsidP="00A61674">
      <w:pPr>
        <w:autoSpaceDE w:val="0"/>
        <w:autoSpaceDN w:val="0"/>
        <w:adjustRightInd w:val="0"/>
        <w:jc w:val="center"/>
        <w:rPr>
          <w:rFonts w:ascii="Arial" w:hAnsi="Arial" w:cs="Arial"/>
          <w:i/>
          <w:iCs/>
        </w:rPr>
      </w:pPr>
    </w:p>
    <w:p w:rsidR="00A61674" w:rsidRDefault="00A61674" w:rsidP="00A61674">
      <w:pPr>
        <w:autoSpaceDE w:val="0"/>
        <w:autoSpaceDN w:val="0"/>
        <w:adjustRightInd w:val="0"/>
        <w:jc w:val="center"/>
        <w:rPr>
          <w:rFonts w:ascii="Arial" w:hAnsi="Arial" w:cs="Arial"/>
          <w:i/>
          <w:iCs/>
        </w:rPr>
      </w:pPr>
    </w:p>
    <w:p w:rsidR="00A61674" w:rsidRDefault="00A61674" w:rsidP="00A61674">
      <w:pPr>
        <w:autoSpaceDE w:val="0"/>
        <w:autoSpaceDN w:val="0"/>
        <w:adjustRightInd w:val="0"/>
        <w:jc w:val="center"/>
        <w:rPr>
          <w:rFonts w:ascii="Arial" w:hAnsi="Arial" w:cs="Arial"/>
          <w:i/>
          <w:iCs/>
        </w:rPr>
      </w:pPr>
    </w:p>
    <w:p w:rsidR="00A61674" w:rsidRDefault="00A61674" w:rsidP="00A61674">
      <w:pPr>
        <w:autoSpaceDE w:val="0"/>
        <w:autoSpaceDN w:val="0"/>
        <w:adjustRightInd w:val="0"/>
        <w:jc w:val="center"/>
        <w:rPr>
          <w:rFonts w:ascii="Arial" w:hAnsi="Arial" w:cs="Arial"/>
          <w:i/>
          <w:iCs/>
        </w:rPr>
      </w:pPr>
    </w:p>
    <w:p w:rsidR="00A61674" w:rsidRDefault="00A61674" w:rsidP="00A61674">
      <w:pPr>
        <w:spacing w:line="276" w:lineRule="auto"/>
        <w:rPr>
          <w:rFonts w:ascii="Arial" w:hAnsi="Arial" w:cs="Arial"/>
          <w:b/>
        </w:rPr>
      </w:pPr>
    </w:p>
    <w:p w:rsidR="00A61674" w:rsidRPr="00700212" w:rsidRDefault="00A61674" w:rsidP="00A61674">
      <w:pPr>
        <w:spacing w:line="276" w:lineRule="auto"/>
        <w:ind w:left="142"/>
        <w:jc w:val="center"/>
        <w:rPr>
          <w:rFonts w:ascii="Arial" w:hAnsi="Arial" w:cs="Arial"/>
          <w:b/>
        </w:rPr>
      </w:pPr>
      <w:r w:rsidRPr="00700212">
        <w:rPr>
          <w:rFonts w:ascii="Arial" w:hAnsi="Arial" w:cs="Arial"/>
          <w:b/>
        </w:rPr>
        <w:t>ATTESTATION DE VISITE DU SITE DES TRAVAUX</w:t>
      </w:r>
    </w:p>
    <w:p w:rsidR="00A61674" w:rsidRPr="00700212" w:rsidRDefault="00A61674" w:rsidP="00A61674">
      <w:pPr>
        <w:spacing w:line="276" w:lineRule="auto"/>
        <w:jc w:val="center"/>
        <w:rPr>
          <w:rFonts w:ascii="Arial" w:hAnsi="Arial" w:cs="Arial"/>
          <w:b/>
        </w:rPr>
      </w:pPr>
    </w:p>
    <w:p w:rsidR="00A61674" w:rsidRPr="00700212" w:rsidRDefault="00A61674" w:rsidP="00A61674">
      <w:pPr>
        <w:spacing w:line="276" w:lineRule="auto"/>
        <w:jc w:val="center"/>
        <w:rPr>
          <w:rFonts w:ascii="Arial" w:hAnsi="Arial" w:cs="Arial"/>
          <w:b/>
        </w:rPr>
      </w:pPr>
    </w:p>
    <w:p w:rsidR="00A61674" w:rsidRPr="00315997" w:rsidRDefault="00A61674" w:rsidP="00A61674">
      <w:pPr>
        <w:spacing w:before="90" w:after="90"/>
        <w:rPr>
          <w:rFonts w:ascii="Arial" w:hAnsi="Arial" w:cs="Arial"/>
          <w:b/>
          <w:bCs/>
          <w:color w:val="FF0000"/>
          <w:lang w:val="it-IT"/>
        </w:rPr>
      </w:pPr>
    </w:p>
    <w:p w:rsidR="00A61674" w:rsidRPr="00315997" w:rsidRDefault="00A61674" w:rsidP="00A61674">
      <w:pPr>
        <w:jc w:val="center"/>
        <w:rPr>
          <w:b/>
          <w:bCs/>
          <w:color w:val="FF0000"/>
        </w:rPr>
      </w:pPr>
      <w:r w:rsidRPr="00315997">
        <w:rPr>
          <w:rFonts w:ascii="Arial" w:hAnsi="Arial" w:cs="Arial"/>
          <w:b/>
          <w:bCs/>
          <w:color w:val="FF0000"/>
        </w:rPr>
        <w:t xml:space="preserve">APPEL D’OFFRES NATIONAL OUVERT EN PROCEDURE D’URGENCE N° </w:t>
      </w:r>
      <w:r>
        <w:rPr>
          <w:rFonts w:ascii="Arial" w:hAnsi="Arial" w:cs="Arial"/>
          <w:b/>
          <w:bCs/>
          <w:color w:val="FF0000"/>
        </w:rPr>
        <w:t xml:space="preserve"> ……………………………………….</w:t>
      </w:r>
    </w:p>
    <w:p w:rsidR="00A61674" w:rsidRPr="00FA36B6" w:rsidRDefault="00A61674" w:rsidP="0066287C">
      <w:pPr>
        <w:spacing w:line="276" w:lineRule="auto"/>
        <w:jc w:val="center"/>
        <w:rPr>
          <w:b/>
        </w:rPr>
      </w:pPr>
    </w:p>
    <w:p w:rsidR="00A61674" w:rsidRPr="00700212" w:rsidRDefault="0066287C" w:rsidP="0066287C">
      <w:pPr>
        <w:spacing w:line="276" w:lineRule="auto"/>
        <w:jc w:val="center"/>
        <w:rPr>
          <w:rFonts w:ascii="Arial" w:hAnsi="Arial" w:cs="Arial"/>
        </w:rPr>
      </w:pPr>
      <w:r w:rsidRPr="00FA36B6">
        <w:rPr>
          <w:b/>
        </w:rPr>
        <w:t xml:space="preserve">POUR LES TRAVAUX DE  </w:t>
      </w:r>
      <w:r>
        <w:rPr>
          <w:b/>
        </w:rPr>
        <w:t>LUTTE CONTRE L’INSALUBRITE   DANS LA COMMUNE DE BIWONG BANE</w:t>
      </w:r>
    </w:p>
    <w:p w:rsidR="00A61674" w:rsidRPr="00700212" w:rsidRDefault="00A61674" w:rsidP="00A61674">
      <w:pPr>
        <w:spacing w:line="276" w:lineRule="auto"/>
        <w:rPr>
          <w:rFonts w:ascii="Arial" w:hAnsi="Arial" w:cs="Arial"/>
        </w:rPr>
      </w:pPr>
    </w:p>
    <w:p w:rsidR="00A61674" w:rsidRPr="00700212" w:rsidRDefault="00A61674" w:rsidP="00A61674">
      <w:pPr>
        <w:spacing w:line="276" w:lineRule="auto"/>
        <w:rPr>
          <w:rFonts w:ascii="Arial" w:hAnsi="Arial" w:cs="Arial"/>
        </w:rPr>
      </w:pPr>
    </w:p>
    <w:p w:rsidR="00A61674" w:rsidRPr="00700212" w:rsidRDefault="00A61674" w:rsidP="00A61674">
      <w:pPr>
        <w:spacing w:line="276" w:lineRule="auto"/>
        <w:rPr>
          <w:rFonts w:ascii="Arial" w:hAnsi="Arial" w:cs="Arial"/>
        </w:rPr>
      </w:pPr>
      <w:r w:rsidRPr="00700212">
        <w:rPr>
          <w:rFonts w:ascii="Arial" w:hAnsi="Arial" w:cs="Arial"/>
        </w:rPr>
        <w:t xml:space="preserve">Je soussigné___________________________________________ </w:t>
      </w:r>
      <w:r w:rsidRPr="00700212">
        <w:rPr>
          <w:rFonts w:ascii="Arial" w:hAnsi="Arial" w:cs="Arial"/>
          <w:i/>
        </w:rPr>
        <w:t>(Ordonnateur du crédit du projet)</w:t>
      </w:r>
      <w:r w:rsidRPr="00700212">
        <w:rPr>
          <w:rFonts w:ascii="Arial" w:hAnsi="Arial" w:cs="Arial"/>
        </w:rPr>
        <w:t> :</w:t>
      </w:r>
    </w:p>
    <w:p w:rsidR="00A61674" w:rsidRDefault="00A61674" w:rsidP="00A61674">
      <w:pPr>
        <w:spacing w:line="276" w:lineRule="auto"/>
        <w:rPr>
          <w:rFonts w:ascii="Arial" w:hAnsi="Arial" w:cs="Arial"/>
        </w:rPr>
      </w:pPr>
    </w:p>
    <w:p w:rsidR="00A61674" w:rsidRPr="00700212" w:rsidRDefault="00A61674" w:rsidP="00A61674">
      <w:pPr>
        <w:spacing w:line="276" w:lineRule="auto"/>
        <w:rPr>
          <w:rFonts w:ascii="Arial" w:hAnsi="Arial" w:cs="Arial"/>
        </w:rPr>
      </w:pPr>
      <w:r w:rsidRPr="00700212">
        <w:rPr>
          <w:rFonts w:ascii="Arial" w:hAnsi="Arial" w:cs="Arial"/>
        </w:rPr>
        <w:t xml:space="preserve">Atteste que : </w:t>
      </w:r>
    </w:p>
    <w:p w:rsidR="00A61674" w:rsidRPr="00700212" w:rsidRDefault="00A61674" w:rsidP="00A61674">
      <w:pPr>
        <w:spacing w:line="276" w:lineRule="auto"/>
        <w:ind w:left="708"/>
        <w:rPr>
          <w:rFonts w:ascii="Arial" w:hAnsi="Arial" w:cs="Arial"/>
        </w:rPr>
      </w:pPr>
      <w:r w:rsidRPr="00700212">
        <w:rPr>
          <w:rFonts w:ascii="Arial" w:hAnsi="Arial" w:cs="Arial"/>
        </w:rPr>
        <w:t>Entreprise :</w:t>
      </w:r>
      <w:r w:rsidRPr="00700212">
        <w:rPr>
          <w:rFonts w:ascii="Arial" w:hAnsi="Arial" w:cs="Arial"/>
        </w:rPr>
        <w:tab/>
      </w:r>
      <w:r w:rsidRPr="00700212">
        <w:rPr>
          <w:rFonts w:ascii="Arial" w:hAnsi="Arial" w:cs="Arial"/>
        </w:rPr>
        <w:tab/>
        <w:t>________________________________________</w:t>
      </w:r>
    </w:p>
    <w:p w:rsidR="00A61674" w:rsidRPr="00700212" w:rsidRDefault="00A61674" w:rsidP="00A61674">
      <w:pPr>
        <w:spacing w:line="276" w:lineRule="auto"/>
        <w:ind w:left="708"/>
        <w:rPr>
          <w:rFonts w:ascii="Arial" w:hAnsi="Arial" w:cs="Arial"/>
        </w:rPr>
      </w:pPr>
      <w:r w:rsidRPr="00700212">
        <w:rPr>
          <w:rFonts w:ascii="Arial" w:hAnsi="Arial" w:cs="Arial"/>
        </w:rPr>
        <w:t>BP :</w:t>
      </w:r>
      <w:r w:rsidRPr="00700212">
        <w:rPr>
          <w:rFonts w:ascii="Arial" w:hAnsi="Arial" w:cs="Arial"/>
        </w:rPr>
        <w:tab/>
      </w:r>
      <w:r w:rsidRPr="00700212">
        <w:rPr>
          <w:rFonts w:ascii="Arial" w:hAnsi="Arial" w:cs="Arial"/>
        </w:rPr>
        <w:tab/>
      </w:r>
      <w:r w:rsidRPr="00700212">
        <w:rPr>
          <w:rFonts w:ascii="Arial" w:hAnsi="Arial" w:cs="Arial"/>
        </w:rPr>
        <w:tab/>
        <w:t>________________________________________</w:t>
      </w:r>
    </w:p>
    <w:p w:rsidR="00A61674" w:rsidRPr="00700212" w:rsidRDefault="00A61674" w:rsidP="00A61674">
      <w:pPr>
        <w:spacing w:line="276" w:lineRule="auto"/>
        <w:ind w:left="708"/>
        <w:rPr>
          <w:rFonts w:ascii="Arial" w:hAnsi="Arial" w:cs="Arial"/>
        </w:rPr>
      </w:pPr>
      <w:r w:rsidRPr="00700212">
        <w:rPr>
          <w:rFonts w:ascii="Arial" w:hAnsi="Arial" w:cs="Arial"/>
        </w:rPr>
        <w:t>Tél :</w:t>
      </w:r>
      <w:r w:rsidRPr="00700212">
        <w:rPr>
          <w:rFonts w:ascii="Arial" w:hAnsi="Arial" w:cs="Arial"/>
        </w:rPr>
        <w:tab/>
      </w:r>
      <w:r w:rsidRPr="00700212">
        <w:rPr>
          <w:rFonts w:ascii="Arial" w:hAnsi="Arial" w:cs="Arial"/>
        </w:rPr>
        <w:tab/>
      </w:r>
      <w:r w:rsidRPr="00700212">
        <w:rPr>
          <w:rFonts w:ascii="Arial" w:hAnsi="Arial" w:cs="Arial"/>
        </w:rPr>
        <w:tab/>
        <w:t>________________________________________</w:t>
      </w:r>
    </w:p>
    <w:p w:rsidR="00A61674" w:rsidRPr="00700212" w:rsidRDefault="00A61674" w:rsidP="00A61674">
      <w:pPr>
        <w:spacing w:line="276" w:lineRule="auto"/>
        <w:ind w:left="708"/>
        <w:rPr>
          <w:rFonts w:ascii="Arial" w:hAnsi="Arial" w:cs="Arial"/>
        </w:rPr>
      </w:pPr>
      <w:r>
        <w:rPr>
          <w:rFonts w:ascii="Arial" w:hAnsi="Arial" w:cs="Arial"/>
        </w:rPr>
        <w:t>N° RC :</w:t>
      </w:r>
      <w:r>
        <w:rPr>
          <w:rFonts w:ascii="Arial" w:hAnsi="Arial" w:cs="Arial"/>
        </w:rPr>
        <w:tab/>
      </w:r>
      <w:r>
        <w:rPr>
          <w:rFonts w:ascii="Arial" w:hAnsi="Arial" w:cs="Arial"/>
        </w:rPr>
        <w:tab/>
      </w:r>
      <w:r w:rsidRPr="00700212">
        <w:rPr>
          <w:rFonts w:ascii="Arial" w:hAnsi="Arial" w:cs="Arial"/>
        </w:rPr>
        <w:t>________________________________________</w:t>
      </w:r>
    </w:p>
    <w:p w:rsidR="00A61674" w:rsidRPr="00700212" w:rsidRDefault="00A61674" w:rsidP="00A61674">
      <w:pPr>
        <w:spacing w:line="276" w:lineRule="auto"/>
        <w:ind w:left="708"/>
        <w:rPr>
          <w:rFonts w:ascii="Arial" w:hAnsi="Arial" w:cs="Arial"/>
        </w:rPr>
      </w:pPr>
      <w:r w:rsidRPr="00700212">
        <w:rPr>
          <w:rFonts w:ascii="Arial" w:hAnsi="Arial" w:cs="Arial"/>
        </w:rPr>
        <w:t>N° Contribuable :</w:t>
      </w:r>
      <w:r w:rsidRPr="00700212">
        <w:rPr>
          <w:rFonts w:ascii="Arial" w:hAnsi="Arial" w:cs="Arial"/>
        </w:rPr>
        <w:tab/>
        <w:t>________________________________________</w:t>
      </w:r>
    </w:p>
    <w:p w:rsidR="00A61674" w:rsidRDefault="00A61674" w:rsidP="00A61674">
      <w:pPr>
        <w:spacing w:line="276" w:lineRule="auto"/>
        <w:jc w:val="both"/>
        <w:rPr>
          <w:rFonts w:ascii="Arial" w:hAnsi="Arial" w:cs="Arial"/>
        </w:rPr>
      </w:pPr>
    </w:p>
    <w:p w:rsidR="00A61674" w:rsidRPr="00700212" w:rsidRDefault="00A61674" w:rsidP="00A61674">
      <w:pPr>
        <w:spacing w:line="276" w:lineRule="auto"/>
        <w:jc w:val="both"/>
        <w:rPr>
          <w:rFonts w:ascii="Arial" w:hAnsi="Arial" w:cs="Arial"/>
        </w:rPr>
      </w:pPr>
      <w:r w:rsidRPr="00700212">
        <w:rPr>
          <w:rFonts w:ascii="Arial" w:hAnsi="Arial" w:cs="Arial"/>
        </w:rPr>
        <w:t>Représentée par Monsieur :__________________________________ (indiquer le nom et la qualité)</w:t>
      </w:r>
    </w:p>
    <w:p w:rsidR="00A61674" w:rsidRDefault="00A61674" w:rsidP="00A61674">
      <w:pPr>
        <w:spacing w:line="276" w:lineRule="auto"/>
        <w:jc w:val="both"/>
        <w:rPr>
          <w:rFonts w:ascii="Arial" w:hAnsi="Arial" w:cs="Arial"/>
        </w:rPr>
      </w:pPr>
    </w:p>
    <w:p w:rsidR="00A61674" w:rsidRPr="00700212" w:rsidRDefault="00A61674" w:rsidP="00A61674">
      <w:pPr>
        <w:spacing w:line="276" w:lineRule="auto"/>
        <w:jc w:val="both"/>
        <w:rPr>
          <w:rFonts w:ascii="Arial" w:hAnsi="Arial" w:cs="Arial"/>
        </w:rPr>
      </w:pPr>
      <w:r w:rsidRPr="00700212">
        <w:rPr>
          <w:rFonts w:ascii="Arial" w:hAnsi="Arial" w:cs="Arial"/>
        </w:rPr>
        <w:t>A effectivement effectué la visite du site (emplacement) retenu pour le projet objet de l’appel d’offres susmentionné en date du : __________________________</w:t>
      </w:r>
    </w:p>
    <w:p w:rsidR="00A61674" w:rsidRDefault="00A61674" w:rsidP="00A61674">
      <w:pPr>
        <w:spacing w:line="276" w:lineRule="auto"/>
        <w:jc w:val="both"/>
        <w:rPr>
          <w:rFonts w:ascii="Arial" w:hAnsi="Arial" w:cs="Arial"/>
        </w:rPr>
      </w:pPr>
    </w:p>
    <w:p w:rsidR="00A61674" w:rsidRPr="00700212" w:rsidRDefault="00A61674" w:rsidP="00A61674">
      <w:pPr>
        <w:spacing w:line="276" w:lineRule="auto"/>
        <w:jc w:val="both"/>
        <w:rPr>
          <w:rFonts w:ascii="Arial" w:hAnsi="Arial" w:cs="Arial"/>
        </w:rPr>
      </w:pPr>
      <w:r w:rsidRPr="00700212">
        <w:rPr>
          <w:rFonts w:ascii="Arial" w:hAnsi="Arial" w:cs="Arial"/>
        </w:rPr>
        <w:t>En foi</w:t>
      </w:r>
      <w:r>
        <w:rPr>
          <w:rFonts w:ascii="Arial" w:hAnsi="Arial" w:cs="Arial"/>
        </w:rPr>
        <w:t xml:space="preserve"> de quoi</w:t>
      </w:r>
      <w:r w:rsidRPr="00700212">
        <w:rPr>
          <w:rFonts w:ascii="Arial" w:hAnsi="Arial" w:cs="Arial"/>
        </w:rPr>
        <w:t xml:space="preserve"> la présente attestation est délivrée à l’entreprise pour servir et valoir ce que de droit.</w:t>
      </w:r>
    </w:p>
    <w:p w:rsidR="00A61674" w:rsidRDefault="00A61674" w:rsidP="00A61674">
      <w:pPr>
        <w:spacing w:line="276" w:lineRule="auto"/>
        <w:jc w:val="both"/>
        <w:rPr>
          <w:rFonts w:ascii="Arial" w:hAnsi="Arial" w:cs="Arial"/>
        </w:rPr>
      </w:pPr>
    </w:p>
    <w:p w:rsidR="00A61674" w:rsidRPr="00700212" w:rsidRDefault="00A61674" w:rsidP="00A61674">
      <w:pPr>
        <w:spacing w:line="276" w:lineRule="auto"/>
        <w:jc w:val="both"/>
        <w:rPr>
          <w:rFonts w:ascii="Arial" w:hAnsi="Arial" w:cs="Arial"/>
        </w:rPr>
      </w:pPr>
      <w:r>
        <w:rPr>
          <w:rFonts w:ascii="Arial" w:hAnsi="Arial" w:cs="Arial"/>
        </w:rPr>
        <w:t>Fait à_______________</w:t>
      </w:r>
      <w:r w:rsidRPr="00700212">
        <w:rPr>
          <w:rFonts w:ascii="Arial" w:hAnsi="Arial" w:cs="Arial"/>
        </w:rPr>
        <w:t>_le_______</w:t>
      </w:r>
      <w:r>
        <w:rPr>
          <w:rFonts w:ascii="Arial" w:hAnsi="Arial" w:cs="Arial"/>
        </w:rPr>
        <w:t>_____</w:t>
      </w:r>
      <w:r>
        <w:rPr>
          <w:rFonts w:ascii="Arial" w:hAnsi="Arial" w:cs="Arial"/>
        </w:rPr>
        <w:tab/>
      </w:r>
    </w:p>
    <w:p w:rsidR="00A61674" w:rsidRDefault="00A61674" w:rsidP="00A61674">
      <w:pPr>
        <w:spacing w:line="276" w:lineRule="auto"/>
        <w:jc w:val="both"/>
        <w:rPr>
          <w:rFonts w:ascii="Arial" w:hAnsi="Arial" w:cs="Arial"/>
        </w:rPr>
      </w:pPr>
    </w:p>
    <w:p w:rsidR="00A61674" w:rsidRPr="00700212" w:rsidRDefault="00A61674" w:rsidP="00A61674">
      <w:pPr>
        <w:spacing w:line="276" w:lineRule="auto"/>
        <w:jc w:val="both"/>
        <w:rPr>
          <w:rFonts w:ascii="Arial" w:hAnsi="Arial" w:cs="Arial"/>
        </w:rPr>
      </w:pPr>
    </w:p>
    <w:p w:rsidR="00A61674" w:rsidRPr="00700212" w:rsidRDefault="00A61674" w:rsidP="00A61674">
      <w:pPr>
        <w:spacing w:line="276" w:lineRule="auto"/>
        <w:rPr>
          <w:rFonts w:ascii="Arial" w:hAnsi="Arial" w:cs="Arial"/>
          <w:b/>
        </w:rPr>
      </w:pPr>
      <w:r>
        <w:rPr>
          <w:rFonts w:ascii="Arial" w:hAnsi="Arial" w:cs="Arial"/>
          <w:b/>
        </w:rPr>
        <w:t xml:space="preserve">                                                                                                  L’Entrepreneur</w:t>
      </w:r>
      <w:r>
        <w:rPr>
          <w:rFonts w:ascii="Arial" w:hAnsi="Arial" w:cs="Arial"/>
          <w:b/>
        </w:rPr>
        <w:tab/>
      </w:r>
    </w:p>
    <w:p w:rsidR="00A61674" w:rsidRPr="00700212" w:rsidRDefault="00A61674" w:rsidP="00A61674">
      <w:pPr>
        <w:spacing w:line="276" w:lineRule="auto"/>
        <w:jc w:val="center"/>
        <w:rPr>
          <w:rFonts w:ascii="Arial" w:hAnsi="Arial" w:cs="Arial"/>
          <w:b/>
        </w:rPr>
      </w:pPr>
    </w:p>
    <w:p w:rsidR="00A61674" w:rsidRPr="002D33F6" w:rsidRDefault="00A61674" w:rsidP="00A61674">
      <w:pPr>
        <w:tabs>
          <w:tab w:val="left" w:pos="3680"/>
        </w:tabs>
        <w:rPr>
          <w:rFonts w:ascii="Arial" w:hAnsi="Arial" w:cs="Arial"/>
          <w:b/>
        </w:rPr>
      </w:pPr>
      <w:r>
        <w:rPr>
          <w:rFonts w:ascii="Arial" w:hAnsi="Arial" w:cs="Arial"/>
          <w:b/>
        </w:rPr>
        <w:br w:type="page"/>
      </w:r>
    </w:p>
    <w:p w:rsidR="00A61674" w:rsidRDefault="00CA32A1" w:rsidP="00A61674">
      <w:pPr>
        <w:tabs>
          <w:tab w:val="left" w:pos="3680"/>
        </w:tabs>
        <w:rPr>
          <w:sz w:val="36"/>
          <w:szCs w:val="36"/>
        </w:rPr>
      </w:pPr>
      <w:r w:rsidRPr="00CA32A1">
        <w:rPr>
          <w:rFonts w:ascii="Arial" w:hAnsi="Arial" w:cs="Arial"/>
          <w:noProof/>
          <w:sz w:val="36"/>
          <w:szCs w:val="36"/>
        </w:rPr>
        <w:lastRenderedPageBreak/>
        <w:pict>
          <v:shape id="_x0000_s1087" type="#_x0000_t202" style="position:absolute;margin-left:350.45pt;margin-top:.3pt;width:189pt;height:160.1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Default="008F0D08" w:rsidP="00A61674">
                  <w:pPr>
                    <w:jc w:val="center"/>
                    <w:rPr>
                      <w:rFonts w:ascii="Century Schoolbook" w:hAnsi="Century Schoolbook" w:cs="Arial"/>
                      <w:sz w:val="16"/>
                      <w:szCs w:val="16"/>
                      <w:lang w:val="en-GB"/>
                    </w:rPr>
                  </w:pPr>
                  <w:r>
                    <w:rPr>
                      <w:rFonts w:ascii="Century Schoolbook" w:hAnsi="Century Schoolbook" w:cs="Arial"/>
                      <w:sz w:val="16"/>
                      <w:szCs w:val="16"/>
                      <w:lang w:val="en-GB"/>
                    </w:rPr>
                    <w:t xml:space="preserve">INTERNAL CONTRACTS TENDERS BOARD </w:t>
                  </w:r>
                </w:p>
                <w:p w:rsidR="008F0D08" w:rsidRPr="00646827" w:rsidRDefault="008F0D08" w:rsidP="00A61674">
                  <w:pPr>
                    <w:jc w:val="center"/>
                    <w:rPr>
                      <w:sz w:val="20"/>
                      <w:szCs w:val="20"/>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FA36B6" w:rsidRDefault="008F0D08" w:rsidP="00A61674">
                  <w:pPr>
                    <w:jc w:val="center"/>
                    <w:rPr>
                      <w:b/>
                      <w:bCs/>
                      <w:lang w:val="en-US"/>
                    </w:rPr>
                  </w:pPr>
                </w:p>
              </w:txbxContent>
            </v:textbox>
          </v:shape>
        </w:pict>
      </w:r>
      <w:r w:rsidRPr="00CA32A1">
        <w:rPr>
          <w:rFonts w:ascii="Arial" w:hAnsi="Arial" w:cs="Arial"/>
          <w:noProof/>
          <w:sz w:val="36"/>
          <w:szCs w:val="36"/>
        </w:rPr>
        <w:pict>
          <v:shape id="_x0000_s1088" type="#_x0000_t202" style="position:absolute;margin-left:-44.2pt;margin-top:.15pt;width:225pt;height:160.1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A61674" w:rsidP="00A61674">
      <w:pPr>
        <w:pStyle w:val="Paragraphedeliste"/>
        <w:autoSpaceDE w:val="0"/>
        <w:autoSpaceDN w:val="0"/>
        <w:adjustRightInd w:val="0"/>
        <w:spacing w:line="276" w:lineRule="auto"/>
        <w:ind w:left="1080"/>
        <w:rPr>
          <w:rFonts w:ascii="Tahoma" w:hAnsi="Tahoma" w:cs="Tahoma"/>
          <w:b/>
        </w:rPr>
      </w:pP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p>
    <w:p w:rsidR="00A61674" w:rsidRDefault="00A61674" w:rsidP="00A61674">
      <w:pPr>
        <w:tabs>
          <w:tab w:val="left" w:pos="3680"/>
        </w:tabs>
        <w:jc w:val="center"/>
        <w:rPr>
          <w:sz w:val="36"/>
          <w:szCs w:val="36"/>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Pr="00E16EF2" w:rsidRDefault="00A61674" w:rsidP="00A61674">
      <w:pPr>
        <w:rPr>
          <w:rFonts w:ascii="Bookman Old Style" w:hAnsi="Bookman Old Style"/>
          <w:b/>
          <w:bCs/>
        </w:rPr>
      </w:pPr>
    </w:p>
    <w:p w:rsidR="00A61674" w:rsidRDefault="00CA32A1" w:rsidP="00A61674">
      <w:pPr>
        <w:spacing w:before="90" w:after="90"/>
        <w:rPr>
          <w:rFonts w:ascii="Arial" w:hAnsi="Arial" w:cs="Arial"/>
          <w:b/>
          <w:bCs/>
        </w:rPr>
      </w:pPr>
      <w:r w:rsidRPr="00CA32A1">
        <w:rPr>
          <w:noProof/>
        </w:rPr>
        <w:pict>
          <v:roundrect id="_x0000_s1100" style="position:absolute;margin-left:-25.45pt;margin-top:27.05pt;width:538.5pt;height:134.25pt;z-index:251730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" strokeweight="10.25pt">
            <v:stroke linestyle="thinThin"/>
          </v:roundrect>
        </w:pict>
      </w:r>
      <w:r w:rsidRPr="00CA32A1">
        <w:rPr>
          <w:rFonts w:ascii="Arial" w:hAnsi="Arial" w:cs="Arial"/>
          <w:noProof/>
          <w:sz w:val="36"/>
          <w:szCs w:val="36"/>
        </w:rPr>
        <w:pict>
          <v:shape id="Zone de texte 592" o:spid="_x0000_s1089" type="#_x0000_t202" style="position:absolute;margin-left:-406.45pt;margin-top:41.3pt;width:225pt;height:83.1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" strokecolor="white">
            <v:textbox>
              <w:txbxContent>
                <w:p w:rsidR="008F0D08" w:rsidRPr="001437BC" w:rsidRDefault="008F0D08" w:rsidP="00A61674">
                  <w:pPr>
                    <w:jc w:val="center"/>
                    <w:rPr>
                      <w:rFonts w:ascii="Arial" w:hAnsi="Arial" w:cs="Arial"/>
                      <w:sz w:val="18"/>
                      <w:szCs w:val="18"/>
                    </w:rPr>
                  </w:pPr>
                  <w:r w:rsidRPr="001437BC">
                    <w:rPr>
                      <w:rFonts w:ascii="Arial" w:hAnsi="Arial" w:cs="Arial"/>
                      <w:sz w:val="18"/>
                      <w:szCs w:val="18"/>
                    </w:rPr>
                    <w:t>REPUBLIQUE DU CAMEROUN</w:t>
                  </w:r>
                </w:p>
                <w:p w:rsidR="008F0D08" w:rsidRPr="001437BC" w:rsidRDefault="008F0D08" w:rsidP="00A61674">
                  <w:pPr>
                    <w:jc w:val="center"/>
                    <w:rPr>
                      <w:rFonts w:ascii="Arial" w:hAnsi="Arial" w:cs="Arial"/>
                      <w:i/>
                      <w:sz w:val="18"/>
                      <w:szCs w:val="18"/>
                    </w:rPr>
                  </w:pPr>
                  <w:r w:rsidRPr="001437BC">
                    <w:rPr>
                      <w:rFonts w:ascii="Arial" w:hAnsi="Arial" w:cs="Arial"/>
                      <w:i/>
                      <w:sz w:val="18"/>
                      <w:szCs w:val="18"/>
                    </w:rPr>
                    <w:t>Paix – Travail – Patrie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PRESIDENCE DE LA REPUBLIQUE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MINISTERE DES MARCHES PUBLICS</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DELEGATION REGIONALE DU SUD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 xml:space="preserve">DELEGATION DEPARTEMENTALE </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 LA VALLEE DU NTEM</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COMMISSION DEPARTEMENTALE DE P</w:t>
                  </w:r>
                  <w:r>
                    <w:rPr>
                      <w:rFonts w:ascii="Arial" w:hAnsi="Arial" w:cs="Arial"/>
                      <w:sz w:val="18"/>
                      <w:szCs w:val="18"/>
                    </w:rPr>
                    <w:t>ASSATION DES MARCHES DE LA VALLEE DU NTEM</w:t>
                  </w:r>
                </w:p>
                <w:p w:rsidR="008F0D08" w:rsidRPr="00616CC5" w:rsidRDefault="008F0D08" w:rsidP="00A61674">
                  <w:pPr>
                    <w:jc w:val="center"/>
                    <w:rPr>
                      <w:rFonts w:ascii="Arial" w:hAnsi="Arial" w:cs="Arial"/>
                      <w:b/>
                      <w:lang w:val="en-US"/>
                    </w:rPr>
                  </w:pPr>
                  <w:r w:rsidRPr="00616CC5">
                    <w:rPr>
                      <w:rFonts w:ascii="Arial" w:hAnsi="Arial" w:cs="Arial"/>
                      <w:b/>
                      <w:sz w:val="22"/>
                      <w:szCs w:val="22"/>
                      <w:lang w:val="en-US"/>
                    </w:rPr>
                    <w:t>----------</w:t>
                  </w:r>
                </w:p>
                <w:p w:rsidR="008F0D08" w:rsidRPr="001437BC" w:rsidRDefault="008F0D08" w:rsidP="00A61674">
                  <w:pPr>
                    <w:jc w:val="center"/>
                    <w:rPr>
                      <w:rFonts w:ascii="Arial" w:hAnsi="Arial" w:cs="Arial"/>
                      <w:sz w:val="18"/>
                      <w:szCs w:val="18"/>
                      <w:lang w:val="en-US"/>
                    </w:rPr>
                  </w:pPr>
                  <w:r>
                    <w:rPr>
                      <w:rFonts w:ascii="Arial" w:hAnsi="Arial" w:cs="Arial"/>
                      <w:sz w:val="18"/>
                      <w:szCs w:val="18"/>
                      <w:lang w:val="en-US"/>
                    </w:rPr>
                    <w:t>BP 173 AMBAM Tél: 2 22 48 24 81</w:t>
                  </w:r>
                </w:p>
                <w:p w:rsidR="008F0D08" w:rsidRPr="008409FE" w:rsidRDefault="008F0D08" w:rsidP="00A61674">
                  <w:pPr>
                    <w:jc w:val="center"/>
                    <w:rPr>
                      <w:sz w:val="18"/>
                      <w:szCs w:val="18"/>
                    </w:rPr>
                  </w:pPr>
                </w:p>
              </w:txbxContent>
            </v:textbox>
          </v:shape>
        </w:pict>
      </w:r>
    </w:p>
    <w:p w:rsidR="00A61674" w:rsidRDefault="00CA32A1" w:rsidP="00A61674">
      <w:r>
        <w:rPr>
          <w:noProof/>
        </w:rPr>
        <w:pict>
          <v:shape id="_x0000_s1090" type="#_x0000_t202" style="position:absolute;margin-left:.05pt;margin-top:14pt;width:495.6pt;height:117.7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" stroked="f">
            <v:textbox>
              <w:txbxContent>
                <w:p w:rsidR="008F0D08" w:rsidRDefault="008F0D08" w:rsidP="00A61674">
                  <w:pPr>
                    <w:spacing w:line="276" w:lineRule="auto"/>
                    <w:jc w:val="center"/>
                    <w:rPr>
                      <w:b/>
                      <w:sz w:val="28"/>
                      <w:szCs w:val="28"/>
                    </w:rPr>
                  </w:pPr>
                </w:p>
                <w:p w:rsidR="008F0D08" w:rsidRPr="0066287C" w:rsidRDefault="008F0D08" w:rsidP="00A61674">
                  <w:pPr>
                    <w:spacing w:line="276" w:lineRule="auto"/>
                    <w:jc w:val="center"/>
                    <w:rPr>
                      <w:rFonts w:ascii="Arial" w:hAnsi="Arial" w:cs="Arial"/>
                      <w:szCs w:val="32"/>
                    </w:rPr>
                  </w:pPr>
                  <w:r w:rsidRPr="0066287C">
                    <w:rPr>
                      <w:b/>
                      <w:sz w:val="28"/>
                      <w:szCs w:val="28"/>
                    </w:rPr>
                    <w:t xml:space="preserve">DOSSIER D’APPEL D’OFFRES NATIONAL OUVERT EN PROCEDURE D’URGENCE N°  ……………………….. </w:t>
                  </w:r>
                  <w:r>
                    <w:rPr>
                      <w:b/>
                      <w:sz w:val="28"/>
                      <w:szCs w:val="28"/>
                    </w:rPr>
                    <w:t>DU ………………..</w:t>
                  </w:r>
                  <w:r w:rsidRPr="0066287C">
                    <w:rPr>
                      <w:b/>
                      <w:sz w:val="28"/>
                      <w:szCs w:val="28"/>
                    </w:rPr>
                    <w:t xml:space="preserve"> POUR LES TRAVAUX DE  LUTTE CONTRE L’INSALUBRITE  DANS LA COMMUNE DE BIWONG BANE</w:t>
                  </w:r>
                </w:p>
                <w:p w:rsidR="008F0D08" w:rsidRPr="0066287C" w:rsidRDefault="008F0D08" w:rsidP="00A61674">
                  <w:pPr>
                    <w:spacing w:line="276" w:lineRule="auto"/>
                    <w:jc w:val="both"/>
                    <w:rPr>
                      <w:b/>
                      <w:sz w:val="28"/>
                      <w:szCs w:val="28"/>
                    </w:rPr>
                  </w:pPr>
                </w:p>
                <w:p w:rsidR="008F0D08" w:rsidRPr="0066287C" w:rsidRDefault="008F0D08" w:rsidP="00A61674"/>
                <w:p w:rsidR="008F0D08" w:rsidRPr="0066287C" w:rsidRDefault="008F0D08" w:rsidP="00A61674">
                  <w:pPr>
                    <w:spacing w:line="276" w:lineRule="auto"/>
                    <w:jc w:val="center"/>
                    <w:rPr>
                      <w:b/>
                      <w:sz w:val="28"/>
                      <w:szCs w:val="28"/>
                    </w:rPr>
                  </w:pPr>
                </w:p>
                <w:p w:rsidR="008F0D08" w:rsidRPr="0066287C" w:rsidRDefault="008F0D08" w:rsidP="00A61674">
                  <w:pPr>
                    <w:jc w:val="both"/>
                    <w:rPr>
                      <w:rFonts w:ascii="Arial" w:hAnsi="Arial" w:cs="Arial"/>
                      <w:szCs w:val="32"/>
                    </w:rPr>
                  </w:pPr>
                </w:p>
              </w:txbxContent>
            </v:textbox>
          </v:shape>
        </w:pict>
      </w:r>
    </w:p>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CA32A1" w:rsidP="00A61674">
      <w:r w:rsidRPr="00CA32A1">
        <w:rPr>
          <w:rFonts w:ascii="Arial" w:hAnsi="Arial" w:cs="Arial"/>
          <w:noProof/>
          <w:sz w:val="36"/>
          <w:szCs w:val="36"/>
        </w:rPr>
        <w:pict>
          <v:shape id="_x0000_s1091" type="#_x0000_t202" style="position:absolute;margin-left:591.2pt;margin-top:1pt;width:189pt;height:160.1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" strokecolor="white">
            <v:textbox>
              <w:txbxContent>
                <w:p w:rsidR="008F0D08" w:rsidRPr="008409FE" w:rsidRDefault="008F0D08" w:rsidP="00A61674">
                  <w:pPr>
                    <w:jc w:val="center"/>
                    <w:rPr>
                      <w:sz w:val="18"/>
                      <w:szCs w:val="18"/>
                      <w:lang w:val="en-GB"/>
                    </w:rPr>
                  </w:pPr>
                  <w:smartTag w:uri="urn:schemas-microsoft-com:office:smarttags" w:element="place">
                    <w:smartTag w:uri="urn:schemas-microsoft-com:office:smarttags" w:element="PlaceType">
                      <w:r w:rsidRPr="008409FE">
                        <w:rPr>
                          <w:sz w:val="18"/>
                          <w:szCs w:val="18"/>
                          <w:lang w:val="en-GB"/>
                        </w:rPr>
                        <w:t>REPUBLIC</w:t>
                      </w:r>
                    </w:smartTag>
                    <w:r w:rsidRPr="008409FE">
                      <w:rPr>
                        <w:sz w:val="18"/>
                        <w:szCs w:val="18"/>
                        <w:lang w:val="en-GB"/>
                      </w:rPr>
                      <w:t xml:space="preserve"> OF </w:t>
                    </w:r>
                    <w:smartTag w:uri="urn:schemas-microsoft-com:office:smarttags" w:element="PlaceName">
                      <w:r w:rsidRPr="008409FE">
                        <w:rPr>
                          <w:sz w:val="18"/>
                          <w:szCs w:val="18"/>
                          <w:lang w:val="en-GB"/>
                        </w:rPr>
                        <w:t>CAMEROON</w:t>
                      </w:r>
                    </w:smartTag>
                  </w:smartTag>
                </w:p>
                <w:p w:rsidR="008F0D08" w:rsidRPr="008409FE" w:rsidRDefault="008F0D08" w:rsidP="00A61674">
                  <w:pPr>
                    <w:jc w:val="center"/>
                    <w:rPr>
                      <w:i/>
                      <w:sz w:val="18"/>
                      <w:szCs w:val="18"/>
                      <w:lang w:val="en-GB"/>
                    </w:rPr>
                  </w:pPr>
                  <w:r w:rsidRPr="008409FE">
                    <w:rPr>
                      <w:i/>
                      <w:sz w:val="18"/>
                      <w:szCs w:val="18"/>
                      <w:lang w:val="en-GB"/>
                    </w:rPr>
                    <w:t>Peace – Work– Fatherland</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PRESIDENCY OF REPUBLIC</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MINISTRY OF PUBLIC CONTRACTS</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SOUTH REGIONAL DELEGATION</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smartTag w:uri="urn:schemas-microsoft-com:office:smarttags" w:element="place">
                    <w:smartTag w:uri="urn:schemas-microsoft-com:office:smarttags" w:element="PlaceName">
                      <w:r w:rsidRPr="008409FE">
                        <w:rPr>
                          <w:sz w:val="18"/>
                          <w:szCs w:val="18"/>
                          <w:lang w:val="en-GB"/>
                        </w:rPr>
                        <w:t>NTEM</w:t>
                      </w:r>
                    </w:smartTag>
                    <w:smartTag w:uri="urn:schemas-microsoft-com:office:smarttags" w:element="PlaceType">
                      <w:r w:rsidRPr="008409FE">
                        <w:rPr>
                          <w:sz w:val="18"/>
                          <w:szCs w:val="18"/>
                          <w:lang w:val="en-GB"/>
                        </w:rPr>
                        <w:t>VALLEY</w:t>
                      </w:r>
                    </w:smartTag>
                  </w:smartTag>
                  <w:r w:rsidRPr="008409FE">
                    <w:rPr>
                      <w:sz w:val="18"/>
                      <w:szCs w:val="18"/>
                      <w:lang w:val="en-GB"/>
                    </w:rPr>
                    <w:t xml:space="preserve"> DIVISIONAL DELEGATION</w:t>
                  </w:r>
                </w:p>
                <w:p w:rsidR="008F0D08" w:rsidRDefault="008F0D08" w:rsidP="00A61674">
                  <w:pPr>
                    <w:jc w:val="center"/>
                    <w:rPr>
                      <w:sz w:val="18"/>
                      <w:szCs w:val="18"/>
                      <w:lang w:val="en-GB"/>
                    </w:rPr>
                  </w:pPr>
                  <w:r w:rsidRPr="008409FE">
                    <w:rPr>
                      <w:sz w:val="18"/>
                      <w:szCs w:val="18"/>
                      <w:lang w:val="en-GB"/>
                    </w:rPr>
                    <w:t>*******</w:t>
                  </w:r>
                </w:p>
                <w:p w:rsidR="008F0D08" w:rsidRPr="001437BC" w:rsidRDefault="008F0D08" w:rsidP="00A61674">
                  <w:pPr>
                    <w:jc w:val="center"/>
                    <w:rPr>
                      <w:rFonts w:ascii="Arial" w:hAnsi="Arial" w:cs="Arial"/>
                      <w:sz w:val="18"/>
                      <w:szCs w:val="18"/>
                      <w:lang w:val="en-US"/>
                    </w:rPr>
                  </w:pPr>
                  <w:r w:rsidRPr="001437BC">
                    <w:rPr>
                      <w:rFonts w:ascii="Arial" w:hAnsi="Arial" w:cs="Arial"/>
                      <w:sz w:val="18"/>
                      <w:szCs w:val="18"/>
                      <w:lang w:val="en-US"/>
                    </w:rPr>
                    <w:t>DIVISIONAL CONTRACTS TENDER BOARD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8409FE" w:rsidRDefault="008F0D08" w:rsidP="00A61674">
                  <w:pPr>
                    <w:jc w:val="center"/>
                    <w:rPr>
                      <w:sz w:val="18"/>
                      <w:szCs w:val="18"/>
                      <w:lang w:val="en-GB"/>
                    </w:rPr>
                  </w:pPr>
                </w:p>
                <w:p w:rsidR="008F0D08" w:rsidRPr="00836E2E" w:rsidRDefault="008F0D08" w:rsidP="00A61674">
                  <w:pPr>
                    <w:jc w:val="center"/>
                    <w:rPr>
                      <w:b/>
                      <w:bCs/>
                    </w:rPr>
                  </w:pPr>
                </w:p>
              </w:txbxContent>
            </v:textbox>
          </v:shape>
        </w:pict>
      </w:r>
    </w:p>
    <w:p w:rsidR="00A61674" w:rsidRPr="00B56013" w:rsidRDefault="00A61674" w:rsidP="00A61674"/>
    <w:p w:rsidR="00A61674" w:rsidRPr="00B56013"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spacing w:line="480" w:lineRule="auto"/>
        <w:rPr>
          <w:rFonts w:ascii="Arial" w:hAnsi="Arial" w:cs="Arial"/>
          <w:sz w:val="32"/>
          <w:szCs w:val="32"/>
        </w:rPr>
      </w:pPr>
      <w:r w:rsidRPr="00854752">
        <w:rPr>
          <w:rFonts w:ascii="Arial" w:hAnsi="Arial" w:cs="Arial"/>
          <w:sz w:val="32"/>
          <w:szCs w:val="32"/>
        </w:rPr>
        <w:t>FINANCEMENT : BIP</w:t>
      </w:r>
      <w:r>
        <w:rPr>
          <w:rFonts w:ascii="Arial" w:hAnsi="Arial" w:cs="Arial"/>
          <w:sz w:val="32"/>
          <w:szCs w:val="32"/>
        </w:rPr>
        <w:t xml:space="preserve"> MINEPDED</w:t>
      </w:r>
    </w:p>
    <w:p w:rsidR="00A61674" w:rsidRPr="00854752" w:rsidRDefault="00C104A1" w:rsidP="00A61674">
      <w:pPr>
        <w:spacing w:line="480" w:lineRule="auto"/>
        <w:rPr>
          <w:rFonts w:ascii="Arial" w:hAnsi="Arial" w:cs="Arial"/>
          <w:sz w:val="32"/>
          <w:szCs w:val="32"/>
        </w:rPr>
      </w:pPr>
      <w:r>
        <w:rPr>
          <w:rFonts w:ascii="Arial" w:hAnsi="Arial" w:cs="Arial"/>
          <w:sz w:val="32"/>
          <w:szCs w:val="32"/>
        </w:rPr>
        <w:t>EXERCICE : 2023</w:t>
      </w:r>
    </w:p>
    <w:p w:rsidR="00A61674" w:rsidRPr="00C104A1" w:rsidRDefault="00A61674" w:rsidP="00A61674">
      <w:pPr>
        <w:spacing w:line="480" w:lineRule="auto"/>
        <w:rPr>
          <w:rFonts w:ascii="Arial" w:hAnsi="Arial" w:cs="Arial"/>
          <w:sz w:val="32"/>
          <w:szCs w:val="32"/>
        </w:rPr>
      </w:pPr>
      <w:r w:rsidRPr="00C104A1">
        <w:rPr>
          <w:rFonts w:ascii="Arial" w:hAnsi="Arial" w:cs="Arial"/>
          <w:sz w:val="32"/>
          <w:szCs w:val="32"/>
        </w:rPr>
        <w:t xml:space="preserve">AUTORISATIONS  DE DEPENSE :  </w:t>
      </w:r>
    </w:p>
    <w:p w:rsidR="00A61674" w:rsidRPr="00C104A1" w:rsidRDefault="00A61674" w:rsidP="00A61674">
      <w:pPr>
        <w:spacing w:line="480" w:lineRule="auto"/>
        <w:rPr>
          <w:rFonts w:ascii="Arial" w:hAnsi="Arial" w:cs="Arial"/>
          <w:sz w:val="32"/>
          <w:szCs w:val="32"/>
        </w:rPr>
      </w:pPr>
      <w:r w:rsidRPr="00C104A1">
        <w:rPr>
          <w:rFonts w:ascii="Arial" w:hAnsi="Arial" w:cs="Arial"/>
          <w:sz w:val="32"/>
          <w:szCs w:val="32"/>
        </w:rPr>
        <w:t xml:space="preserve">IMPUTATION BUDGETAIRE:  </w:t>
      </w:r>
    </w:p>
    <w:p w:rsidR="00A61674" w:rsidRPr="00C104A1" w:rsidRDefault="00A61674" w:rsidP="00A61674">
      <w:pPr>
        <w:tabs>
          <w:tab w:val="left" w:pos="3680"/>
        </w:tabs>
        <w:rPr>
          <w:rFonts w:ascii="Arial" w:hAnsi="Arial" w:cs="Arial"/>
          <w:sz w:val="44"/>
          <w:szCs w:val="44"/>
        </w:rPr>
      </w:pPr>
    </w:p>
    <w:p w:rsidR="00A61674" w:rsidRPr="00E16EF2" w:rsidRDefault="00A61674" w:rsidP="00A61674">
      <w:pPr>
        <w:rPr>
          <w:rFonts w:ascii="Bookman Old Style" w:hAnsi="Bookman Old Style"/>
          <w:b/>
          <w:bCs/>
        </w:rPr>
      </w:pPr>
    </w:p>
    <w:p w:rsidR="00A61674" w:rsidRDefault="00A61674" w:rsidP="00A61674">
      <w:pPr>
        <w:tabs>
          <w:tab w:val="left" w:pos="1440"/>
        </w:tabs>
        <w:spacing w:line="360" w:lineRule="auto"/>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Default="00A61674" w:rsidP="00A61674">
      <w:pPr>
        <w:tabs>
          <w:tab w:val="left" w:pos="1440"/>
        </w:tabs>
        <w:spacing w:line="360" w:lineRule="auto"/>
        <w:rPr>
          <w:rFonts w:ascii="Arial" w:hAnsi="Arial" w:cs="Arial"/>
        </w:rPr>
      </w:pPr>
    </w:p>
    <w:p w:rsidR="00A61674" w:rsidRPr="00854752" w:rsidRDefault="00A61674" w:rsidP="00A61674">
      <w:pPr>
        <w:spacing w:line="480" w:lineRule="auto"/>
        <w:rPr>
          <w:rFonts w:ascii="Arial" w:hAnsi="Arial" w:cs="Arial"/>
          <w:sz w:val="32"/>
          <w:szCs w:val="32"/>
        </w:rPr>
      </w:pPr>
    </w:p>
    <w:p w:rsidR="00A61674" w:rsidRDefault="00A61674" w:rsidP="00A61674">
      <w:pPr>
        <w:tabs>
          <w:tab w:val="left" w:pos="3680"/>
        </w:tabs>
        <w:jc w:val="center"/>
        <w:rPr>
          <w:rFonts w:ascii="Arial" w:hAnsi="Arial" w:cs="Arial"/>
          <w:sz w:val="44"/>
          <w:szCs w:val="44"/>
        </w:rPr>
      </w:pPr>
      <w:r>
        <w:rPr>
          <w:rFonts w:ascii="Arial" w:hAnsi="Arial" w:cs="Arial"/>
          <w:sz w:val="44"/>
          <w:szCs w:val="44"/>
        </w:rPr>
        <w:lastRenderedPageBreak/>
        <w:t xml:space="preserve">DOSSIER D’APPEL D’OFFRES </w:t>
      </w:r>
      <w:r w:rsidRPr="002E1D56">
        <w:rPr>
          <w:rFonts w:ascii="Arial" w:hAnsi="Arial" w:cs="Arial"/>
          <w:color w:val="FF0000"/>
          <w:sz w:val="44"/>
          <w:szCs w:val="44"/>
        </w:rPr>
        <w:t xml:space="preserve">N° </w:t>
      </w:r>
      <w:r>
        <w:rPr>
          <w:rFonts w:ascii="Arial" w:hAnsi="Arial" w:cs="Arial"/>
          <w:color w:val="FF0000"/>
          <w:sz w:val="44"/>
          <w:szCs w:val="44"/>
        </w:rPr>
        <w:t xml:space="preserve"> ……</w:t>
      </w:r>
    </w:p>
    <w:p w:rsidR="00A61674" w:rsidRDefault="00A61674" w:rsidP="00A61674"/>
    <w:p w:rsidR="00A61674" w:rsidRPr="0002000F" w:rsidRDefault="00A61674" w:rsidP="00A61674"/>
    <w:p w:rsidR="00A61674" w:rsidRPr="0002000F" w:rsidRDefault="00CA32A1" w:rsidP="00A61674">
      <w:r w:rsidRPr="00CA32A1">
        <w:rPr>
          <w:rFonts w:ascii="Arial" w:hAnsi="Arial" w:cs="Arial"/>
          <w:b/>
          <w:noProof/>
        </w:rPr>
        <w:pict>
          <v:shape id="Zone de texte 3" o:spid="_x0000_s1092" type="#_x0000_t202" style="position:absolute;margin-left:38.65pt;margin-top:.75pt;width:408pt;height:3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">
            <v:textbox>
              <w:txbxContent>
                <w:p w:rsidR="008F0D08" w:rsidRPr="003C3CAD" w:rsidRDefault="008F0D08" w:rsidP="00A61674">
                  <w:pPr>
                    <w:autoSpaceDE w:val="0"/>
                    <w:autoSpaceDN w:val="0"/>
                    <w:adjustRightInd w:val="0"/>
                    <w:spacing w:line="316" w:lineRule="atLeast"/>
                    <w:jc w:val="center"/>
                    <w:rPr>
                      <w:rFonts w:ascii="Arial" w:hAnsi="Arial" w:cs="Arial"/>
                      <w:b/>
                      <w:sz w:val="32"/>
                    </w:rPr>
                  </w:pPr>
                  <w:r w:rsidRPr="003C3CAD">
                    <w:rPr>
                      <w:rFonts w:ascii="Arial" w:hAnsi="Arial" w:cs="Arial"/>
                      <w:b/>
                      <w:sz w:val="32"/>
                    </w:rPr>
                    <w:t>PIECE N°11 : GRILLE D’EVALUATION DES OFFRES</w:t>
                  </w:r>
                </w:p>
                <w:p w:rsidR="008F0D08" w:rsidRPr="003C3CAD" w:rsidRDefault="008F0D08" w:rsidP="00A61674">
                  <w:pPr>
                    <w:rPr>
                      <w:sz w:val="28"/>
                    </w:rPr>
                  </w:pPr>
                </w:p>
              </w:txbxContent>
            </v:textbox>
          </v:shape>
        </w:pict>
      </w:r>
    </w:p>
    <w:p w:rsidR="00A61674" w:rsidRDefault="00A61674" w:rsidP="00A61674">
      <w:pPr>
        <w:spacing w:line="276" w:lineRule="auto"/>
        <w:rPr>
          <w:rFonts w:ascii="Arial" w:hAnsi="Arial" w:cs="Arial"/>
          <w:b/>
        </w:rPr>
      </w:pPr>
    </w:p>
    <w:p w:rsidR="00A61674" w:rsidRDefault="00A61674" w:rsidP="00A61674">
      <w:pPr>
        <w:spacing w:line="276" w:lineRule="auto"/>
        <w:rPr>
          <w:rFonts w:ascii="Arial" w:hAnsi="Arial" w:cs="Arial"/>
          <w:b/>
        </w:rPr>
      </w:pPr>
    </w:p>
    <w:p w:rsidR="00A61674" w:rsidRPr="00700212" w:rsidRDefault="00A61674" w:rsidP="00A61674">
      <w:pPr>
        <w:spacing w:line="276" w:lineRule="auto"/>
        <w:rPr>
          <w:rFonts w:ascii="Arial" w:hAnsi="Arial" w:cs="Arial"/>
          <w:b/>
        </w:rPr>
      </w:pPr>
    </w:p>
    <w:p w:rsidR="00A61674" w:rsidRPr="00700212" w:rsidRDefault="00A61674" w:rsidP="00A61674">
      <w:pPr>
        <w:spacing w:line="276" w:lineRule="auto"/>
        <w:rPr>
          <w:rFonts w:ascii="Arial" w:hAnsi="Arial" w:cs="Arial"/>
          <w:b/>
        </w:rPr>
      </w:pPr>
      <w:r w:rsidRPr="00700212">
        <w:rPr>
          <w:rFonts w:ascii="Arial" w:hAnsi="Arial" w:cs="Arial"/>
          <w:b/>
        </w:rPr>
        <w:t>A – Critères éliminatoires :</w:t>
      </w:r>
    </w:p>
    <w:p w:rsidR="00A61674" w:rsidRPr="00700212" w:rsidRDefault="00A61674" w:rsidP="00A61674">
      <w:pPr>
        <w:spacing w:line="276" w:lineRule="auto"/>
        <w:rPr>
          <w:rFonts w:ascii="Arial" w:hAnsi="Arial" w:cs="Arial"/>
          <w:b/>
        </w:rPr>
      </w:pPr>
    </w:p>
    <w:p w:rsidR="00A61674" w:rsidRDefault="00A61674" w:rsidP="00A61674">
      <w:pPr>
        <w:spacing w:line="276" w:lineRule="auto"/>
        <w:rPr>
          <w:rFonts w:ascii="Arial" w:hAnsi="Arial" w:cs="Arial"/>
        </w:rPr>
      </w:pPr>
      <w:r w:rsidRPr="00700212">
        <w:rPr>
          <w:rFonts w:ascii="Arial" w:hAnsi="Arial" w:cs="Arial"/>
        </w:rPr>
        <w:t>Les critères éliminatoires sont les suivants :</w:t>
      </w:r>
    </w:p>
    <w:p w:rsidR="00A61674" w:rsidRPr="00700212" w:rsidRDefault="00A61674" w:rsidP="00A61674">
      <w:pPr>
        <w:spacing w:line="276" w:lineRule="auto"/>
        <w:rPr>
          <w:rFonts w:ascii="Arial" w:hAnsi="Arial" w:cs="Arial"/>
        </w:rPr>
      </w:pPr>
    </w:p>
    <w:p w:rsidR="00A61674" w:rsidRPr="00700212" w:rsidRDefault="00A61674" w:rsidP="00A61674">
      <w:pPr>
        <w:pStyle w:val="Paragraphedeliste"/>
        <w:numPr>
          <w:ilvl w:val="0"/>
          <w:numId w:val="1"/>
        </w:numPr>
        <w:spacing w:line="276" w:lineRule="auto"/>
        <w:contextualSpacing/>
        <w:rPr>
          <w:rFonts w:ascii="Arial" w:hAnsi="Arial" w:cs="Arial"/>
        </w:rPr>
      </w:pPr>
      <w:r w:rsidRPr="00700212">
        <w:rPr>
          <w:rFonts w:ascii="Arial" w:hAnsi="Arial" w:cs="Arial"/>
        </w:rPr>
        <w:t>Dossier administratif non-conforme ;</w:t>
      </w:r>
    </w:p>
    <w:p w:rsidR="00A61674" w:rsidRPr="00700212" w:rsidRDefault="00A61674" w:rsidP="00A61674">
      <w:pPr>
        <w:pStyle w:val="Paragraphedeliste"/>
        <w:numPr>
          <w:ilvl w:val="0"/>
          <w:numId w:val="1"/>
        </w:numPr>
        <w:spacing w:line="276" w:lineRule="auto"/>
        <w:contextualSpacing/>
        <w:rPr>
          <w:rFonts w:ascii="Arial" w:hAnsi="Arial" w:cs="Arial"/>
        </w:rPr>
      </w:pPr>
      <w:r w:rsidRPr="00700212">
        <w:rPr>
          <w:rFonts w:ascii="Arial" w:hAnsi="Arial" w:cs="Arial"/>
        </w:rPr>
        <w:t>Fausse déclaration ou présence d’une pièce falsifiée ;</w:t>
      </w:r>
    </w:p>
    <w:p w:rsidR="00A61674" w:rsidRPr="00700212" w:rsidRDefault="00A61674" w:rsidP="00A61674">
      <w:pPr>
        <w:pStyle w:val="Paragraphedeliste"/>
        <w:numPr>
          <w:ilvl w:val="0"/>
          <w:numId w:val="1"/>
        </w:numPr>
        <w:spacing w:line="276" w:lineRule="auto"/>
        <w:contextualSpacing/>
        <w:rPr>
          <w:rFonts w:ascii="Arial" w:hAnsi="Arial" w:cs="Arial"/>
        </w:rPr>
      </w:pPr>
      <w:r w:rsidRPr="00700212">
        <w:rPr>
          <w:rFonts w:ascii="Arial" w:hAnsi="Arial" w:cs="Arial"/>
        </w:rPr>
        <w:t>Dossier technique ou financier incomplet ;</w:t>
      </w:r>
    </w:p>
    <w:p w:rsidR="00A61674" w:rsidRPr="00873B45" w:rsidRDefault="00A61674" w:rsidP="00A61674">
      <w:pPr>
        <w:pStyle w:val="Paragraphedeliste"/>
        <w:numPr>
          <w:ilvl w:val="0"/>
          <w:numId w:val="1"/>
        </w:numPr>
        <w:spacing w:line="276" w:lineRule="auto"/>
        <w:contextualSpacing/>
        <w:rPr>
          <w:rFonts w:ascii="Arial" w:hAnsi="Arial" w:cs="Arial"/>
        </w:rPr>
      </w:pPr>
      <w:r w:rsidRPr="00700212">
        <w:rPr>
          <w:rFonts w:ascii="Arial" w:hAnsi="Arial" w:cs="Arial"/>
        </w:rPr>
        <w:t>Omission dans le bordereau des prix, d’un prix unitaire quantifié ;</w:t>
      </w:r>
    </w:p>
    <w:p w:rsidR="00A61674" w:rsidRPr="00873B45" w:rsidRDefault="00A61674" w:rsidP="00A61674">
      <w:pPr>
        <w:pStyle w:val="Paragraphedeliste"/>
        <w:numPr>
          <w:ilvl w:val="0"/>
          <w:numId w:val="1"/>
        </w:numPr>
        <w:spacing w:line="276" w:lineRule="auto"/>
        <w:contextualSpacing/>
        <w:jc w:val="both"/>
        <w:rPr>
          <w:rFonts w:ascii="Arial" w:hAnsi="Arial" w:cs="Arial"/>
        </w:rPr>
      </w:pPr>
      <w:r w:rsidRPr="00700212">
        <w:rPr>
          <w:rFonts w:ascii="Arial" w:hAnsi="Arial" w:cs="Arial"/>
        </w:rPr>
        <w:t>Non satisfaction d’au moins 7</w:t>
      </w:r>
      <w:r>
        <w:rPr>
          <w:rFonts w:ascii="Arial" w:hAnsi="Arial" w:cs="Arial"/>
        </w:rPr>
        <w:t>5 % des</w:t>
      </w:r>
      <w:r w:rsidRPr="00700212">
        <w:rPr>
          <w:rFonts w:ascii="Arial" w:hAnsi="Arial" w:cs="Arial"/>
        </w:rPr>
        <w:t xml:space="preserve"> critères de qualification</w:t>
      </w:r>
    </w:p>
    <w:p w:rsidR="00A61674" w:rsidRPr="00700212" w:rsidRDefault="00A61674" w:rsidP="00A61674">
      <w:pPr>
        <w:pStyle w:val="Paragraphedeliste"/>
        <w:numPr>
          <w:ilvl w:val="0"/>
          <w:numId w:val="1"/>
        </w:numPr>
        <w:spacing w:line="276" w:lineRule="auto"/>
        <w:contextualSpacing/>
        <w:jc w:val="both"/>
        <w:rPr>
          <w:rFonts w:ascii="Arial" w:hAnsi="Arial" w:cs="Arial"/>
        </w:rPr>
      </w:pPr>
      <w:r>
        <w:rPr>
          <w:rFonts w:ascii="Arial" w:hAnsi="Arial" w:cs="Arial"/>
        </w:rPr>
        <w:t xml:space="preserve">Utilisation d’un CV ou diplôme d’un fonctionnaire sans preuve de mise en disponibilité. </w:t>
      </w:r>
    </w:p>
    <w:p w:rsidR="00A61674" w:rsidRDefault="00A61674" w:rsidP="00A61674">
      <w:pPr>
        <w:spacing w:line="276" w:lineRule="auto"/>
        <w:jc w:val="both"/>
        <w:rPr>
          <w:rFonts w:ascii="Arial" w:hAnsi="Arial" w:cs="Arial"/>
        </w:rPr>
      </w:pPr>
    </w:p>
    <w:p w:rsidR="00A61674" w:rsidRDefault="00A61674" w:rsidP="00A61674">
      <w:pPr>
        <w:spacing w:line="276" w:lineRule="auto"/>
        <w:jc w:val="both"/>
        <w:rPr>
          <w:rFonts w:ascii="Arial" w:hAnsi="Arial" w:cs="Arial"/>
          <w:b/>
        </w:rPr>
      </w:pPr>
      <w:r w:rsidRPr="00700212">
        <w:rPr>
          <w:rFonts w:ascii="Arial" w:hAnsi="Arial" w:cs="Arial"/>
          <w:b/>
        </w:rPr>
        <w:t>B- Critères de qualification :</w:t>
      </w:r>
    </w:p>
    <w:p w:rsidR="00A61674" w:rsidRDefault="00A61674" w:rsidP="00A61674">
      <w:pPr>
        <w:spacing w:line="276" w:lineRule="auto"/>
        <w:jc w:val="both"/>
        <w:rPr>
          <w:rFonts w:ascii="Arial" w:hAnsi="Arial" w:cs="Arial"/>
          <w:b/>
        </w:rPr>
      </w:pPr>
    </w:p>
    <w:tbl>
      <w:tblPr>
        <w:tblW w:w="10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0"/>
        <w:gridCol w:w="8145"/>
        <w:gridCol w:w="1660"/>
      </w:tblGrid>
      <w:tr w:rsidR="00A61674" w:rsidRPr="005C413D" w:rsidTr="00565D05">
        <w:trPr>
          <w:trHeight w:val="460"/>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p>
        </w:tc>
        <w:tc>
          <w:tcPr>
            <w:tcW w:w="8145"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jc w:val="center"/>
              <w:rPr>
                <w:rFonts w:ascii="Arial" w:hAnsi="Arial" w:cs="Arial"/>
                <w:b/>
              </w:rPr>
            </w:pPr>
            <w:r w:rsidRPr="005C413D">
              <w:rPr>
                <w:rFonts w:ascii="Arial" w:hAnsi="Arial" w:cs="Arial"/>
                <w:b/>
              </w:rPr>
              <w:t>B- OFFRE  TECHNIQUE</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p>
        </w:tc>
      </w:tr>
      <w:tr w:rsidR="00A61674" w:rsidRPr="005C413D" w:rsidTr="00565D05">
        <w:trPr>
          <w:trHeight w:val="460"/>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r w:rsidRPr="005C413D">
              <w:rPr>
                <w:rFonts w:ascii="Arial" w:hAnsi="Arial" w:cs="Arial"/>
              </w:rPr>
              <w:t xml:space="preserve">Pièce </w:t>
            </w:r>
          </w:p>
        </w:tc>
        <w:tc>
          <w:tcPr>
            <w:tcW w:w="8145"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rPr>
                <w:rFonts w:ascii="Arial" w:hAnsi="Arial" w:cs="Arial"/>
              </w:rPr>
            </w:pPr>
            <w:r w:rsidRPr="005C413D">
              <w:rPr>
                <w:rFonts w:ascii="Arial" w:hAnsi="Arial" w:cs="Arial"/>
              </w:rPr>
              <w:t>Désignation</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NOTE</w:t>
            </w:r>
          </w:p>
        </w:tc>
      </w:tr>
      <w:tr w:rsidR="00A61674" w:rsidRPr="005C413D" w:rsidTr="00565D05">
        <w:trPr>
          <w:trHeight w:val="247"/>
          <w:jc w:val="center"/>
        </w:trPr>
        <w:tc>
          <w:tcPr>
            <w:tcW w:w="10705" w:type="dxa"/>
            <w:gridSpan w:val="3"/>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jc w:val="center"/>
              <w:rPr>
                <w:rFonts w:ascii="Arial" w:hAnsi="Arial" w:cs="Arial"/>
                <w:b/>
              </w:rPr>
            </w:pPr>
            <w:r w:rsidRPr="005C413D">
              <w:rPr>
                <w:rFonts w:ascii="Arial" w:hAnsi="Arial" w:cs="Arial"/>
                <w:b/>
              </w:rPr>
              <w:t>B.1 Référence dans les réalisations similaires</w:t>
            </w:r>
          </w:p>
        </w:tc>
      </w:tr>
      <w:tr w:rsidR="00A61674" w:rsidRPr="005C413D" w:rsidTr="00565D05">
        <w:trPr>
          <w:trHeight w:val="247"/>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r w:rsidRPr="005C413D">
              <w:rPr>
                <w:rFonts w:ascii="Arial" w:hAnsi="Arial" w:cs="Arial"/>
              </w:rPr>
              <w:t>B.1.1</w:t>
            </w:r>
          </w:p>
        </w:tc>
        <w:tc>
          <w:tcPr>
            <w:tcW w:w="8145"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r w:rsidRPr="005C413D">
              <w:rPr>
                <w:rFonts w:ascii="Arial" w:hAnsi="Arial" w:cs="Arial"/>
              </w:rPr>
              <w:t>présentation générale de l’offre : Respect de l’ordre des pièces et lisibilité des photocopies ; Présence dans l’Offre (original et copies) des intercalaires en couleur</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OUI/NON</w:t>
            </w:r>
          </w:p>
          <w:p w:rsidR="00A61674" w:rsidRPr="005C413D" w:rsidRDefault="00A61674" w:rsidP="00565D05">
            <w:pPr>
              <w:spacing w:line="276" w:lineRule="auto"/>
              <w:ind w:left="63"/>
              <w:rPr>
                <w:rFonts w:ascii="Arial" w:hAnsi="Arial" w:cs="Arial"/>
              </w:rPr>
            </w:pPr>
          </w:p>
        </w:tc>
      </w:tr>
      <w:tr w:rsidR="00A61674" w:rsidRPr="005C413D" w:rsidTr="00565D05">
        <w:trPr>
          <w:trHeight w:val="247"/>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r w:rsidRPr="005C413D">
              <w:rPr>
                <w:rFonts w:ascii="Arial" w:hAnsi="Arial" w:cs="Arial"/>
              </w:rPr>
              <w:t>B.1.2</w:t>
            </w:r>
          </w:p>
        </w:tc>
        <w:tc>
          <w:tcPr>
            <w:tcW w:w="8145" w:type="dxa"/>
            <w:tcBorders>
              <w:top w:val="single" w:sz="4" w:space="0" w:color="000000"/>
              <w:left w:val="single" w:sz="4" w:space="0" w:color="000000"/>
              <w:bottom w:val="single" w:sz="4" w:space="0" w:color="000000"/>
              <w:right w:val="single" w:sz="4" w:space="0" w:color="000000"/>
            </w:tcBorders>
          </w:tcPr>
          <w:p w:rsidR="00A61674" w:rsidRPr="005C413D" w:rsidRDefault="00A61674" w:rsidP="00A70D29">
            <w:pPr>
              <w:widowControl w:val="0"/>
              <w:autoSpaceDE w:val="0"/>
              <w:autoSpaceDN w:val="0"/>
              <w:adjustRightInd w:val="0"/>
              <w:ind w:right="-20"/>
              <w:rPr>
                <w:rFonts w:ascii="Arial" w:hAnsi="Arial" w:cs="Arial"/>
              </w:rPr>
            </w:pPr>
            <w:r w:rsidRPr="005C413D">
              <w:rPr>
                <w:rFonts w:ascii="Arial" w:hAnsi="Arial" w:cs="Arial"/>
              </w:rPr>
              <w:t xml:space="preserve">liste des références de l’entreprise dans le domaine des </w:t>
            </w:r>
            <w:r w:rsidR="00A70D29">
              <w:rPr>
                <w:rFonts w:ascii="Arial" w:hAnsi="Arial" w:cs="Arial"/>
              </w:rPr>
              <w:t>marchés</w:t>
            </w:r>
            <w:r w:rsidRPr="005C413D">
              <w:rPr>
                <w:rFonts w:ascii="Arial" w:hAnsi="Arial" w:cs="Arial"/>
              </w:rPr>
              <w:t xml:space="preserve"> pour les 5 dern</w:t>
            </w:r>
            <w:r>
              <w:rPr>
                <w:rFonts w:ascii="Arial" w:hAnsi="Arial" w:cs="Arial"/>
              </w:rPr>
              <w:t xml:space="preserve">ières années; au moins </w:t>
            </w:r>
            <w:r w:rsidR="00A70D29">
              <w:rPr>
                <w:rFonts w:ascii="Arial" w:hAnsi="Arial" w:cs="Arial"/>
              </w:rPr>
              <w:t>un</w:t>
            </w:r>
            <w:r>
              <w:rPr>
                <w:rFonts w:ascii="Arial" w:hAnsi="Arial" w:cs="Arial"/>
              </w:rPr>
              <w:t xml:space="preserve"> (</w:t>
            </w:r>
            <w:r w:rsidR="00A70D29">
              <w:rPr>
                <w:rFonts w:ascii="Arial" w:hAnsi="Arial" w:cs="Arial"/>
              </w:rPr>
              <w:t>01)</w:t>
            </w:r>
            <w:r w:rsidRPr="005C413D">
              <w:rPr>
                <w:rFonts w:ascii="Arial" w:hAnsi="Arial" w:cs="Arial"/>
              </w:rPr>
              <w:t xml:space="preserve"> contrats (1</w:t>
            </w:r>
            <w:r w:rsidRPr="005C413D">
              <w:rPr>
                <w:rFonts w:ascii="Arial" w:hAnsi="Arial" w:cs="Arial"/>
                <w:vertAlign w:val="superscript"/>
              </w:rPr>
              <w:t xml:space="preserve">ères </w:t>
            </w:r>
            <w:r w:rsidRPr="005C413D">
              <w:rPr>
                <w:rFonts w:ascii="Arial" w:hAnsi="Arial" w:cs="Arial"/>
              </w:rPr>
              <w:t>et dernières pages des marchés) et PV de réception (ou attestations de bonne fin) des ouvrages réalisés</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OUI/NON</w:t>
            </w:r>
          </w:p>
          <w:p w:rsidR="00A61674" w:rsidRPr="005C413D" w:rsidRDefault="00A61674" w:rsidP="00565D05">
            <w:pPr>
              <w:spacing w:line="276" w:lineRule="auto"/>
              <w:ind w:left="63"/>
              <w:rPr>
                <w:rFonts w:ascii="Arial" w:hAnsi="Arial" w:cs="Arial"/>
              </w:rPr>
            </w:pPr>
          </w:p>
        </w:tc>
      </w:tr>
      <w:tr w:rsidR="00A61674" w:rsidRPr="005C413D" w:rsidTr="00565D05">
        <w:trPr>
          <w:trHeight w:val="247"/>
          <w:jc w:val="center"/>
        </w:trPr>
        <w:tc>
          <w:tcPr>
            <w:tcW w:w="10705" w:type="dxa"/>
            <w:gridSpan w:val="3"/>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jc w:val="center"/>
              <w:rPr>
                <w:rFonts w:ascii="Arial" w:hAnsi="Arial" w:cs="Arial"/>
                <w:b/>
              </w:rPr>
            </w:pPr>
            <w:r w:rsidRPr="005C413D">
              <w:rPr>
                <w:rFonts w:ascii="Arial" w:hAnsi="Arial" w:cs="Arial"/>
                <w:b/>
              </w:rPr>
              <w:t>B.2 Qualité du personnel</w:t>
            </w:r>
          </w:p>
        </w:tc>
      </w:tr>
      <w:tr w:rsidR="00A61674" w:rsidRPr="005C413D" w:rsidTr="00565D05">
        <w:trPr>
          <w:trHeight w:val="202"/>
          <w:jc w:val="center"/>
        </w:trPr>
        <w:tc>
          <w:tcPr>
            <w:tcW w:w="900" w:type="dxa"/>
            <w:vMerge w:val="restart"/>
            <w:tcBorders>
              <w:top w:val="single" w:sz="4" w:space="0" w:color="000000"/>
              <w:left w:val="single" w:sz="4" w:space="0" w:color="000000"/>
              <w:right w:val="single" w:sz="4" w:space="0" w:color="000000"/>
            </w:tcBorders>
          </w:tcPr>
          <w:p w:rsidR="00A61674" w:rsidRPr="005C413D" w:rsidRDefault="00A61674" w:rsidP="00565D05">
            <w:pPr>
              <w:spacing w:line="276" w:lineRule="auto"/>
              <w:rPr>
                <w:rFonts w:ascii="Arial" w:hAnsi="Arial" w:cs="Arial"/>
              </w:rPr>
            </w:pPr>
            <w:r w:rsidRPr="005C413D">
              <w:rPr>
                <w:rFonts w:ascii="Arial" w:hAnsi="Arial" w:cs="Arial"/>
              </w:rPr>
              <w:t>B.2.1</w:t>
            </w:r>
          </w:p>
        </w:tc>
        <w:tc>
          <w:tcPr>
            <w:tcW w:w="9805" w:type="dxa"/>
            <w:gridSpan w:val="2"/>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rPr>
                <w:rFonts w:ascii="Arial" w:hAnsi="Arial" w:cs="Arial"/>
              </w:rPr>
            </w:pPr>
            <w:r w:rsidRPr="005C413D">
              <w:rPr>
                <w:rFonts w:ascii="Arial" w:hAnsi="Arial" w:cs="Arial"/>
              </w:rPr>
              <w:t>Conducteur des travaux daté et signé;</w:t>
            </w:r>
          </w:p>
        </w:tc>
      </w:tr>
      <w:tr w:rsidR="00A61674" w:rsidRPr="005C413D" w:rsidTr="00565D05">
        <w:trPr>
          <w:trHeight w:val="202"/>
          <w:jc w:val="center"/>
        </w:trPr>
        <w:tc>
          <w:tcPr>
            <w:tcW w:w="900" w:type="dxa"/>
            <w:vMerge/>
            <w:tcBorders>
              <w:left w:val="single" w:sz="4" w:space="0" w:color="000000"/>
              <w:right w:val="single" w:sz="4" w:space="0" w:color="000000"/>
            </w:tcBorders>
          </w:tcPr>
          <w:p w:rsidR="00A61674" w:rsidRPr="005C413D" w:rsidRDefault="00A61674" w:rsidP="00565D05">
            <w:pPr>
              <w:spacing w:line="276" w:lineRule="auto"/>
              <w:rPr>
                <w:rFonts w:ascii="Arial" w:hAnsi="Arial" w:cs="Arial"/>
              </w:rPr>
            </w:pPr>
          </w:p>
        </w:tc>
        <w:tc>
          <w:tcPr>
            <w:tcW w:w="8145"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A70D29">
            <w:pPr>
              <w:spacing w:line="276" w:lineRule="auto"/>
              <w:rPr>
                <w:rFonts w:ascii="Arial" w:hAnsi="Arial" w:cs="Arial"/>
              </w:rPr>
            </w:pPr>
            <w:r w:rsidRPr="005C413D">
              <w:rPr>
                <w:rFonts w:ascii="Arial" w:hAnsi="Arial" w:cs="Arial"/>
              </w:rPr>
              <w:t>Diplôme</w:t>
            </w:r>
            <w:r>
              <w:rPr>
                <w:rFonts w:ascii="Arial" w:hAnsi="Arial" w:cs="Arial"/>
              </w:rPr>
              <w:t xml:space="preserve"> (Ingénieur Environnementaliste/Aménagiste/Urbaniste) avec 02</w:t>
            </w:r>
            <w:r w:rsidRPr="005C413D">
              <w:rPr>
                <w:rFonts w:ascii="Arial" w:hAnsi="Arial" w:cs="Arial"/>
              </w:rPr>
              <w:t xml:space="preserve"> ans d’expérience au moins)  </w:t>
            </w:r>
            <w:r w:rsidR="00A70D29">
              <w:rPr>
                <w:rFonts w:ascii="Arial" w:hAnsi="Arial" w:cs="Arial"/>
              </w:rPr>
              <w:t>ou équivalant</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OUI/NON</w:t>
            </w:r>
          </w:p>
        </w:tc>
      </w:tr>
      <w:tr w:rsidR="00A61674" w:rsidRPr="005C413D" w:rsidTr="00565D05">
        <w:trPr>
          <w:trHeight w:val="202"/>
          <w:jc w:val="center"/>
        </w:trPr>
        <w:tc>
          <w:tcPr>
            <w:tcW w:w="900" w:type="dxa"/>
            <w:vMerge/>
            <w:tcBorders>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p>
        </w:tc>
        <w:tc>
          <w:tcPr>
            <w:tcW w:w="8145"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rPr>
                <w:rFonts w:ascii="Arial" w:hAnsi="Arial" w:cs="Arial"/>
              </w:rPr>
            </w:pPr>
            <w:r w:rsidRPr="005C413D">
              <w:rPr>
                <w:rFonts w:ascii="Arial" w:hAnsi="Arial" w:cs="Arial"/>
              </w:rPr>
              <w:t>CV signé et daté</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OUI/NON</w:t>
            </w:r>
          </w:p>
        </w:tc>
      </w:tr>
      <w:tr w:rsidR="00A61674" w:rsidRPr="005C413D" w:rsidTr="00565D05">
        <w:trPr>
          <w:trHeight w:val="202"/>
          <w:jc w:val="center"/>
        </w:trPr>
        <w:tc>
          <w:tcPr>
            <w:tcW w:w="900" w:type="dxa"/>
            <w:vMerge w:val="restart"/>
            <w:tcBorders>
              <w:left w:val="single" w:sz="4" w:space="0" w:color="000000"/>
              <w:right w:val="single" w:sz="4" w:space="0" w:color="000000"/>
            </w:tcBorders>
          </w:tcPr>
          <w:p w:rsidR="00A61674" w:rsidRPr="005C413D" w:rsidRDefault="00A61674" w:rsidP="00565D05">
            <w:pPr>
              <w:spacing w:line="276" w:lineRule="auto"/>
              <w:rPr>
                <w:rFonts w:ascii="Arial" w:hAnsi="Arial" w:cs="Arial"/>
              </w:rPr>
            </w:pPr>
            <w:r w:rsidRPr="005C413D">
              <w:rPr>
                <w:rFonts w:ascii="Arial" w:hAnsi="Arial" w:cs="Arial"/>
              </w:rPr>
              <w:t>B.2.2</w:t>
            </w:r>
          </w:p>
        </w:tc>
        <w:tc>
          <w:tcPr>
            <w:tcW w:w="9805" w:type="dxa"/>
            <w:gridSpan w:val="2"/>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Chef de chantier</w:t>
            </w:r>
          </w:p>
        </w:tc>
      </w:tr>
      <w:tr w:rsidR="00A61674" w:rsidRPr="005C413D" w:rsidTr="00565D05">
        <w:trPr>
          <w:trHeight w:val="202"/>
          <w:jc w:val="center"/>
        </w:trPr>
        <w:tc>
          <w:tcPr>
            <w:tcW w:w="900" w:type="dxa"/>
            <w:vMerge/>
            <w:tcBorders>
              <w:left w:val="single" w:sz="4" w:space="0" w:color="000000"/>
              <w:right w:val="single" w:sz="4" w:space="0" w:color="000000"/>
            </w:tcBorders>
          </w:tcPr>
          <w:p w:rsidR="00A61674" w:rsidRPr="005C413D" w:rsidRDefault="00A61674" w:rsidP="00565D05">
            <w:pPr>
              <w:spacing w:line="276" w:lineRule="auto"/>
              <w:rPr>
                <w:rFonts w:ascii="Arial" w:hAnsi="Arial" w:cs="Arial"/>
              </w:rPr>
            </w:pPr>
          </w:p>
        </w:tc>
        <w:tc>
          <w:tcPr>
            <w:tcW w:w="8145"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rPr>
                <w:rFonts w:ascii="Arial" w:hAnsi="Arial" w:cs="Arial"/>
              </w:rPr>
            </w:pPr>
            <w:r>
              <w:rPr>
                <w:rFonts w:ascii="Arial" w:hAnsi="Arial" w:cs="Arial"/>
              </w:rPr>
              <w:t>Diplôme (Technicien Environnementaliste/Aménagiste/Urbaniste) avec 02</w:t>
            </w:r>
            <w:r w:rsidRPr="005C413D">
              <w:rPr>
                <w:rFonts w:ascii="Arial" w:hAnsi="Arial" w:cs="Arial"/>
              </w:rPr>
              <w:t xml:space="preserve"> ans d’expé</w:t>
            </w:r>
            <w:r>
              <w:rPr>
                <w:rFonts w:ascii="Arial" w:hAnsi="Arial" w:cs="Arial"/>
              </w:rPr>
              <w:t xml:space="preserve">rience au moins)  </w:t>
            </w:r>
            <w:r w:rsidR="00A70D29">
              <w:rPr>
                <w:rFonts w:ascii="Arial" w:hAnsi="Arial" w:cs="Arial"/>
              </w:rPr>
              <w:t>ou équivalant</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OUI/NON</w:t>
            </w:r>
          </w:p>
        </w:tc>
      </w:tr>
      <w:tr w:rsidR="00A61674" w:rsidRPr="005C413D" w:rsidTr="00565D05">
        <w:trPr>
          <w:trHeight w:val="202"/>
          <w:jc w:val="center"/>
        </w:trPr>
        <w:tc>
          <w:tcPr>
            <w:tcW w:w="900" w:type="dxa"/>
            <w:vMerge/>
            <w:tcBorders>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p>
        </w:tc>
        <w:tc>
          <w:tcPr>
            <w:tcW w:w="8145"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rPr>
                <w:rFonts w:ascii="Arial" w:hAnsi="Arial" w:cs="Arial"/>
              </w:rPr>
            </w:pPr>
            <w:r w:rsidRPr="005C413D">
              <w:rPr>
                <w:rFonts w:ascii="Arial" w:hAnsi="Arial" w:cs="Arial"/>
              </w:rPr>
              <w:t>CV signé et daté</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OUI/NON</w:t>
            </w:r>
          </w:p>
        </w:tc>
      </w:tr>
      <w:tr w:rsidR="00A61674" w:rsidRPr="005C413D" w:rsidTr="00565D05">
        <w:trPr>
          <w:trHeight w:val="202"/>
          <w:jc w:val="center"/>
        </w:trPr>
        <w:tc>
          <w:tcPr>
            <w:tcW w:w="10705" w:type="dxa"/>
            <w:gridSpan w:val="3"/>
            <w:tcBorders>
              <w:left w:val="single" w:sz="4" w:space="0" w:color="000000"/>
              <w:bottom w:val="single" w:sz="4" w:space="0" w:color="000000"/>
              <w:right w:val="single" w:sz="4" w:space="0" w:color="000000"/>
            </w:tcBorders>
          </w:tcPr>
          <w:p w:rsidR="00A61674" w:rsidRPr="005C413D" w:rsidRDefault="00A61674" w:rsidP="00565D05">
            <w:pPr>
              <w:spacing w:line="276" w:lineRule="auto"/>
              <w:jc w:val="center"/>
              <w:rPr>
                <w:rFonts w:ascii="Arial" w:hAnsi="Arial" w:cs="Arial"/>
                <w:b/>
              </w:rPr>
            </w:pPr>
            <w:r w:rsidRPr="005C413D">
              <w:rPr>
                <w:rFonts w:ascii="Arial" w:hAnsi="Arial" w:cs="Arial"/>
                <w:b/>
              </w:rPr>
              <w:t>B.3 Moyens logistiques</w:t>
            </w:r>
          </w:p>
        </w:tc>
      </w:tr>
      <w:tr w:rsidR="00A61674" w:rsidRPr="005C413D" w:rsidTr="00565D05">
        <w:trPr>
          <w:trHeight w:val="250"/>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r>
              <w:rPr>
                <w:rFonts w:ascii="Arial" w:hAnsi="Arial" w:cs="Arial"/>
              </w:rPr>
              <w:t>B.3.1</w:t>
            </w:r>
          </w:p>
        </w:tc>
        <w:tc>
          <w:tcPr>
            <w:tcW w:w="8145"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widowControl w:val="0"/>
              <w:autoSpaceDE w:val="0"/>
              <w:autoSpaceDN w:val="0"/>
              <w:adjustRightInd w:val="0"/>
              <w:ind w:right="-20"/>
              <w:rPr>
                <w:rFonts w:ascii="Arial" w:hAnsi="Arial" w:cs="Arial"/>
              </w:rPr>
            </w:pPr>
            <w:r w:rsidRPr="005C413D">
              <w:rPr>
                <w:rFonts w:ascii="Arial" w:hAnsi="Arial" w:cs="Arial"/>
              </w:rPr>
              <w:t>Au moins un Pick- up (produire carte grise ou contrat de location)</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OUI/NON</w:t>
            </w:r>
          </w:p>
        </w:tc>
      </w:tr>
      <w:tr w:rsidR="00A61674" w:rsidRPr="005C413D" w:rsidTr="00565D05">
        <w:trPr>
          <w:trHeight w:val="250"/>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r>
              <w:rPr>
                <w:rFonts w:ascii="Arial" w:hAnsi="Arial" w:cs="Arial"/>
              </w:rPr>
              <w:t>B.3.2</w:t>
            </w:r>
          </w:p>
        </w:tc>
        <w:tc>
          <w:tcPr>
            <w:tcW w:w="8145"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690C66">
            <w:pPr>
              <w:widowControl w:val="0"/>
              <w:autoSpaceDE w:val="0"/>
              <w:autoSpaceDN w:val="0"/>
              <w:adjustRightInd w:val="0"/>
              <w:ind w:right="-20"/>
              <w:rPr>
                <w:rFonts w:ascii="Arial" w:hAnsi="Arial" w:cs="Arial"/>
              </w:rPr>
            </w:pPr>
            <w:r w:rsidRPr="005C413D">
              <w:rPr>
                <w:rFonts w:ascii="Arial" w:hAnsi="Arial" w:cs="Arial"/>
              </w:rPr>
              <w:t xml:space="preserve">Petits </w:t>
            </w:r>
            <w:r>
              <w:rPr>
                <w:rFonts w:ascii="Arial" w:hAnsi="Arial" w:cs="Arial"/>
              </w:rPr>
              <w:t>matériel de chantier (Pelle bêche, brouettes, pioche</w:t>
            </w:r>
            <w:r w:rsidRPr="005C413D">
              <w:rPr>
                <w:rFonts w:ascii="Arial" w:hAnsi="Arial" w:cs="Arial"/>
              </w:rPr>
              <w:t xml:space="preserve">, </w:t>
            </w:r>
            <w:r w:rsidR="00690C66">
              <w:rPr>
                <w:rFonts w:ascii="Arial" w:hAnsi="Arial" w:cs="Arial"/>
              </w:rPr>
              <w:t>confer page 28</w:t>
            </w:r>
            <w:r w:rsidRPr="005C413D">
              <w:rPr>
                <w:rFonts w:ascii="Arial" w:hAnsi="Arial" w:cs="Arial"/>
              </w:rPr>
              <w:t>) joindre factures d’achat datant de moins de trois mois (produire factures)</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OUI/NON</w:t>
            </w:r>
          </w:p>
        </w:tc>
      </w:tr>
      <w:tr w:rsidR="00A61674" w:rsidRPr="005C413D" w:rsidTr="00565D05">
        <w:trPr>
          <w:trHeight w:val="250"/>
          <w:jc w:val="center"/>
        </w:trPr>
        <w:tc>
          <w:tcPr>
            <w:tcW w:w="10705" w:type="dxa"/>
            <w:gridSpan w:val="3"/>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jc w:val="center"/>
              <w:rPr>
                <w:rFonts w:ascii="Arial" w:hAnsi="Arial" w:cs="Arial"/>
                <w:b/>
              </w:rPr>
            </w:pPr>
            <w:r w:rsidRPr="005C413D">
              <w:rPr>
                <w:rFonts w:ascii="Arial" w:hAnsi="Arial" w:cs="Arial"/>
                <w:b/>
              </w:rPr>
              <w:t>B.4 Méthodologie d’exécution des travaux, analyse des prestations à effectuer</w:t>
            </w:r>
          </w:p>
        </w:tc>
      </w:tr>
      <w:tr w:rsidR="00A61674" w:rsidRPr="005C413D" w:rsidTr="00565D05">
        <w:trPr>
          <w:trHeight w:val="162"/>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r w:rsidRPr="005C413D">
              <w:rPr>
                <w:rFonts w:ascii="Arial" w:hAnsi="Arial" w:cs="Arial"/>
              </w:rPr>
              <w:lastRenderedPageBreak/>
              <w:t>B.4.1</w:t>
            </w:r>
          </w:p>
        </w:tc>
        <w:tc>
          <w:tcPr>
            <w:tcW w:w="8145"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widowControl w:val="0"/>
              <w:autoSpaceDE w:val="0"/>
              <w:autoSpaceDN w:val="0"/>
              <w:adjustRightInd w:val="0"/>
              <w:ind w:right="-20"/>
              <w:rPr>
                <w:rFonts w:ascii="Arial" w:hAnsi="Arial" w:cs="Arial"/>
              </w:rPr>
            </w:pPr>
            <w:r w:rsidRPr="005C413D">
              <w:rPr>
                <w:rFonts w:ascii="Arial" w:hAnsi="Arial" w:cs="Arial"/>
              </w:rPr>
              <w:t xml:space="preserve">Note technique détaillée concernant l’organisation des travaux et le mode d’exécution de chaque tache </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OUI/NON</w:t>
            </w:r>
          </w:p>
        </w:tc>
      </w:tr>
      <w:tr w:rsidR="00A61674" w:rsidRPr="005C413D" w:rsidTr="00565D05">
        <w:trPr>
          <w:trHeight w:val="162"/>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r w:rsidRPr="005C413D">
              <w:rPr>
                <w:rFonts w:ascii="Arial" w:hAnsi="Arial" w:cs="Arial"/>
              </w:rPr>
              <w:t>B.4.2</w:t>
            </w:r>
          </w:p>
        </w:tc>
        <w:tc>
          <w:tcPr>
            <w:tcW w:w="8145"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widowControl w:val="0"/>
              <w:autoSpaceDE w:val="0"/>
              <w:autoSpaceDN w:val="0"/>
              <w:adjustRightInd w:val="0"/>
              <w:ind w:right="-20"/>
              <w:rPr>
                <w:rFonts w:ascii="Arial" w:hAnsi="Arial" w:cs="Arial"/>
              </w:rPr>
            </w:pPr>
            <w:r w:rsidRPr="005C413D">
              <w:rPr>
                <w:rFonts w:ascii="Arial" w:hAnsi="Arial" w:cs="Arial"/>
              </w:rPr>
              <w:t xml:space="preserve">Planning détaillé d’exécution des travaux </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OUI/NON</w:t>
            </w:r>
          </w:p>
        </w:tc>
      </w:tr>
      <w:tr w:rsidR="00A61674" w:rsidRPr="005C413D" w:rsidTr="00565D05">
        <w:trPr>
          <w:trHeight w:val="162"/>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r w:rsidRPr="005C413D">
              <w:rPr>
                <w:rFonts w:ascii="Arial" w:hAnsi="Arial" w:cs="Arial"/>
              </w:rPr>
              <w:t>B.4.3</w:t>
            </w:r>
          </w:p>
        </w:tc>
        <w:tc>
          <w:tcPr>
            <w:tcW w:w="8145"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690C66" w:rsidP="004C6074">
            <w:pPr>
              <w:widowControl w:val="0"/>
              <w:autoSpaceDE w:val="0"/>
              <w:autoSpaceDN w:val="0"/>
              <w:adjustRightInd w:val="0"/>
              <w:ind w:right="-20"/>
              <w:rPr>
                <w:rFonts w:ascii="Arial" w:hAnsi="Arial" w:cs="Arial"/>
              </w:rPr>
            </w:pPr>
            <w:r>
              <w:rPr>
                <w:rFonts w:ascii="Arial" w:hAnsi="Arial" w:cs="Arial"/>
              </w:rPr>
              <w:t>Santé et</w:t>
            </w:r>
            <w:r w:rsidR="004C6074">
              <w:rPr>
                <w:rFonts w:ascii="Arial" w:hAnsi="Arial" w:cs="Arial"/>
              </w:rPr>
              <w:t xml:space="preserve"> protection </w:t>
            </w:r>
            <w:r w:rsidR="00A61674" w:rsidRPr="005C413D">
              <w:rPr>
                <w:rFonts w:ascii="Arial" w:hAnsi="Arial" w:cs="Arial"/>
              </w:rPr>
              <w:t>des personnels du chantier</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OUI/NON</w:t>
            </w:r>
          </w:p>
        </w:tc>
      </w:tr>
      <w:tr w:rsidR="00A61674" w:rsidRPr="005C413D" w:rsidTr="00565D05">
        <w:trPr>
          <w:trHeight w:val="290"/>
          <w:jc w:val="center"/>
        </w:trPr>
        <w:tc>
          <w:tcPr>
            <w:tcW w:w="10705" w:type="dxa"/>
            <w:gridSpan w:val="3"/>
            <w:tcBorders>
              <w:top w:val="single" w:sz="4" w:space="0" w:color="000000"/>
              <w:left w:val="single" w:sz="4" w:space="0" w:color="000000"/>
              <w:bottom w:val="single" w:sz="4" w:space="0" w:color="000000"/>
              <w:right w:val="single" w:sz="4" w:space="0" w:color="000000"/>
            </w:tcBorders>
          </w:tcPr>
          <w:p w:rsidR="00A61674" w:rsidRPr="005C413D" w:rsidRDefault="00A61674" w:rsidP="00AE5739">
            <w:pPr>
              <w:spacing w:line="276" w:lineRule="auto"/>
              <w:jc w:val="center"/>
              <w:rPr>
                <w:rFonts w:ascii="Arial" w:hAnsi="Arial" w:cs="Arial"/>
                <w:b/>
              </w:rPr>
            </w:pPr>
            <w:r>
              <w:rPr>
                <w:rFonts w:ascii="Arial" w:hAnsi="Arial" w:cs="Arial"/>
                <w:b/>
              </w:rPr>
              <w:t>B.</w:t>
            </w:r>
            <w:r w:rsidR="00AE5739">
              <w:rPr>
                <w:rFonts w:ascii="Arial" w:hAnsi="Arial" w:cs="Arial"/>
                <w:b/>
              </w:rPr>
              <w:t xml:space="preserve">5 </w:t>
            </w:r>
            <w:r w:rsidRPr="005C413D">
              <w:rPr>
                <w:rFonts w:ascii="Arial" w:hAnsi="Arial" w:cs="Arial"/>
                <w:b/>
              </w:rPr>
              <w:t xml:space="preserve"> Rapport de visite des lieux</w:t>
            </w:r>
          </w:p>
        </w:tc>
      </w:tr>
      <w:tr w:rsidR="00A61674" w:rsidRPr="005C413D" w:rsidTr="00565D05">
        <w:trPr>
          <w:trHeight w:val="290"/>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AE5739">
            <w:pPr>
              <w:spacing w:line="276" w:lineRule="auto"/>
              <w:rPr>
                <w:rFonts w:ascii="Arial" w:hAnsi="Arial" w:cs="Arial"/>
              </w:rPr>
            </w:pPr>
            <w:r>
              <w:rPr>
                <w:rFonts w:ascii="Arial" w:hAnsi="Arial" w:cs="Arial"/>
              </w:rPr>
              <w:t>B.</w:t>
            </w:r>
            <w:r w:rsidR="00AE5739">
              <w:rPr>
                <w:rFonts w:ascii="Arial" w:hAnsi="Arial" w:cs="Arial"/>
              </w:rPr>
              <w:t>5</w:t>
            </w:r>
            <w:r w:rsidRPr="005C413D">
              <w:rPr>
                <w:rFonts w:ascii="Arial" w:hAnsi="Arial" w:cs="Arial"/>
              </w:rPr>
              <w:t>.1</w:t>
            </w:r>
          </w:p>
        </w:tc>
        <w:tc>
          <w:tcPr>
            <w:tcW w:w="8145"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rPr>
                <w:rFonts w:ascii="Arial" w:hAnsi="Arial" w:cs="Arial"/>
              </w:rPr>
            </w:pPr>
            <w:r w:rsidRPr="005C413D">
              <w:rPr>
                <w:rFonts w:ascii="Arial" w:hAnsi="Arial" w:cs="Arial"/>
              </w:rPr>
              <w:t>Etat des lieux (Attestation de Visite du site datée et signée)</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OUI/NON</w:t>
            </w:r>
          </w:p>
        </w:tc>
      </w:tr>
      <w:tr w:rsidR="00A61674" w:rsidRPr="005C413D" w:rsidTr="00565D05">
        <w:trPr>
          <w:trHeight w:val="342"/>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AE5739">
            <w:pPr>
              <w:spacing w:line="276" w:lineRule="auto"/>
              <w:rPr>
                <w:rFonts w:ascii="Arial" w:hAnsi="Arial" w:cs="Arial"/>
              </w:rPr>
            </w:pPr>
            <w:r>
              <w:rPr>
                <w:rFonts w:ascii="Arial" w:hAnsi="Arial" w:cs="Arial"/>
              </w:rPr>
              <w:t>B.</w:t>
            </w:r>
            <w:r w:rsidR="00AE5739">
              <w:rPr>
                <w:rFonts w:ascii="Arial" w:hAnsi="Arial" w:cs="Arial"/>
              </w:rPr>
              <w:t>5</w:t>
            </w:r>
            <w:r w:rsidRPr="005C413D">
              <w:rPr>
                <w:rFonts w:ascii="Arial" w:hAnsi="Arial" w:cs="Arial"/>
              </w:rPr>
              <w:t>.2</w:t>
            </w:r>
          </w:p>
        </w:tc>
        <w:tc>
          <w:tcPr>
            <w:tcW w:w="8145"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rPr>
                <w:rFonts w:ascii="Arial" w:hAnsi="Arial" w:cs="Arial"/>
              </w:rPr>
            </w:pPr>
            <w:r w:rsidRPr="005C413D">
              <w:rPr>
                <w:rFonts w:ascii="Arial" w:hAnsi="Arial" w:cs="Arial"/>
              </w:rPr>
              <w:t xml:space="preserve"> Rapport de visite pertinent </w:t>
            </w:r>
            <w:r w:rsidR="004C6074">
              <w:rPr>
                <w:rFonts w:ascii="Arial" w:hAnsi="Arial" w:cs="Arial"/>
              </w:rPr>
              <w:t>+ photos</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r w:rsidRPr="005C413D">
              <w:rPr>
                <w:rFonts w:ascii="Arial" w:hAnsi="Arial" w:cs="Arial"/>
              </w:rPr>
              <w:t>OUI/NON</w:t>
            </w:r>
          </w:p>
        </w:tc>
      </w:tr>
      <w:tr w:rsidR="00A61674" w:rsidRPr="005C413D" w:rsidTr="00565D05">
        <w:trPr>
          <w:trHeight w:val="342"/>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p>
        </w:tc>
        <w:tc>
          <w:tcPr>
            <w:tcW w:w="8145"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jc w:val="center"/>
              <w:rPr>
                <w:rFonts w:ascii="Arial" w:hAnsi="Arial" w:cs="Arial"/>
                <w:b/>
              </w:rPr>
            </w:pPr>
            <w:r w:rsidRPr="005C413D">
              <w:rPr>
                <w:rFonts w:ascii="Arial" w:hAnsi="Arial" w:cs="Arial"/>
                <w:b/>
              </w:rPr>
              <w:t>TOTAL DE OUI</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p>
        </w:tc>
      </w:tr>
      <w:tr w:rsidR="00A61674" w:rsidRPr="005C413D" w:rsidTr="00565D05">
        <w:trPr>
          <w:trHeight w:val="342"/>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p>
        </w:tc>
        <w:tc>
          <w:tcPr>
            <w:tcW w:w="8145"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jc w:val="center"/>
              <w:rPr>
                <w:rFonts w:ascii="Arial" w:hAnsi="Arial" w:cs="Arial"/>
                <w:b/>
              </w:rPr>
            </w:pPr>
            <w:r w:rsidRPr="005C413D">
              <w:rPr>
                <w:rFonts w:ascii="Arial" w:hAnsi="Arial" w:cs="Arial"/>
                <w:b/>
              </w:rPr>
              <w:t>TOTAL DE NON</w:t>
            </w: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p>
        </w:tc>
      </w:tr>
      <w:tr w:rsidR="00A61674" w:rsidRPr="005C413D" w:rsidTr="00565D05">
        <w:trPr>
          <w:trHeight w:val="342"/>
          <w:jc w:val="center"/>
        </w:trPr>
        <w:tc>
          <w:tcPr>
            <w:tcW w:w="900"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spacing w:line="276" w:lineRule="auto"/>
              <w:rPr>
                <w:rFonts w:ascii="Arial" w:hAnsi="Arial" w:cs="Arial"/>
              </w:rPr>
            </w:pPr>
          </w:p>
        </w:tc>
        <w:tc>
          <w:tcPr>
            <w:tcW w:w="8145" w:type="dxa"/>
            <w:tcBorders>
              <w:top w:val="single" w:sz="4" w:space="0" w:color="000000"/>
              <w:left w:val="single" w:sz="4" w:space="0" w:color="000000"/>
              <w:bottom w:val="single" w:sz="4" w:space="0" w:color="000000"/>
              <w:right w:val="single" w:sz="4" w:space="0" w:color="000000"/>
            </w:tcBorders>
          </w:tcPr>
          <w:p w:rsidR="00A61674" w:rsidRPr="005C413D" w:rsidRDefault="00A61674" w:rsidP="00565D05">
            <w:pPr>
              <w:pStyle w:val="Corpsdetexte2"/>
              <w:spacing w:line="216" w:lineRule="auto"/>
              <w:jc w:val="center"/>
              <w:rPr>
                <w:rFonts w:ascii="Arial" w:hAnsi="Arial" w:cs="Arial"/>
                <w:bCs w:val="0"/>
                <w:sz w:val="24"/>
              </w:rPr>
            </w:pPr>
            <w:r>
              <w:rPr>
                <w:rFonts w:ascii="Arial" w:hAnsi="Arial" w:cs="Arial"/>
                <w:bCs w:val="0"/>
                <w:sz w:val="24"/>
              </w:rPr>
              <w:t>POUCENTAGE DE OUI</w:t>
            </w:r>
          </w:p>
          <w:p w:rsidR="00A61674" w:rsidRPr="005C413D" w:rsidRDefault="00A61674" w:rsidP="00565D05">
            <w:pPr>
              <w:pStyle w:val="Corpsdetexte2"/>
              <w:spacing w:line="216" w:lineRule="auto"/>
              <w:jc w:val="center"/>
              <w:rPr>
                <w:rFonts w:ascii="Arial" w:hAnsi="Arial" w:cs="Arial"/>
                <w:bCs w:val="0"/>
                <w:sz w:val="24"/>
              </w:rPr>
            </w:pPr>
          </w:p>
        </w:tc>
        <w:tc>
          <w:tcPr>
            <w:tcW w:w="1660" w:type="dxa"/>
            <w:tcBorders>
              <w:top w:val="single" w:sz="4" w:space="0" w:color="000000"/>
              <w:left w:val="single" w:sz="4" w:space="0" w:color="000000"/>
              <w:bottom w:val="single" w:sz="4" w:space="0" w:color="000000"/>
              <w:right w:val="single" w:sz="4" w:space="0" w:color="000000"/>
            </w:tcBorders>
            <w:vAlign w:val="center"/>
          </w:tcPr>
          <w:p w:rsidR="00A61674" w:rsidRPr="005C413D" w:rsidRDefault="00A61674" w:rsidP="00565D05">
            <w:pPr>
              <w:spacing w:line="276" w:lineRule="auto"/>
              <w:ind w:left="63"/>
              <w:rPr>
                <w:rFonts w:ascii="Arial" w:hAnsi="Arial" w:cs="Arial"/>
              </w:rPr>
            </w:pPr>
          </w:p>
        </w:tc>
      </w:tr>
    </w:tbl>
    <w:p w:rsidR="00A61674" w:rsidRPr="0002000F" w:rsidRDefault="00A61674" w:rsidP="00A61674"/>
    <w:p w:rsidR="00A61674" w:rsidRDefault="00A61674" w:rsidP="00A61674">
      <w:pPr>
        <w:spacing w:line="276" w:lineRule="auto"/>
        <w:jc w:val="both"/>
        <w:rPr>
          <w:rFonts w:ascii="Arial" w:hAnsi="Arial" w:cs="Arial"/>
          <w:b/>
        </w:rPr>
      </w:pPr>
    </w:p>
    <w:p w:rsidR="00A61674" w:rsidRDefault="00A61674" w:rsidP="00A61674">
      <w:pPr>
        <w:spacing w:line="276" w:lineRule="auto"/>
        <w:jc w:val="both"/>
        <w:rPr>
          <w:rFonts w:ascii="Arial" w:hAnsi="Arial" w:cs="Arial"/>
          <w:b/>
        </w:rPr>
      </w:pPr>
    </w:p>
    <w:p w:rsidR="00A61674" w:rsidRDefault="00A61674" w:rsidP="00A61674">
      <w:pPr>
        <w:spacing w:after="200" w:line="276" w:lineRule="auto"/>
        <w:rPr>
          <w:rFonts w:ascii="Arial" w:hAnsi="Arial" w:cs="Arial"/>
          <w:b/>
        </w:rPr>
      </w:pPr>
    </w:p>
    <w:p w:rsidR="00A61674" w:rsidRDefault="00A61674" w:rsidP="00A61674">
      <w:pPr>
        <w:tabs>
          <w:tab w:val="left" w:pos="3680"/>
        </w:tabs>
        <w:rPr>
          <w:rFonts w:ascii="Arial" w:hAnsi="Arial" w:cs="Arial"/>
          <w:b/>
        </w:rPr>
      </w:pPr>
    </w:p>
    <w:p w:rsidR="00A61674" w:rsidRDefault="00A61674" w:rsidP="00A61674">
      <w:pPr>
        <w:tabs>
          <w:tab w:val="left" w:pos="3680"/>
        </w:tabs>
        <w:rPr>
          <w:rFonts w:ascii="Arial" w:hAnsi="Arial" w:cs="Arial"/>
          <w:b/>
        </w:rPr>
      </w:pPr>
    </w:p>
    <w:p w:rsidR="00A61674" w:rsidRDefault="00A61674" w:rsidP="00A61674">
      <w:pPr>
        <w:tabs>
          <w:tab w:val="left" w:pos="3680"/>
        </w:tabs>
        <w:rPr>
          <w:rFonts w:ascii="Arial" w:hAnsi="Arial" w:cs="Arial"/>
          <w:b/>
        </w:rPr>
      </w:pPr>
    </w:p>
    <w:p w:rsidR="00A61674" w:rsidRDefault="00A61674" w:rsidP="00A61674">
      <w:pPr>
        <w:tabs>
          <w:tab w:val="left" w:pos="3680"/>
        </w:tabs>
        <w:rPr>
          <w:rFonts w:ascii="Arial" w:hAnsi="Arial" w:cs="Arial"/>
          <w:b/>
        </w:rPr>
      </w:pPr>
    </w:p>
    <w:p w:rsidR="00A61674" w:rsidRDefault="00A61674" w:rsidP="00A61674">
      <w:pPr>
        <w:tabs>
          <w:tab w:val="left" w:pos="3680"/>
        </w:tabs>
        <w:rPr>
          <w:rFonts w:ascii="Arial" w:hAnsi="Arial" w:cs="Arial"/>
          <w:b/>
        </w:rPr>
      </w:pPr>
    </w:p>
    <w:p w:rsidR="00A61674" w:rsidRDefault="00A61674" w:rsidP="00A61674">
      <w:pPr>
        <w:tabs>
          <w:tab w:val="left" w:pos="3680"/>
        </w:tabs>
        <w:rPr>
          <w:rFonts w:ascii="Arial" w:hAnsi="Arial" w:cs="Arial"/>
          <w:b/>
        </w:rPr>
      </w:pPr>
    </w:p>
    <w:p w:rsidR="00A61674" w:rsidRDefault="00A61674" w:rsidP="00A61674">
      <w:pPr>
        <w:tabs>
          <w:tab w:val="left" w:pos="3680"/>
        </w:tabs>
        <w:rPr>
          <w:rFonts w:ascii="Arial" w:hAnsi="Arial" w:cs="Arial"/>
          <w:b/>
        </w:rPr>
      </w:pPr>
    </w:p>
    <w:p w:rsidR="00A61674" w:rsidRDefault="00A61674" w:rsidP="00A61674">
      <w:pPr>
        <w:tabs>
          <w:tab w:val="left" w:pos="3680"/>
        </w:tabs>
        <w:rPr>
          <w:rFonts w:ascii="Arial" w:hAnsi="Arial" w:cs="Arial"/>
          <w:b/>
        </w:rPr>
      </w:pPr>
    </w:p>
    <w:p w:rsidR="00A61674" w:rsidRDefault="00A61674" w:rsidP="00A61674">
      <w:pPr>
        <w:tabs>
          <w:tab w:val="left" w:pos="3680"/>
        </w:tabs>
        <w:rPr>
          <w:rFonts w:ascii="Arial" w:hAnsi="Arial" w:cs="Arial"/>
          <w:b/>
        </w:rPr>
      </w:pPr>
    </w:p>
    <w:p w:rsidR="00A61674" w:rsidRDefault="00A61674" w:rsidP="00A61674">
      <w:pPr>
        <w:tabs>
          <w:tab w:val="left" w:pos="3680"/>
        </w:tabs>
        <w:rPr>
          <w:rFonts w:ascii="Arial" w:hAnsi="Arial" w:cs="Arial"/>
          <w:b/>
        </w:rPr>
      </w:pPr>
    </w:p>
    <w:p w:rsidR="00A61674" w:rsidRDefault="00A61674" w:rsidP="00A61674">
      <w:pPr>
        <w:tabs>
          <w:tab w:val="left" w:pos="3680"/>
        </w:tabs>
        <w:rPr>
          <w:rFonts w:ascii="Arial" w:hAnsi="Arial" w:cs="Arial"/>
          <w:b/>
        </w:rPr>
      </w:pPr>
    </w:p>
    <w:p w:rsidR="00A61674" w:rsidRDefault="00A61674" w:rsidP="00A61674">
      <w:pPr>
        <w:tabs>
          <w:tab w:val="left" w:pos="3680"/>
        </w:tabs>
        <w:rPr>
          <w:rFonts w:ascii="Arial" w:hAnsi="Arial" w:cs="Arial"/>
          <w:b/>
        </w:rPr>
      </w:pPr>
    </w:p>
    <w:p w:rsidR="00C104A1" w:rsidRDefault="00C104A1" w:rsidP="00A61674">
      <w:pPr>
        <w:tabs>
          <w:tab w:val="left" w:pos="3680"/>
        </w:tabs>
        <w:rPr>
          <w:rFonts w:ascii="Arial" w:hAnsi="Arial" w:cs="Arial"/>
          <w:b/>
        </w:rPr>
      </w:pPr>
    </w:p>
    <w:p w:rsidR="00C104A1" w:rsidRDefault="00C104A1" w:rsidP="00A61674">
      <w:pPr>
        <w:tabs>
          <w:tab w:val="left" w:pos="3680"/>
        </w:tabs>
        <w:rPr>
          <w:rFonts w:ascii="Arial" w:hAnsi="Arial" w:cs="Arial"/>
          <w:b/>
        </w:rPr>
      </w:pPr>
    </w:p>
    <w:p w:rsidR="00C104A1" w:rsidRDefault="00C104A1" w:rsidP="00A61674">
      <w:pPr>
        <w:tabs>
          <w:tab w:val="left" w:pos="3680"/>
        </w:tabs>
        <w:rPr>
          <w:rFonts w:ascii="Arial" w:hAnsi="Arial" w:cs="Arial"/>
          <w:b/>
        </w:rPr>
      </w:pPr>
    </w:p>
    <w:p w:rsidR="00C104A1" w:rsidRDefault="00C104A1" w:rsidP="00A61674">
      <w:pPr>
        <w:tabs>
          <w:tab w:val="left" w:pos="3680"/>
        </w:tabs>
        <w:rPr>
          <w:rFonts w:ascii="Arial" w:hAnsi="Arial" w:cs="Arial"/>
          <w:b/>
        </w:rPr>
      </w:pPr>
    </w:p>
    <w:p w:rsidR="00C104A1" w:rsidRDefault="00C104A1" w:rsidP="00A61674">
      <w:pPr>
        <w:tabs>
          <w:tab w:val="left" w:pos="3680"/>
        </w:tabs>
        <w:rPr>
          <w:rFonts w:ascii="Arial" w:hAnsi="Arial" w:cs="Arial"/>
          <w:b/>
        </w:rPr>
      </w:pPr>
    </w:p>
    <w:p w:rsidR="00C104A1" w:rsidRDefault="00C104A1" w:rsidP="00A61674">
      <w:pPr>
        <w:tabs>
          <w:tab w:val="left" w:pos="3680"/>
        </w:tabs>
        <w:rPr>
          <w:rFonts w:ascii="Arial" w:hAnsi="Arial" w:cs="Arial"/>
          <w:b/>
        </w:rPr>
      </w:pPr>
    </w:p>
    <w:p w:rsidR="00C104A1" w:rsidRDefault="00C104A1" w:rsidP="00A61674">
      <w:pPr>
        <w:tabs>
          <w:tab w:val="left" w:pos="3680"/>
        </w:tabs>
        <w:rPr>
          <w:rFonts w:ascii="Arial" w:hAnsi="Arial" w:cs="Arial"/>
          <w:b/>
        </w:rPr>
      </w:pPr>
    </w:p>
    <w:p w:rsidR="00C104A1" w:rsidRDefault="00C104A1" w:rsidP="00A61674">
      <w:pPr>
        <w:tabs>
          <w:tab w:val="left" w:pos="3680"/>
        </w:tabs>
        <w:rPr>
          <w:rFonts w:ascii="Arial" w:hAnsi="Arial" w:cs="Arial"/>
          <w:b/>
        </w:rPr>
      </w:pPr>
    </w:p>
    <w:p w:rsidR="00C104A1" w:rsidRDefault="00C104A1" w:rsidP="00A61674">
      <w:pPr>
        <w:tabs>
          <w:tab w:val="left" w:pos="3680"/>
        </w:tabs>
        <w:rPr>
          <w:rFonts w:ascii="Arial" w:hAnsi="Arial" w:cs="Arial"/>
          <w:b/>
        </w:rPr>
      </w:pPr>
    </w:p>
    <w:p w:rsidR="00C104A1" w:rsidRDefault="00C104A1" w:rsidP="00A61674">
      <w:pPr>
        <w:tabs>
          <w:tab w:val="left" w:pos="3680"/>
        </w:tabs>
        <w:rPr>
          <w:rFonts w:ascii="Arial" w:hAnsi="Arial" w:cs="Arial"/>
          <w:b/>
        </w:rPr>
      </w:pPr>
    </w:p>
    <w:p w:rsidR="00E01400" w:rsidRDefault="00E01400" w:rsidP="00A61674">
      <w:pPr>
        <w:tabs>
          <w:tab w:val="left" w:pos="3680"/>
        </w:tabs>
        <w:rPr>
          <w:rFonts w:ascii="Arial" w:hAnsi="Arial" w:cs="Arial"/>
          <w:b/>
        </w:rPr>
      </w:pPr>
    </w:p>
    <w:p w:rsidR="00E01400" w:rsidRDefault="00E01400" w:rsidP="00A61674">
      <w:pPr>
        <w:tabs>
          <w:tab w:val="left" w:pos="3680"/>
        </w:tabs>
        <w:rPr>
          <w:rFonts w:ascii="Arial" w:hAnsi="Arial" w:cs="Arial"/>
          <w:b/>
        </w:rPr>
      </w:pPr>
    </w:p>
    <w:p w:rsidR="00E01400" w:rsidRDefault="00E01400" w:rsidP="00A61674">
      <w:pPr>
        <w:tabs>
          <w:tab w:val="left" w:pos="3680"/>
        </w:tabs>
        <w:rPr>
          <w:rFonts w:ascii="Arial" w:hAnsi="Arial" w:cs="Arial"/>
          <w:b/>
        </w:rPr>
      </w:pPr>
    </w:p>
    <w:p w:rsidR="00A61674" w:rsidRDefault="00A61674" w:rsidP="00A61674">
      <w:pPr>
        <w:tabs>
          <w:tab w:val="left" w:pos="3680"/>
        </w:tabs>
        <w:rPr>
          <w:sz w:val="36"/>
          <w:szCs w:val="36"/>
        </w:rPr>
      </w:pPr>
    </w:p>
    <w:p w:rsidR="00C104A1" w:rsidRDefault="00C104A1" w:rsidP="00A61674">
      <w:pPr>
        <w:tabs>
          <w:tab w:val="left" w:pos="3680"/>
        </w:tabs>
        <w:rPr>
          <w:sz w:val="36"/>
          <w:szCs w:val="36"/>
        </w:rPr>
      </w:pPr>
    </w:p>
    <w:p w:rsidR="00C104A1" w:rsidRDefault="00C104A1" w:rsidP="00A61674">
      <w:pPr>
        <w:tabs>
          <w:tab w:val="left" w:pos="3680"/>
        </w:tabs>
        <w:rPr>
          <w:sz w:val="36"/>
          <w:szCs w:val="36"/>
        </w:rPr>
      </w:pPr>
    </w:p>
    <w:p w:rsidR="00C104A1" w:rsidRDefault="00C104A1" w:rsidP="00A61674">
      <w:pPr>
        <w:tabs>
          <w:tab w:val="left" w:pos="3680"/>
        </w:tabs>
        <w:rPr>
          <w:sz w:val="36"/>
          <w:szCs w:val="36"/>
        </w:rPr>
      </w:pPr>
    </w:p>
    <w:p w:rsidR="00C104A1" w:rsidRDefault="00C104A1" w:rsidP="00A61674">
      <w:pPr>
        <w:tabs>
          <w:tab w:val="left" w:pos="3680"/>
        </w:tabs>
        <w:rPr>
          <w:sz w:val="36"/>
          <w:szCs w:val="36"/>
        </w:rPr>
      </w:pPr>
    </w:p>
    <w:p w:rsidR="00C104A1" w:rsidRDefault="00C104A1" w:rsidP="00A61674">
      <w:pPr>
        <w:tabs>
          <w:tab w:val="left" w:pos="3680"/>
        </w:tabs>
        <w:rPr>
          <w:sz w:val="36"/>
          <w:szCs w:val="36"/>
        </w:rPr>
      </w:pPr>
    </w:p>
    <w:p w:rsidR="00C104A1" w:rsidRDefault="00C104A1" w:rsidP="00A61674">
      <w:pPr>
        <w:tabs>
          <w:tab w:val="left" w:pos="3680"/>
        </w:tabs>
        <w:rPr>
          <w:sz w:val="36"/>
          <w:szCs w:val="36"/>
        </w:rPr>
      </w:pPr>
    </w:p>
    <w:p w:rsidR="00A61674" w:rsidRDefault="00CA32A1" w:rsidP="00A61674">
      <w:pPr>
        <w:tabs>
          <w:tab w:val="left" w:pos="3680"/>
        </w:tabs>
        <w:rPr>
          <w:sz w:val="36"/>
          <w:szCs w:val="36"/>
        </w:rPr>
      </w:pPr>
      <w:r w:rsidRPr="00CA32A1">
        <w:rPr>
          <w:rFonts w:ascii="Tahoma" w:hAnsi="Tahoma" w:cs="Tahoma"/>
          <w:b/>
          <w:noProof/>
        </w:rPr>
        <w:lastRenderedPageBreak/>
        <w:pict>
          <v:rect id="_x0000_s1125" style="position:absolute;margin-left:204.9pt;margin-top:5.45pt;width:114.55pt;height:107.55pt;z-index:251759616">
            <v:textbox>
              <w:txbxContent>
                <w:p w:rsidR="008F0D08" w:rsidRDefault="008F0D08" w:rsidP="00E01400">
                  <w:r w:rsidRPr="00073B84">
                    <w:rPr>
                      <w:rFonts w:ascii="Cambria" w:hAnsi="Cambria"/>
                      <w:noProof/>
                      <w:sz w:val="14"/>
                      <w:szCs w:val="14"/>
                    </w:rPr>
                    <w:drawing>
                      <wp:inline distT="0" distB="0" distL="0" distR="0">
                        <wp:extent cx="1177133" cy="1316736"/>
                        <wp:effectExtent l="0" t="0" r="0" b="0"/>
                        <wp:docPr id="92"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3580" cy="1335133"/>
                                </a:xfrm>
                                <a:prstGeom prst="rect">
                                  <a:avLst/>
                                </a:prstGeom>
                                <a:noFill/>
                                <a:ln>
                                  <a:noFill/>
                                </a:ln>
                              </pic:spPr>
                            </pic:pic>
                          </a:graphicData>
                        </a:graphic>
                      </wp:inline>
                    </w:drawing>
                  </w:r>
                </w:p>
              </w:txbxContent>
            </v:textbox>
          </v:rect>
        </w:pict>
      </w:r>
      <w:r w:rsidRPr="00CA32A1">
        <w:rPr>
          <w:rFonts w:ascii="Arial" w:hAnsi="Arial" w:cs="Arial"/>
          <w:noProof/>
          <w:sz w:val="36"/>
          <w:szCs w:val="36"/>
        </w:rPr>
        <w:pict>
          <v:shape id="_x0000_s1093" type="#_x0000_t202" style="position:absolute;margin-left:350.45pt;margin-top:.3pt;width:189pt;height:160.1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" strokecolor="white">
            <v:textbox>
              <w:txbxContent>
                <w:p w:rsidR="008F0D08" w:rsidRPr="00646827" w:rsidRDefault="008F0D08" w:rsidP="00A61674">
                  <w:pPr>
                    <w:jc w:val="center"/>
                    <w:rPr>
                      <w:sz w:val="20"/>
                      <w:szCs w:val="20"/>
                      <w:lang w:val="en-US"/>
                    </w:rPr>
                  </w:pPr>
                  <w:r w:rsidRPr="00646827">
                    <w:rPr>
                      <w:sz w:val="20"/>
                      <w:szCs w:val="20"/>
                      <w:lang w:val="en-US"/>
                    </w:rPr>
                    <w:t>REPUBLIC OF CAMEROON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Peace – Work – Fatherland</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sidRPr="00646827">
                    <w:rPr>
                      <w:sz w:val="20"/>
                      <w:szCs w:val="20"/>
                      <w:lang w:val="en-US"/>
                    </w:rPr>
                    <w:t>SOUTH REGION</w:t>
                  </w:r>
                </w:p>
                <w:p w:rsidR="008F0D08" w:rsidRPr="00646827"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MVILA</w:t>
                  </w:r>
                  <w:r w:rsidRPr="00646827">
                    <w:rPr>
                      <w:sz w:val="20"/>
                      <w:szCs w:val="20"/>
                      <w:lang w:val="en-US"/>
                    </w:rPr>
                    <w:t xml:space="preserve"> DIVISION</w:t>
                  </w:r>
                </w:p>
                <w:p w:rsidR="008F0D08" w:rsidRDefault="008F0D08" w:rsidP="00A61674">
                  <w:pPr>
                    <w:jc w:val="center"/>
                    <w:rPr>
                      <w:sz w:val="20"/>
                      <w:szCs w:val="20"/>
                      <w:lang w:val="en-US"/>
                    </w:rPr>
                  </w:pPr>
                  <w:r w:rsidRPr="00646827">
                    <w:rPr>
                      <w:sz w:val="20"/>
                      <w:szCs w:val="20"/>
                      <w:lang w:val="en-US"/>
                    </w:rPr>
                    <w:t>**************</w:t>
                  </w:r>
                </w:p>
                <w:p w:rsidR="008F0D08" w:rsidRPr="00646827" w:rsidRDefault="008F0D08" w:rsidP="00A61674">
                  <w:pPr>
                    <w:jc w:val="center"/>
                    <w:rPr>
                      <w:sz w:val="20"/>
                      <w:szCs w:val="20"/>
                      <w:lang w:val="en-US"/>
                    </w:rPr>
                  </w:pPr>
                  <w:r>
                    <w:rPr>
                      <w:sz w:val="20"/>
                      <w:szCs w:val="20"/>
                      <w:lang w:val="en-US"/>
                    </w:rPr>
                    <w:t>BIWONG BANE COUNCIL</w:t>
                  </w:r>
                </w:p>
                <w:p w:rsidR="008F0D08" w:rsidRDefault="008F0D08" w:rsidP="00A61674">
                  <w:pPr>
                    <w:jc w:val="center"/>
                    <w:rPr>
                      <w:sz w:val="20"/>
                      <w:szCs w:val="20"/>
                      <w:lang w:val="en-US"/>
                    </w:rPr>
                  </w:pPr>
                  <w:r>
                    <w:rPr>
                      <w:sz w:val="20"/>
                      <w:szCs w:val="20"/>
                      <w:lang w:val="en-US"/>
                    </w:rPr>
                    <w:t>***************</w:t>
                  </w:r>
                </w:p>
                <w:p w:rsidR="008F0D08" w:rsidRDefault="008F0D08" w:rsidP="00A61674">
                  <w:pPr>
                    <w:jc w:val="center"/>
                    <w:rPr>
                      <w:rFonts w:ascii="Century Schoolbook" w:hAnsi="Century Schoolbook" w:cs="Arial"/>
                      <w:sz w:val="16"/>
                      <w:szCs w:val="16"/>
                      <w:lang w:val="en-GB"/>
                    </w:rPr>
                  </w:pPr>
                  <w:r>
                    <w:rPr>
                      <w:rFonts w:ascii="Century Schoolbook" w:hAnsi="Century Schoolbook" w:cs="Arial"/>
                      <w:sz w:val="16"/>
                      <w:szCs w:val="16"/>
                      <w:lang w:val="en-GB"/>
                    </w:rPr>
                    <w:t xml:space="preserve">INTERNAL CONTRACTS TENDERS BOARD </w:t>
                  </w:r>
                </w:p>
                <w:p w:rsidR="008F0D08" w:rsidRPr="00646827" w:rsidRDefault="008F0D08" w:rsidP="00A61674">
                  <w:pPr>
                    <w:jc w:val="center"/>
                    <w:rPr>
                      <w:sz w:val="20"/>
                      <w:szCs w:val="20"/>
                      <w:lang w:val="en-US"/>
                    </w:rPr>
                  </w:pPr>
                </w:p>
                <w:p w:rsidR="008F0D08" w:rsidRPr="00646827" w:rsidRDefault="008F0D08" w:rsidP="00A61674">
                  <w:pPr>
                    <w:jc w:val="center"/>
                    <w:rPr>
                      <w:sz w:val="20"/>
                      <w:szCs w:val="20"/>
                      <w:lang w:val="en-US"/>
                    </w:rPr>
                  </w:pPr>
                  <w:r w:rsidRPr="00646827">
                    <w:rPr>
                      <w:sz w:val="20"/>
                      <w:szCs w:val="20"/>
                      <w:lang w:val="en-US"/>
                    </w:rPr>
                    <w:t>***********</w:t>
                  </w:r>
                </w:p>
                <w:p w:rsidR="008F0D08" w:rsidRPr="00F95807" w:rsidRDefault="008F0D08" w:rsidP="00A61674">
                  <w:pPr>
                    <w:jc w:val="center"/>
                    <w:rPr>
                      <w:b/>
                      <w:sz w:val="18"/>
                      <w:szCs w:val="18"/>
                      <w:lang w:val="en-GB"/>
                    </w:rPr>
                  </w:pPr>
                </w:p>
                <w:p w:rsidR="008F0D08" w:rsidRPr="00B262F9" w:rsidRDefault="008F0D08" w:rsidP="00A61674">
                  <w:pPr>
                    <w:jc w:val="center"/>
                    <w:rPr>
                      <w:b/>
                      <w:bCs/>
                      <w:lang w:val="en-US"/>
                    </w:rPr>
                  </w:pPr>
                </w:p>
              </w:txbxContent>
            </v:textbox>
          </v:shape>
        </w:pict>
      </w:r>
      <w:r w:rsidRPr="00CA32A1">
        <w:rPr>
          <w:rFonts w:ascii="Arial" w:hAnsi="Arial" w:cs="Arial"/>
          <w:noProof/>
          <w:sz w:val="36"/>
          <w:szCs w:val="36"/>
        </w:rPr>
        <w:pict>
          <v:shape id="_x0000_s1094" type="#_x0000_t202" style="position:absolute;margin-left:-44.2pt;margin-top:.15pt;width:225pt;height:160.1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" strokecolor="white">
            <v:textbox>
              <w:txbxContent>
                <w:p w:rsidR="008F0D08" w:rsidRPr="00646827" w:rsidRDefault="008F0D08" w:rsidP="00A61674">
                  <w:pPr>
                    <w:jc w:val="center"/>
                    <w:rPr>
                      <w:sz w:val="20"/>
                      <w:szCs w:val="20"/>
                    </w:rPr>
                  </w:pPr>
                  <w:r w:rsidRPr="00646827">
                    <w:rPr>
                      <w:sz w:val="20"/>
                      <w:szCs w:val="20"/>
                    </w:rPr>
                    <w:t>REPUBLIQUE DU CAMEROUN</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Paix – Travail – Patrie</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sidRPr="00646827">
                    <w:rPr>
                      <w:sz w:val="20"/>
                      <w:szCs w:val="20"/>
                    </w:rPr>
                    <w:t>REGION DU SUD</w:t>
                  </w:r>
                </w:p>
                <w:p w:rsidR="008F0D08" w:rsidRPr="00646827" w:rsidRDefault="008F0D08" w:rsidP="00A61674">
                  <w:pPr>
                    <w:jc w:val="center"/>
                    <w:rPr>
                      <w:sz w:val="20"/>
                      <w:szCs w:val="20"/>
                    </w:rPr>
                  </w:pPr>
                  <w:r w:rsidRPr="00646827">
                    <w:rPr>
                      <w:sz w:val="20"/>
                      <w:szCs w:val="20"/>
                    </w:rPr>
                    <w:t>****************</w:t>
                  </w:r>
                </w:p>
                <w:p w:rsidR="008F0D08" w:rsidRPr="00646827" w:rsidRDefault="008F0D08" w:rsidP="00A61674">
                  <w:pPr>
                    <w:jc w:val="center"/>
                    <w:rPr>
                      <w:sz w:val="20"/>
                      <w:szCs w:val="20"/>
                    </w:rPr>
                  </w:pPr>
                  <w:r>
                    <w:rPr>
                      <w:sz w:val="20"/>
                      <w:szCs w:val="20"/>
                    </w:rPr>
                    <w:t>DEPARTEMENT DE LA MVILA</w:t>
                  </w:r>
                </w:p>
                <w:p w:rsidR="008F0D08" w:rsidRDefault="008F0D08" w:rsidP="00A61674">
                  <w:pPr>
                    <w:jc w:val="center"/>
                    <w:rPr>
                      <w:sz w:val="20"/>
                      <w:szCs w:val="20"/>
                    </w:rPr>
                  </w:pPr>
                  <w:r w:rsidRPr="00646827">
                    <w:rPr>
                      <w:sz w:val="20"/>
                      <w:szCs w:val="20"/>
                    </w:rPr>
                    <w:t>***************</w:t>
                  </w:r>
                </w:p>
                <w:p w:rsidR="008F0D08" w:rsidRPr="00434498" w:rsidRDefault="008F0D08" w:rsidP="00A61674">
                  <w:pPr>
                    <w:jc w:val="center"/>
                    <w:rPr>
                      <w:sz w:val="20"/>
                      <w:szCs w:val="20"/>
                    </w:rPr>
                  </w:pPr>
                  <w:r>
                    <w:rPr>
                      <w:sz w:val="20"/>
                      <w:szCs w:val="20"/>
                    </w:rPr>
                    <w:t>COMMUNE DE BIWONG BANE</w:t>
                  </w:r>
                </w:p>
                <w:p w:rsidR="008F0D08" w:rsidRPr="00646827" w:rsidRDefault="008F0D08" w:rsidP="00A61674">
                  <w:pPr>
                    <w:jc w:val="center"/>
                    <w:rPr>
                      <w:sz w:val="20"/>
                      <w:szCs w:val="20"/>
                    </w:rPr>
                  </w:pPr>
                  <w:r>
                    <w:rPr>
                      <w:sz w:val="20"/>
                      <w:szCs w:val="20"/>
                    </w:rPr>
                    <w:t>**************</w:t>
                  </w:r>
                </w:p>
                <w:p w:rsidR="008F0D08" w:rsidRPr="00646827" w:rsidRDefault="008F0D08" w:rsidP="00A61674">
                  <w:pPr>
                    <w:jc w:val="center"/>
                    <w:rPr>
                      <w:sz w:val="20"/>
                      <w:szCs w:val="20"/>
                    </w:rPr>
                  </w:pPr>
                  <w:r>
                    <w:rPr>
                      <w:sz w:val="20"/>
                      <w:szCs w:val="20"/>
                    </w:rPr>
                    <w:t>COMMISSION INTERNE DE PASSATION DES MARCHES</w:t>
                  </w:r>
                </w:p>
                <w:p w:rsidR="008F0D08" w:rsidRPr="00646827" w:rsidRDefault="008F0D08" w:rsidP="00A61674">
                  <w:pPr>
                    <w:jc w:val="center"/>
                    <w:rPr>
                      <w:sz w:val="20"/>
                      <w:szCs w:val="20"/>
                    </w:rPr>
                  </w:pPr>
                  <w:r w:rsidRPr="00646827">
                    <w:rPr>
                      <w:sz w:val="20"/>
                      <w:szCs w:val="20"/>
                    </w:rPr>
                    <w:t>**************</w:t>
                  </w:r>
                </w:p>
                <w:p w:rsidR="008F0D08" w:rsidRPr="008409FE" w:rsidRDefault="008F0D08" w:rsidP="00A61674">
                  <w:pPr>
                    <w:jc w:val="center"/>
                    <w:rPr>
                      <w:sz w:val="18"/>
                      <w:szCs w:val="18"/>
                    </w:rPr>
                  </w:pPr>
                </w:p>
              </w:txbxContent>
            </v:textbox>
          </v:shape>
        </w:pict>
      </w:r>
    </w:p>
    <w:p w:rsidR="00A61674" w:rsidRDefault="00A61674" w:rsidP="00A61674">
      <w:pPr>
        <w:spacing w:line="276" w:lineRule="auto"/>
        <w:rPr>
          <w:rFonts w:ascii="Arial" w:hAnsi="Arial" w:cs="Arial"/>
          <w:sz w:val="22"/>
        </w:rPr>
      </w:pPr>
    </w:p>
    <w:p w:rsidR="00A61674" w:rsidRPr="009D0512" w:rsidRDefault="00A61674" w:rsidP="00A61674">
      <w:pPr>
        <w:spacing w:line="276" w:lineRule="auto"/>
        <w:rPr>
          <w:rFonts w:ascii="Arial" w:hAnsi="Arial" w:cs="Arial"/>
          <w:sz w:val="22"/>
        </w:rPr>
      </w:pPr>
    </w:p>
    <w:p w:rsidR="00A61674" w:rsidRDefault="00E01400" w:rsidP="00E01400">
      <w:pPr>
        <w:pStyle w:val="Paragraphedeliste"/>
        <w:tabs>
          <w:tab w:val="left" w:pos="4954"/>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pStyle w:val="Paragraphedeliste"/>
        <w:tabs>
          <w:tab w:val="left" w:pos="4935"/>
        </w:tabs>
        <w:autoSpaceDE w:val="0"/>
        <w:autoSpaceDN w:val="0"/>
        <w:adjustRightInd w:val="0"/>
        <w:spacing w:line="276" w:lineRule="auto"/>
        <w:ind w:left="1080"/>
        <w:rPr>
          <w:rFonts w:ascii="Tahoma" w:hAnsi="Tahoma" w:cs="Tahoma"/>
          <w:b/>
        </w:rPr>
      </w:pPr>
      <w:r>
        <w:rPr>
          <w:rFonts w:ascii="Tahoma" w:hAnsi="Tahoma" w:cs="Tahoma"/>
          <w:b/>
        </w:rPr>
        <w:tab/>
      </w:r>
    </w:p>
    <w:p w:rsidR="00A61674" w:rsidRDefault="00A61674" w:rsidP="00A61674">
      <w:pPr>
        <w:tabs>
          <w:tab w:val="left" w:pos="3680"/>
        </w:tabs>
        <w:rPr>
          <w:sz w:val="36"/>
          <w:szCs w:val="36"/>
        </w:rPr>
      </w:pPr>
    </w:p>
    <w:p w:rsidR="00A61674" w:rsidRDefault="00A61674" w:rsidP="00A61674">
      <w:pPr>
        <w:tabs>
          <w:tab w:val="right" w:pos="10261"/>
        </w:tabs>
        <w:rPr>
          <w:sz w:val="36"/>
          <w:szCs w:val="36"/>
        </w:rPr>
      </w:pPr>
    </w:p>
    <w:p w:rsidR="00A61674" w:rsidRDefault="00A61674" w:rsidP="00A61674">
      <w:pPr>
        <w:tabs>
          <w:tab w:val="left" w:pos="3680"/>
        </w:tabs>
        <w:jc w:val="center"/>
        <w:rPr>
          <w:sz w:val="36"/>
          <w:szCs w:val="36"/>
        </w:rPr>
      </w:pPr>
    </w:p>
    <w:p w:rsidR="00A61674" w:rsidRDefault="00A61674" w:rsidP="00A61674">
      <w:pPr>
        <w:rPr>
          <w:rFonts w:ascii="Bookman Old Style" w:hAnsi="Bookman Old Style"/>
          <w:b/>
          <w:bCs/>
        </w:rPr>
      </w:pPr>
    </w:p>
    <w:p w:rsidR="00A61674" w:rsidRDefault="00A61674" w:rsidP="00A61674">
      <w:pPr>
        <w:rPr>
          <w:rFonts w:ascii="Bookman Old Style" w:hAnsi="Bookman Old Style"/>
          <w:b/>
          <w:bCs/>
        </w:rPr>
      </w:pPr>
    </w:p>
    <w:p w:rsidR="00A61674" w:rsidRDefault="00A61674" w:rsidP="00A61674">
      <w:pPr>
        <w:spacing w:before="90" w:after="90"/>
        <w:rPr>
          <w:rFonts w:ascii="Bookman Old Style" w:hAnsi="Bookman Old Style"/>
          <w:b/>
          <w:bCs/>
        </w:rPr>
      </w:pPr>
    </w:p>
    <w:p w:rsidR="00A61674" w:rsidRDefault="00A61674" w:rsidP="00A61674">
      <w:pPr>
        <w:spacing w:before="90" w:after="90"/>
        <w:rPr>
          <w:rFonts w:ascii="Bookman Old Style" w:hAnsi="Bookman Old Style"/>
          <w:b/>
          <w:bCs/>
        </w:rPr>
      </w:pPr>
    </w:p>
    <w:p w:rsidR="00A61674" w:rsidRDefault="00A61674" w:rsidP="00A61674">
      <w:pPr>
        <w:spacing w:before="90" w:after="90"/>
        <w:rPr>
          <w:rFonts w:ascii="Bookman Old Style" w:hAnsi="Bookman Old Style"/>
          <w:b/>
          <w:bCs/>
        </w:rPr>
      </w:pPr>
    </w:p>
    <w:p w:rsidR="00A61674" w:rsidRDefault="00A61674" w:rsidP="00A61674">
      <w:pPr>
        <w:spacing w:before="90" w:after="90"/>
        <w:rPr>
          <w:rFonts w:ascii="Bookman Old Style" w:hAnsi="Bookman Old Style"/>
          <w:b/>
          <w:bCs/>
        </w:rPr>
      </w:pPr>
    </w:p>
    <w:p w:rsidR="00A61674" w:rsidRDefault="00CA32A1" w:rsidP="00A61674">
      <w:pPr>
        <w:spacing w:before="90" w:after="90"/>
        <w:rPr>
          <w:rFonts w:ascii="Arial" w:hAnsi="Arial" w:cs="Arial"/>
          <w:b/>
          <w:bCs/>
        </w:rPr>
      </w:pPr>
      <w:r w:rsidRPr="00CA32A1">
        <w:rPr>
          <w:noProof/>
        </w:rPr>
        <w:pict>
          <v:roundrect id="_x0000_s1099" style="position:absolute;margin-left:-25.45pt;margin-top:27.05pt;width:538.5pt;height:134.25pt;z-index:251737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" strokeweight="10.25pt">
            <v:stroke linestyle="thinThin"/>
          </v:roundrect>
        </w:pict>
      </w:r>
      <w:r w:rsidRPr="00CA32A1">
        <w:rPr>
          <w:rFonts w:ascii="Arial" w:hAnsi="Arial" w:cs="Arial"/>
          <w:noProof/>
          <w:sz w:val="36"/>
          <w:szCs w:val="36"/>
        </w:rPr>
        <w:pict>
          <v:shape id="Zone de texte 598" o:spid="_x0000_s1095" type="#_x0000_t202" style="position:absolute;margin-left:-406.45pt;margin-top:41.3pt;width:225pt;height:83.1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" strokecolor="white">
            <v:textbox>
              <w:txbxContent>
                <w:p w:rsidR="008F0D08" w:rsidRPr="001437BC" w:rsidRDefault="008F0D08" w:rsidP="00A61674">
                  <w:pPr>
                    <w:jc w:val="center"/>
                    <w:rPr>
                      <w:rFonts w:ascii="Arial" w:hAnsi="Arial" w:cs="Arial"/>
                      <w:sz w:val="18"/>
                      <w:szCs w:val="18"/>
                    </w:rPr>
                  </w:pPr>
                  <w:r w:rsidRPr="001437BC">
                    <w:rPr>
                      <w:rFonts w:ascii="Arial" w:hAnsi="Arial" w:cs="Arial"/>
                      <w:sz w:val="18"/>
                      <w:szCs w:val="18"/>
                    </w:rPr>
                    <w:t>REPUBLIQUE DU CAMEROUN</w:t>
                  </w:r>
                </w:p>
                <w:p w:rsidR="008F0D08" w:rsidRPr="001437BC" w:rsidRDefault="008F0D08" w:rsidP="00A61674">
                  <w:pPr>
                    <w:jc w:val="center"/>
                    <w:rPr>
                      <w:rFonts w:ascii="Arial" w:hAnsi="Arial" w:cs="Arial"/>
                      <w:i/>
                      <w:sz w:val="18"/>
                      <w:szCs w:val="18"/>
                    </w:rPr>
                  </w:pPr>
                  <w:r w:rsidRPr="001437BC">
                    <w:rPr>
                      <w:rFonts w:ascii="Arial" w:hAnsi="Arial" w:cs="Arial"/>
                      <w:i/>
                      <w:sz w:val="18"/>
                      <w:szCs w:val="18"/>
                    </w:rPr>
                    <w:t>Paix – Travail – Patrie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PRESIDENCE DE LA REPUBLIQUE</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MINISTERE DES MARCHES PUBLICS</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DELEGATION REGIONALE DU SUD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 xml:space="preserve">DELEGATION DEPARTEMENTALE </w:t>
                  </w:r>
                </w:p>
                <w:p w:rsidR="008F0D08" w:rsidRPr="001437BC" w:rsidRDefault="008F0D08" w:rsidP="00A61674">
                  <w:pPr>
                    <w:jc w:val="center"/>
                    <w:rPr>
                      <w:rFonts w:ascii="Arial" w:hAnsi="Arial" w:cs="Arial"/>
                      <w:sz w:val="18"/>
                      <w:szCs w:val="18"/>
                    </w:rPr>
                  </w:pPr>
                  <w:r w:rsidRPr="001437BC">
                    <w:rPr>
                      <w:rFonts w:ascii="Arial" w:hAnsi="Arial" w:cs="Arial"/>
                      <w:sz w:val="18"/>
                      <w:szCs w:val="18"/>
                    </w:rPr>
                    <w:t>DE LA VALLEE DU NTEM</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1437BC" w:rsidRDefault="008F0D08" w:rsidP="00A61674">
                  <w:pPr>
                    <w:jc w:val="center"/>
                    <w:rPr>
                      <w:rFonts w:ascii="Arial" w:hAnsi="Arial" w:cs="Arial"/>
                      <w:sz w:val="18"/>
                      <w:szCs w:val="18"/>
                    </w:rPr>
                  </w:pPr>
                  <w:r w:rsidRPr="001437BC">
                    <w:rPr>
                      <w:rFonts w:ascii="Arial" w:hAnsi="Arial" w:cs="Arial"/>
                      <w:sz w:val="18"/>
                      <w:szCs w:val="18"/>
                    </w:rPr>
                    <w:t>COMMISSION DEPARTEMENTALE DE P</w:t>
                  </w:r>
                  <w:r>
                    <w:rPr>
                      <w:rFonts w:ascii="Arial" w:hAnsi="Arial" w:cs="Arial"/>
                      <w:sz w:val="18"/>
                      <w:szCs w:val="18"/>
                    </w:rPr>
                    <w:t>ASSATION DES MARCHES DE LA VALLEE DU NTEM</w:t>
                  </w:r>
                </w:p>
                <w:p w:rsidR="008F0D08" w:rsidRPr="00616CC5" w:rsidRDefault="008F0D08" w:rsidP="00A61674">
                  <w:pPr>
                    <w:jc w:val="center"/>
                    <w:rPr>
                      <w:rFonts w:ascii="Arial" w:hAnsi="Arial" w:cs="Arial"/>
                      <w:b/>
                      <w:lang w:val="en-US"/>
                    </w:rPr>
                  </w:pPr>
                  <w:r w:rsidRPr="00616CC5">
                    <w:rPr>
                      <w:rFonts w:ascii="Arial" w:hAnsi="Arial" w:cs="Arial"/>
                      <w:b/>
                      <w:sz w:val="22"/>
                      <w:szCs w:val="22"/>
                      <w:lang w:val="en-US"/>
                    </w:rPr>
                    <w:t>----------</w:t>
                  </w:r>
                </w:p>
                <w:p w:rsidR="008F0D08" w:rsidRPr="001437BC" w:rsidRDefault="008F0D08" w:rsidP="00A61674">
                  <w:pPr>
                    <w:jc w:val="center"/>
                    <w:rPr>
                      <w:rFonts w:ascii="Arial" w:hAnsi="Arial" w:cs="Arial"/>
                      <w:sz w:val="18"/>
                      <w:szCs w:val="18"/>
                      <w:lang w:val="en-US"/>
                    </w:rPr>
                  </w:pPr>
                  <w:r>
                    <w:rPr>
                      <w:rFonts w:ascii="Arial" w:hAnsi="Arial" w:cs="Arial"/>
                      <w:sz w:val="18"/>
                      <w:szCs w:val="18"/>
                      <w:lang w:val="en-US"/>
                    </w:rPr>
                    <w:t>BP 173 AMBAM Tél: 2 22 48 24 81</w:t>
                  </w:r>
                </w:p>
                <w:p w:rsidR="008F0D08" w:rsidRPr="008409FE" w:rsidRDefault="008F0D08" w:rsidP="00A61674">
                  <w:pPr>
                    <w:jc w:val="center"/>
                    <w:rPr>
                      <w:sz w:val="18"/>
                      <w:szCs w:val="18"/>
                    </w:rPr>
                  </w:pPr>
                </w:p>
              </w:txbxContent>
            </v:textbox>
          </v:shape>
        </w:pict>
      </w:r>
    </w:p>
    <w:p w:rsidR="00A61674" w:rsidRDefault="00CA32A1" w:rsidP="00A61674">
      <w:r>
        <w:rPr>
          <w:noProof/>
        </w:rPr>
        <w:pict>
          <v:shape id="_x0000_s1096" type="#_x0000_t202" style="position:absolute;margin-left:.05pt;margin-top:14pt;width:495.6pt;height:117.7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" stroked="f">
            <v:textbox>
              <w:txbxContent>
                <w:p w:rsidR="008F0D08" w:rsidRDefault="008F0D08" w:rsidP="00A61674">
                  <w:pPr>
                    <w:spacing w:line="276" w:lineRule="auto"/>
                    <w:jc w:val="center"/>
                    <w:rPr>
                      <w:b/>
                      <w:sz w:val="28"/>
                      <w:szCs w:val="28"/>
                    </w:rPr>
                  </w:pPr>
                </w:p>
                <w:p w:rsidR="008F0D08" w:rsidRPr="00C104A1" w:rsidRDefault="008F0D08" w:rsidP="00A61674">
                  <w:pPr>
                    <w:spacing w:line="276" w:lineRule="auto"/>
                    <w:jc w:val="center"/>
                    <w:rPr>
                      <w:rFonts w:ascii="Arial" w:hAnsi="Arial" w:cs="Arial"/>
                      <w:szCs w:val="32"/>
                    </w:rPr>
                  </w:pPr>
                  <w:r w:rsidRPr="00C104A1">
                    <w:rPr>
                      <w:b/>
                      <w:sz w:val="28"/>
                      <w:szCs w:val="28"/>
                    </w:rPr>
                    <w:t xml:space="preserve">DOSSIER D’APPEL D’OFFRES NATIONAL OUVERT EN PROCEDURE D’URGENCE N°  ………………………. </w:t>
                  </w:r>
                  <w:r>
                    <w:rPr>
                      <w:b/>
                      <w:sz w:val="28"/>
                      <w:szCs w:val="28"/>
                    </w:rPr>
                    <w:t>DU …………………</w:t>
                  </w:r>
                  <w:r w:rsidRPr="00C104A1">
                    <w:rPr>
                      <w:b/>
                      <w:sz w:val="28"/>
                      <w:szCs w:val="28"/>
                    </w:rPr>
                    <w:t xml:space="preserve"> POUR LES TRAVAUX DE  LUTTE CONTRE L’INSALUBRITE  DANS LA COMMUNE DE BIWONG BANE</w:t>
                  </w:r>
                </w:p>
                <w:p w:rsidR="008F0D08" w:rsidRPr="00C104A1" w:rsidRDefault="008F0D08" w:rsidP="00A61674">
                  <w:pPr>
                    <w:spacing w:line="276" w:lineRule="auto"/>
                    <w:jc w:val="both"/>
                    <w:rPr>
                      <w:b/>
                      <w:sz w:val="28"/>
                      <w:szCs w:val="28"/>
                    </w:rPr>
                  </w:pPr>
                </w:p>
                <w:p w:rsidR="008F0D08" w:rsidRPr="00C104A1" w:rsidRDefault="008F0D08" w:rsidP="00A61674"/>
                <w:p w:rsidR="008F0D08" w:rsidRPr="00C104A1" w:rsidRDefault="008F0D08" w:rsidP="00A61674">
                  <w:pPr>
                    <w:spacing w:line="276" w:lineRule="auto"/>
                    <w:jc w:val="center"/>
                    <w:rPr>
                      <w:b/>
                      <w:sz w:val="28"/>
                      <w:szCs w:val="28"/>
                    </w:rPr>
                  </w:pPr>
                </w:p>
                <w:p w:rsidR="008F0D08" w:rsidRPr="00C104A1" w:rsidRDefault="008F0D08" w:rsidP="00A61674">
                  <w:pPr>
                    <w:jc w:val="both"/>
                    <w:rPr>
                      <w:rFonts w:ascii="Arial" w:hAnsi="Arial" w:cs="Arial"/>
                      <w:szCs w:val="32"/>
                    </w:rPr>
                  </w:pPr>
                </w:p>
                <w:p w:rsidR="008F0D08" w:rsidRDefault="008F0D08"/>
              </w:txbxContent>
            </v:textbox>
          </v:shape>
        </w:pict>
      </w:r>
    </w:p>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A61674" w:rsidP="00A61674"/>
    <w:p w:rsidR="00A61674" w:rsidRPr="00B56013" w:rsidRDefault="00CA32A1" w:rsidP="00A61674">
      <w:r w:rsidRPr="00CA32A1">
        <w:rPr>
          <w:rFonts w:ascii="Arial" w:hAnsi="Arial" w:cs="Arial"/>
          <w:noProof/>
          <w:sz w:val="36"/>
          <w:szCs w:val="36"/>
        </w:rPr>
        <w:pict>
          <v:shape id="_x0000_s1097" type="#_x0000_t202" style="position:absolute;margin-left:591.2pt;margin-top:1pt;width:189pt;height:160.1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" strokecolor="white">
            <v:textbox>
              <w:txbxContent>
                <w:p w:rsidR="008F0D08" w:rsidRPr="008409FE" w:rsidRDefault="008F0D08" w:rsidP="00A61674">
                  <w:pPr>
                    <w:jc w:val="center"/>
                    <w:rPr>
                      <w:sz w:val="18"/>
                      <w:szCs w:val="18"/>
                      <w:lang w:val="en-GB"/>
                    </w:rPr>
                  </w:pPr>
                  <w:smartTag w:uri="urn:schemas-microsoft-com:office:smarttags" w:element="place">
                    <w:smartTag w:uri="urn:schemas-microsoft-com:office:smarttags" w:element="PlaceType">
                      <w:r w:rsidRPr="008409FE">
                        <w:rPr>
                          <w:sz w:val="18"/>
                          <w:szCs w:val="18"/>
                          <w:lang w:val="en-GB"/>
                        </w:rPr>
                        <w:t>REPUBLIC</w:t>
                      </w:r>
                    </w:smartTag>
                    <w:r w:rsidRPr="008409FE">
                      <w:rPr>
                        <w:sz w:val="18"/>
                        <w:szCs w:val="18"/>
                        <w:lang w:val="en-GB"/>
                      </w:rPr>
                      <w:t xml:space="preserve"> OF </w:t>
                    </w:r>
                    <w:smartTag w:uri="urn:schemas-microsoft-com:office:smarttags" w:element="PlaceName">
                      <w:r w:rsidRPr="008409FE">
                        <w:rPr>
                          <w:sz w:val="18"/>
                          <w:szCs w:val="18"/>
                          <w:lang w:val="en-GB"/>
                        </w:rPr>
                        <w:t>CAMEROON</w:t>
                      </w:r>
                    </w:smartTag>
                  </w:smartTag>
                </w:p>
                <w:p w:rsidR="008F0D08" w:rsidRPr="008409FE" w:rsidRDefault="008F0D08" w:rsidP="00A61674">
                  <w:pPr>
                    <w:jc w:val="center"/>
                    <w:rPr>
                      <w:i/>
                      <w:sz w:val="18"/>
                      <w:szCs w:val="18"/>
                      <w:lang w:val="en-GB"/>
                    </w:rPr>
                  </w:pPr>
                  <w:r w:rsidRPr="008409FE">
                    <w:rPr>
                      <w:i/>
                      <w:sz w:val="18"/>
                      <w:szCs w:val="18"/>
                      <w:lang w:val="en-GB"/>
                    </w:rPr>
                    <w:t>Peace – Work– Fatherland</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PRESIDENCY OF REPUBLIC</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MINISTRY OF PUBLIC CONTRACTS</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r w:rsidRPr="008409FE">
                    <w:rPr>
                      <w:sz w:val="18"/>
                      <w:szCs w:val="18"/>
                      <w:lang w:val="en-GB"/>
                    </w:rPr>
                    <w:t>SOUTH REGIONAL DELEGATION</w:t>
                  </w:r>
                </w:p>
                <w:p w:rsidR="008F0D08" w:rsidRPr="008409FE" w:rsidRDefault="008F0D08" w:rsidP="00A61674">
                  <w:pPr>
                    <w:jc w:val="center"/>
                    <w:rPr>
                      <w:sz w:val="18"/>
                      <w:szCs w:val="18"/>
                      <w:lang w:val="en-GB"/>
                    </w:rPr>
                  </w:pPr>
                  <w:r w:rsidRPr="008409FE">
                    <w:rPr>
                      <w:sz w:val="18"/>
                      <w:szCs w:val="18"/>
                      <w:lang w:val="en-GB"/>
                    </w:rPr>
                    <w:t>*******</w:t>
                  </w:r>
                </w:p>
                <w:p w:rsidR="008F0D08" w:rsidRPr="008409FE" w:rsidRDefault="008F0D08" w:rsidP="00A61674">
                  <w:pPr>
                    <w:jc w:val="center"/>
                    <w:rPr>
                      <w:sz w:val="18"/>
                      <w:szCs w:val="18"/>
                      <w:lang w:val="en-GB"/>
                    </w:rPr>
                  </w:pPr>
                  <w:smartTag w:uri="urn:schemas-microsoft-com:office:smarttags" w:element="place">
                    <w:smartTag w:uri="urn:schemas-microsoft-com:office:smarttags" w:element="PlaceName">
                      <w:r w:rsidRPr="008409FE">
                        <w:rPr>
                          <w:sz w:val="18"/>
                          <w:szCs w:val="18"/>
                          <w:lang w:val="en-GB"/>
                        </w:rPr>
                        <w:t>NTEM</w:t>
                      </w:r>
                    </w:smartTag>
                    <w:smartTag w:uri="urn:schemas-microsoft-com:office:smarttags" w:element="PlaceType">
                      <w:r w:rsidRPr="008409FE">
                        <w:rPr>
                          <w:sz w:val="18"/>
                          <w:szCs w:val="18"/>
                          <w:lang w:val="en-GB"/>
                        </w:rPr>
                        <w:t>VALLEY</w:t>
                      </w:r>
                    </w:smartTag>
                  </w:smartTag>
                  <w:r w:rsidRPr="008409FE">
                    <w:rPr>
                      <w:sz w:val="18"/>
                      <w:szCs w:val="18"/>
                      <w:lang w:val="en-GB"/>
                    </w:rPr>
                    <w:t xml:space="preserve"> DIVISIONAL DELEGATION</w:t>
                  </w:r>
                </w:p>
                <w:p w:rsidR="008F0D08" w:rsidRDefault="008F0D08" w:rsidP="00A61674">
                  <w:pPr>
                    <w:jc w:val="center"/>
                    <w:rPr>
                      <w:sz w:val="18"/>
                      <w:szCs w:val="18"/>
                      <w:lang w:val="en-GB"/>
                    </w:rPr>
                  </w:pPr>
                  <w:r w:rsidRPr="008409FE">
                    <w:rPr>
                      <w:sz w:val="18"/>
                      <w:szCs w:val="18"/>
                      <w:lang w:val="en-GB"/>
                    </w:rPr>
                    <w:t>*******</w:t>
                  </w:r>
                </w:p>
                <w:p w:rsidR="008F0D08" w:rsidRPr="001437BC" w:rsidRDefault="008F0D08" w:rsidP="00A61674">
                  <w:pPr>
                    <w:jc w:val="center"/>
                    <w:rPr>
                      <w:rFonts w:ascii="Arial" w:hAnsi="Arial" w:cs="Arial"/>
                      <w:sz w:val="18"/>
                      <w:szCs w:val="18"/>
                      <w:lang w:val="en-US"/>
                    </w:rPr>
                  </w:pPr>
                  <w:r w:rsidRPr="001437BC">
                    <w:rPr>
                      <w:rFonts w:ascii="Arial" w:hAnsi="Arial" w:cs="Arial"/>
                      <w:sz w:val="18"/>
                      <w:szCs w:val="18"/>
                      <w:lang w:val="en-US"/>
                    </w:rPr>
                    <w:t>DIVISIONAL CONTRACTS TENDER BOARD</w:t>
                  </w:r>
                </w:p>
                <w:p w:rsidR="008F0D08" w:rsidRPr="001437BC" w:rsidRDefault="008F0D08" w:rsidP="00A61674">
                  <w:pPr>
                    <w:jc w:val="center"/>
                    <w:rPr>
                      <w:rFonts w:ascii="Arial" w:hAnsi="Arial" w:cs="Arial"/>
                      <w:sz w:val="18"/>
                      <w:szCs w:val="18"/>
                    </w:rPr>
                  </w:pPr>
                  <w:r w:rsidRPr="001437BC">
                    <w:rPr>
                      <w:rFonts w:ascii="Arial" w:hAnsi="Arial" w:cs="Arial"/>
                      <w:sz w:val="18"/>
                      <w:szCs w:val="18"/>
                    </w:rPr>
                    <w:t>----------</w:t>
                  </w:r>
                </w:p>
                <w:p w:rsidR="008F0D08" w:rsidRPr="008409FE" w:rsidRDefault="008F0D08" w:rsidP="00A61674">
                  <w:pPr>
                    <w:jc w:val="center"/>
                    <w:rPr>
                      <w:sz w:val="18"/>
                      <w:szCs w:val="18"/>
                      <w:lang w:val="en-GB"/>
                    </w:rPr>
                  </w:pPr>
                </w:p>
                <w:p w:rsidR="008F0D08" w:rsidRPr="00836E2E" w:rsidRDefault="008F0D08" w:rsidP="00A61674">
                  <w:pPr>
                    <w:jc w:val="center"/>
                    <w:rPr>
                      <w:b/>
                      <w:bCs/>
                    </w:rPr>
                  </w:pPr>
                </w:p>
              </w:txbxContent>
            </v:textbox>
          </v:shape>
        </w:pict>
      </w:r>
    </w:p>
    <w:p w:rsidR="00A61674" w:rsidRPr="00B56013" w:rsidRDefault="00A61674" w:rsidP="00A61674"/>
    <w:p w:rsidR="00A61674" w:rsidRPr="00B56013" w:rsidRDefault="00A61674" w:rsidP="00A61674"/>
    <w:p w:rsidR="00A61674" w:rsidRDefault="00A61674" w:rsidP="00A61674"/>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tabs>
          <w:tab w:val="left" w:pos="3680"/>
        </w:tabs>
        <w:rPr>
          <w:sz w:val="36"/>
          <w:szCs w:val="36"/>
        </w:rPr>
      </w:pPr>
    </w:p>
    <w:p w:rsidR="00A61674" w:rsidRDefault="00A61674" w:rsidP="00A61674">
      <w:pPr>
        <w:spacing w:line="480" w:lineRule="auto"/>
        <w:rPr>
          <w:rFonts w:ascii="Arial" w:hAnsi="Arial" w:cs="Arial"/>
          <w:sz w:val="32"/>
          <w:szCs w:val="32"/>
        </w:rPr>
      </w:pPr>
      <w:r w:rsidRPr="00854752">
        <w:rPr>
          <w:rFonts w:ascii="Arial" w:hAnsi="Arial" w:cs="Arial"/>
          <w:sz w:val="32"/>
          <w:szCs w:val="32"/>
        </w:rPr>
        <w:t>FINANCEMENT : BIP</w:t>
      </w:r>
      <w:r>
        <w:rPr>
          <w:rFonts w:ascii="Arial" w:hAnsi="Arial" w:cs="Arial"/>
          <w:sz w:val="32"/>
          <w:szCs w:val="32"/>
        </w:rPr>
        <w:t xml:space="preserve"> MINEPDED</w:t>
      </w:r>
    </w:p>
    <w:p w:rsidR="00A61674" w:rsidRPr="00854752" w:rsidRDefault="00C104A1" w:rsidP="00A61674">
      <w:pPr>
        <w:spacing w:line="480" w:lineRule="auto"/>
        <w:rPr>
          <w:rFonts w:ascii="Arial" w:hAnsi="Arial" w:cs="Arial"/>
          <w:sz w:val="32"/>
          <w:szCs w:val="32"/>
        </w:rPr>
      </w:pPr>
      <w:r>
        <w:rPr>
          <w:rFonts w:ascii="Arial" w:hAnsi="Arial" w:cs="Arial"/>
          <w:sz w:val="32"/>
          <w:szCs w:val="32"/>
        </w:rPr>
        <w:t>EXERCICE : 2023</w:t>
      </w:r>
    </w:p>
    <w:p w:rsidR="00A61674" w:rsidRPr="00C104A1" w:rsidRDefault="00A61674" w:rsidP="00A61674">
      <w:pPr>
        <w:spacing w:line="480" w:lineRule="auto"/>
        <w:rPr>
          <w:rFonts w:ascii="Arial" w:hAnsi="Arial" w:cs="Arial"/>
          <w:sz w:val="32"/>
          <w:szCs w:val="32"/>
        </w:rPr>
      </w:pPr>
      <w:r w:rsidRPr="00C104A1">
        <w:rPr>
          <w:rFonts w:ascii="Arial" w:hAnsi="Arial" w:cs="Arial"/>
          <w:sz w:val="32"/>
          <w:szCs w:val="32"/>
        </w:rPr>
        <w:t xml:space="preserve">AUTORISATIONS  DE DEPENSE :  </w:t>
      </w:r>
    </w:p>
    <w:p w:rsidR="00A61674" w:rsidRPr="00C104A1" w:rsidRDefault="00A61674" w:rsidP="00A61674">
      <w:pPr>
        <w:spacing w:line="480" w:lineRule="auto"/>
        <w:rPr>
          <w:rFonts w:ascii="Arial" w:hAnsi="Arial" w:cs="Arial"/>
          <w:sz w:val="32"/>
          <w:szCs w:val="32"/>
        </w:rPr>
      </w:pPr>
      <w:r w:rsidRPr="00C104A1">
        <w:rPr>
          <w:rFonts w:ascii="Arial" w:hAnsi="Arial" w:cs="Arial"/>
          <w:sz w:val="32"/>
          <w:szCs w:val="32"/>
        </w:rPr>
        <w:t xml:space="preserve">IMPUTATION BUDGETAIRE:  </w:t>
      </w:r>
    </w:p>
    <w:p w:rsidR="00A61674" w:rsidRPr="003B570C" w:rsidRDefault="00A61674" w:rsidP="00A61674">
      <w:pPr>
        <w:tabs>
          <w:tab w:val="left" w:pos="3680"/>
        </w:tabs>
        <w:rPr>
          <w:rFonts w:ascii="Arial" w:hAnsi="Arial" w:cs="Arial"/>
          <w:sz w:val="44"/>
          <w:szCs w:val="44"/>
        </w:rPr>
      </w:pPr>
    </w:p>
    <w:p w:rsidR="00A61674" w:rsidRPr="00E16EF2" w:rsidRDefault="00A61674" w:rsidP="00A61674">
      <w:pPr>
        <w:rPr>
          <w:rFonts w:ascii="Bookman Old Style" w:hAnsi="Bookman Old Style"/>
          <w:b/>
          <w:bCs/>
        </w:rPr>
      </w:pPr>
    </w:p>
    <w:p w:rsidR="00A61674" w:rsidRDefault="00A61674" w:rsidP="00A61674">
      <w:pPr>
        <w:spacing w:line="480" w:lineRule="auto"/>
        <w:rPr>
          <w:rFonts w:ascii="Arial" w:hAnsi="Arial" w:cs="Arial"/>
          <w:sz w:val="32"/>
          <w:szCs w:val="32"/>
        </w:rPr>
      </w:pPr>
    </w:p>
    <w:p w:rsidR="00E01400" w:rsidRPr="00854752" w:rsidRDefault="00E01400" w:rsidP="00A61674">
      <w:pPr>
        <w:spacing w:line="480" w:lineRule="auto"/>
        <w:rPr>
          <w:rFonts w:ascii="Arial" w:hAnsi="Arial" w:cs="Arial"/>
          <w:sz w:val="32"/>
          <w:szCs w:val="32"/>
        </w:rPr>
      </w:pPr>
    </w:p>
    <w:p w:rsidR="00A61674" w:rsidRPr="00423599" w:rsidRDefault="00A61674" w:rsidP="00A61674">
      <w:pPr>
        <w:tabs>
          <w:tab w:val="left" w:pos="3680"/>
        </w:tabs>
        <w:jc w:val="center"/>
        <w:rPr>
          <w:rFonts w:ascii="Arial" w:hAnsi="Arial" w:cs="Arial"/>
          <w:sz w:val="44"/>
          <w:szCs w:val="44"/>
        </w:rPr>
      </w:pPr>
      <w:r>
        <w:rPr>
          <w:rFonts w:ascii="Arial" w:hAnsi="Arial" w:cs="Arial"/>
          <w:sz w:val="44"/>
          <w:szCs w:val="44"/>
        </w:rPr>
        <w:lastRenderedPageBreak/>
        <w:t xml:space="preserve">DOSSIER D’APPEL D’OFFRES </w:t>
      </w:r>
      <w:r w:rsidRPr="002E1D56">
        <w:rPr>
          <w:rFonts w:ascii="Arial" w:hAnsi="Arial" w:cs="Arial"/>
          <w:color w:val="FF0000"/>
          <w:sz w:val="44"/>
          <w:szCs w:val="44"/>
        </w:rPr>
        <w:t xml:space="preserve">N° </w:t>
      </w:r>
      <w:r>
        <w:rPr>
          <w:rFonts w:ascii="Arial" w:hAnsi="Arial" w:cs="Arial"/>
          <w:color w:val="FF0000"/>
          <w:sz w:val="44"/>
          <w:szCs w:val="44"/>
        </w:rPr>
        <w:t xml:space="preserve"> ……..</w:t>
      </w:r>
    </w:p>
    <w:p w:rsidR="00A61674" w:rsidRDefault="00A61674" w:rsidP="00A61674">
      <w:pPr>
        <w:pStyle w:val="Paragraphedeliste"/>
        <w:autoSpaceDE w:val="0"/>
        <w:autoSpaceDN w:val="0"/>
        <w:adjustRightInd w:val="0"/>
        <w:spacing w:line="276" w:lineRule="auto"/>
        <w:ind w:left="1080"/>
        <w:rPr>
          <w:rFonts w:ascii="Tahoma" w:hAnsi="Tahoma" w:cs="Tahoma"/>
          <w:b/>
        </w:rPr>
      </w:pPr>
    </w:p>
    <w:p w:rsidR="00A61674" w:rsidRDefault="00A61674" w:rsidP="00A61674">
      <w:pPr>
        <w:pStyle w:val="Paragraphedeliste"/>
        <w:autoSpaceDE w:val="0"/>
        <w:autoSpaceDN w:val="0"/>
        <w:adjustRightInd w:val="0"/>
        <w:spacing w:line="276" w:lineRule="auto"/>
        <w:ind w:left="1080"/>
        <w:rPr>
          <w:rFonts w:ascii="Tahoma" w:hAnsi="Tahoma" w:cs="Tahoma"/>
          <w:b/>
        </w:rPr>
      </w:pPr>
    </w:p>
    <w:p w:rsidR="00A61674" w:rsidRDefault="00CA32A1" w:rsidP="00A61674">
      <w:pPr>
        <w:pStyle w:val="Paragraphedeliste"/>
        <w:autoSpaceDE w:val="0"/>
        <w:autoSpaceDN w:val="0"/>
        <w:adjustRightInd w:val="0"/>
        <w:spacing w:line="276" w:lineRule="auto"/>
        <w:ind w:left="1080"/>
        <w:rPr>
          <w:rFonts w:ascii="Tahoma" w:hAnsi="Tahoma" w:cs="Tahoma"/>
          <w:b/>
        </w:rPr>
      </w:pPr>
      <w:r w:rsidRPr="00CA32A1">
        <w:rPr>
          <w:rFonts w:ascii="Arial" w:hAnsi="Arial" w:cs="Arial"/>
          <w:b/>
          <w:noProof/>
        </w:rPr>
        <w:pict>
          <v:shape id="Zone de texte 1" o:spid="_x0000_s1098" type="#_x0000_t202" style="position:absolute;left:0;text-align:left;margin-left:-7.1pt;margin-top:10.95pt;width:451.9pt;height:69.6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">
            <v:textbox>
              <w:txbxContent>
                <w:p w:rsidR="008F0D08" w:rsidRPr="00735A6A" w:rsidRDefault="008F0D08" w:rsidP="00A61674">
                  <w:pPr>
                    <w:autoSpaceDE w:val="0"/>
                    <w:autoSpaceDN w:val="0"/>
                    <w:adjustRightInd w:val="0"/>
                    <w:jc w:val="center"/>
                    <w:rPr>
                      <w:rFonts w:ascii="Arial" w:hAnsi="Arial" w:cs="Arial"/>
                      <w:b/>
                    </w:rPr>
                  </w:pPr>
                  <w:r w:rsidRPr="00735A6A">
                    <w:rPr>
                      <w:rFonts w:ascii="Arial" w:hAnsi="Arial" w:cs="Arial"/>
                      <w:b/>
                    </w:rPr>
                    <w:t xml:space="preserve">PIECE N°12 : </w:t>
                  </w:r>
                  <w:r w:rsidRPr="00735A6A">
                    <w:rPr>
                      <w:rFonts w:ascii="Tahoma" w:hAnsi="Tahoma" w:cs="Tahoma"/>
                      <w:b/>
                    </w:rPr>
                    <w:t>LISTE DES ETABLISSEMENTS BANCAIRES ET ORGANISMES FINANCIERS OU D’ASSURANCES AUTORISES A EMETTRE DES CAUTIONS ET A DELIVRER LES ASSURANCES</w:t>
                  </w:r>
                  <w:r>
                    <w:rPr>
                      <w:rFonts w:ascii="Arial" w:hAnsi="Arial" w:cs="Arial"/>
                      <w:b/>
                    </w:rPr>
                    <w:t>DANS LE CADRE DES MARCHES</w:t>
                  </w:r>
                  <w:r w:rsidRPr="00735A6A">
                    <w:rPr>
                      <w:rFonts w:ascii="Arial" w:hAnsi="Arial" w:cs="Arial"/>
                      <w:b/>
                    </w:rPr>
                    <w:t xml:space="preserve"> PUBLICS </w:t>
                  </w:r>
                </w:p>
                <w:p w:rsidR="008F0D08" w:rsidRPr="00735A6A" w:rsidRDefault="008F0D08" w:rsidP="00A61674">
                  <w:pPr>
                    <w:autoSpaceDE w:val="0"/>
                    <w:autoSpaceDN w:val="0"/>
                    <w:adjustRightInd w:val="0"/>
                    <w:jc w:val="center"/>
                    <w:rPr>
                      <w:rFonts w:ascii="Arial" w:hAnsi="Arial" w:cs="Arial"/>
                      <w:b/>
                    </w:rPr>
                  </w:pPr>
                </w:p>
                <w:p w:rsidR="008F0D08" w:rsidRPr="00983E5F" w:rsidRDefault="008F0D08" w:rsidP="00A61674">
                  <w:pPr>
                    <w:autoSpaceDE w:val="0"/>
                    <w:autoSpaceDN w:val="0"/>
                    <w:adjustRightInd w:val="0"/>
                    <w:jc w:val="center"/>
                    <w:rPr>
                      <w:rFonts w:ascii="Arial" w:hAnsi="Arial" w:cs="Arial"/>
                      <w:b/>
                      <w:sz w:val="32"/>
                    </w:rPr>
                  </w:pPr>
                </w:p>
                <w:p w:rsidR="008F0D08" w:rsidRPr="00B25B4D" w:rsidRDefault="008F0D08" w:rsidP="00A61674"/>
              </w:txbxContent>
            </v:textbox>
          </v:shape>
        </w:pict>
      </w:r>
    </w:p>
    <w:p w:rsidR="00A61674" w:rsidRDefault="00A61674" w:rsidP="00A61674">
      <w:pPr>
        <w:pStyle w:val="Paragraphedeliste"/>
        <w:autoSpaceDE w:val="0"/>
        <w:autoSpaceDN w:val="0"/>
        <w:adjustRightInd w:val="0"/>
        <w:spacing w:line="276" w:lineRule="auto"/>
        <w:ind w:left="1080"/>
        <w:rPr>
          <w:rFonts w:ascii="Tahoma" w:hAnsi="Tahoma" w:cs="Tahoma"/>
          <w:b/>
        </w:rPr>
      </w:pPr>
    </w:p>
    <w:p w:rsidR="00A61674" w:rsidRDefault="00A61674" w:rsidP="00A61674">
      <w:pPr>
        <w:pStyle w:val="Paragraphedeliste"/>
        <w:autoSpaceDE w:val="0"/>
        <w:autoSpaceDN w:val="0"/>
        <w:adjustRightInd w:val="0"/>
        <w:spacing w:line="276" w:lineRule="auto"/>
        <w:ind w:left="1080"/>
        <w:rPr>
          <w:rFonts w:ascii="Tahoma" w:hAnsi="Tahoma" w:cs="Tahoma"/>
          <w:b/>
        </w:rPr>
      </w:pPr>
    </w:p>
    <w:p w:rsidR="00A61674" w:rsidRPr="00735A6A" w:rsidRDefault="00A61674" w:rsidP="00A61674">
      <w:pPr>
        <w:autoSpaceDE w:val="0"/>
        <w:autoSpaceDN w:val="0"/>
        <w:adjustRightInd w:val="0"/>
        <w:spacing w:line="276" w:lineRule="auto"/>
        <w:rPr>
          <w:rFonts w:ascii="Tahoma" w:hAnsi="Tahoma" w:cs="Tahoma"/>
          <w:b/>
        </w:rPr>
      </w:pPr>
    </w:p>
    <w:p w:rsidR="00A61674" w:rsidRPr="00735A6A" w:rsidRDefault="00A61674" w:rsidP="00A61674">
      <w:pPr>
        <w:pStyle w:val="Paragraphedeliste"/>
        <w:numPr>
          <w:ilvl w:val="0"/>
          <w:numId w:val="4"/>
        </w:numPr>
        <w:autoSpaceDE w:val="0"/>
        <w:autoSpaceDN w:val="0"/>
        <w:adjustRightInd w:val="0"/>
        <w:spacing w:line="276" w:lineRule="auto"/>
        <w:contextualSpacing/>
        <w:jc w:val="center"/>
        <w:rPr>
          <w:rFonts w:ascii="Tahoma" w:hAnsi="Tahoma" w:cs="Tahoma"/>
          <w:b/>
        </w:rPr>
      </w:pPr>
      <w:r w:rsidRPr="00735A6A">
        <w:rPr>
          <w:rFonts w:ascii="Tahoma" w:hAnsi="Tahoma" w:cs="Tahoma"/>
          <w:b/>
        </w:rPr>
        <w:t>LES BANQUES</w:t>
      </w:r>
    </w:p>
    <w:p w:rsidR="00A61674" w:rsidRDefault="00A61674" w:rsidP="00A61674">
      <w:pPr>
        <w:pStyle w:val="Paragraphedeliste"/>
        <w:autoSpaceDE w:val="0"/>
        <w:autoSpaceDN w:val="0"/>
        <w:adjustRightInd w:val="0"/>
        <w:spacing w:line="276" w:lineRule="auto"/>
        <w:ind w:left="1080"/>
        <w:rPr>
          <w:rFonts w:ascii="Tahoma" w:hAnsi="Tahoma" w:cs="Tahoma"/>
        </w:rPr>
      </w:pPr>
    </w:p>
    <w:p w:rsidR="00A61674" w:rsidRDefault="00A61674" w:rsidP="00A61674">
      <w:pPr>
        <w:pStyle w:val="Paragraphedeliste"/>
        <w:autoSpaceDE w:val="0"/>
        <w:autoSpaceDN w:val="0"/>
        <w:adjustRightInd w:val="0"/>
        <w:spacing w:line="276" w:lineRule="auto"/>
        <w:ind w:left="1080"/>
        <w:rPr>
          <w:rFonts w:ascii="Tahoma" w:hAnsi="Tahoma" w:cs="Tahoma"/>
        </w:rPr>
      </w:pPr>
    </w:p>
    <w:p w:rsidR="00A61674" w:rsidRPr="00423599" w:rsidRDefault="00A61674" w:rsidP="00A61674">
      <w:pPr>
        <w:autoSpaceDE w:val="0"/>
        <w:autoSpaceDN w:val="0"/>
        <w:adjustRightInd w:val="0"/>
        <w:spacing w:line="276" w:lineRule="auto"/>
        <w:rPr>
          <w:rFonts w:ascii="Tahoma" w:hAnsi="Tahoma" w:cs="Tahoma"/>
        </w:rPr>
      </w:pPr>
    </w:p>
    <w:p w:rsidR="00A61674" w:rsidRPr="00FB689A" w:rsidRDefault="00A61674" w:rsidP="00A61674">
      <w:pPr>
        <w:autoSpaceDE w:val="0"/>
        <w:autoSpaceDN w:val="0"/>
        <w:adjustRightInd w:val="0"/>
        <w:spacing w:line="276" w:lineRule="auto"/>
        <w:jc w:val="center"/>
        <w:rPr>
          <w:rFonts w:ascii="Tahoma" w:hAnsi="Tahoma" w:cs="Tahom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A61674" w:rsidRPr="008F0D08" w:rsidTr="00565D05">
        <w:tc>
          <w:tcPr>
            <w:tcW w:w="817" w:type="dxa"/>
          </w:tcPr>
          <w:p w:rsidR="00A61674" w:rsidRPr="00715E88" w:rsidRDefault="00A61674" w:rsidP="00565D05">
            <w:pPr>
              <w:autoSpaceDE w:val="0"/>
              <w:autoSpaceDN w:val="0"/>
              <w:adjustRightInd w:val="0"/>
              <w:spacing w:after="120" w:line="276" w:lineRule="auto"/>
              <w:jc w:val="center"/>
              <w:rPr>
                <w:rFonts w:ascii="Tahoma" w:hAnsi="Tahoma" w:cs="Tahoma"/>
              </w:rPr>
            </w:pPr>
            <w:r w:rsidRPr="00715E88">
              <w:rPr>
                <w:rFonts w:ascii="Tahoma" w:hAnsi="Tahoma" w:cs="Tahoma"/>
              </w:rPr>
              <w:t>1</w:t>
            </w:r>
          </w:p>
        </w:tc>
        <w:tc>
          <w:tcPr>
            <w:tcW w:w="8930" w:type="dxa"/>
          </w:tcPr>
          <w:p w:rsidR="00A61674" w:rsidRPr="00715E88" w:rsidRDefault="00A61674" w:rsidP="00565D05">
            <w:pPr>
              <w:autoSpaceDE w:val="0"/>
              <w:autoSpaceDN w:val="0"/>
              <w:adjustRightInd w:val="0"/>
              <w:spacing w:after="120" w:line="276" w:lineRule="auto"/>
              <w:rPr>
                <w:rFonts w:ascii="Tahoma" w:hAnsi="Tahoma" w:cs="Tahoma"/>
                <w:lang w:val="en-US"/>
              </w:rPr>
            </w:pPr>
            <w:r w:rsidRPr="00715E88">
              <w:rPr>
                <w:rFonts w:ascii="Tahoma" w:hAnsi="Tahoma" w:cs="Tahoma"/>
                <w:lang w:val="en-US"/>
              </w:rPr>
              <w:t>AFRILAND FIRST BANK (FIRST BANK</w:t>
            </w:r>
          </w:p>
        </w:tc>
      </w:tr>
      <w:tr w:rsidR="00A61674" w:rsidRPr="00FB689A" w:rsidTr="00565D05">
        <w:tc>
          <w:tcPr>
            <w:tcW w:w="817" w:type="dxa"/>
          </w:tcPr>
          <w:p w:rsidR="00A61674" w:rsidRPr="00715E88" w:rsidRDefault="00A61674" w:rsidP="00565D05">
            <w:pPr>
              <w:autoSpaceDE w:val="0"/>
              <w:autoSpaceDN w:val="0"/>
              <w:adjustRightInd w:val="0"/>
              <w:spacing w:after="120" w:line="276" w:lineRule="auto"/>
              <w:jc w:val="center"/>
              <w:rPr>
                <w:rFonts w:ascii="Tahoma" w:hAnsi="Tahoma" w:cs="Tahoma"/>
              </w:rPr>
            </w:pPr>
            <w:r w:rsidRPr="00715E88">
              <w:rPr>
                <w:rFonts w:ascii="Tahoma" w:hAnsi="Tahoma" w:cs="Tahoma"/>
              </w:rPr>
              <w:t>2</w:t>
            </w:r>
          </w:p>
        </w:tc>
        <w:tc>
          <w:tcPr>
            <w:tcW w:w="8930" w:type="dxa"/>
          </w:tcPr>
          <w:p w:rsidR="00A61674" w:rsidRPr="00715E88" w:rsidRDefault="00A61674" w:rsidP="00565D05">
            <w:pPr>
              <w:autoSpaceDE w:val="0"/>
              <w:autoSpaceDN w:val="0"/>
              <w:adjustRightInd w:val="0"/>
              <w:spacing w:after="120" w:line="276" w:lineRule="auto"/>
              <w:rPr>
                <w:rFonts w:ascii="Tahoma" w:hAnsi="Tahoma" w:cs="Tahoma"/>
              </w:rPr>
            </w:pPr>
            <w:r w:rsidRPr="00715E88">
              <w:rPr>
                <w:rFonts w:ascii="Tahoma" w:hAnsi="Tahoma" w:cs="Tahoma"/>
              </w:rPr>
              <w:t>AMITY BANK (AMITY) </w:t>
            </w:r>
          </w:p>
        </w:tc>
      </w:tr>
      <w:tr w:rsidR="00A61674" w:rsidRPr="00FB689A" w:rsidTr="00565D05">
        <w:tc>
          <w:tcPr>
            <w:tcW w:w="817" w:type="dxa"/>
          </w:tcPr>
          <w:p w:rsidR="00A61674" w:rsidRPr="00715E88" w:rsidRDefault="00A61674" w:rsidP="00565D05">
            <w:pPr>
              <w:autoSpaceDE w:val="0"/>
              <w:autoSpaceDN w:val="0"/>
              <w:adjustRightInd w:val="0"/>
              <w:spacing w:after="120" w:line="276" w:lineRule="auto"/>
              <w:jc w:val="center"/>
              <w:rPr>
                <w:rFonts w:ascii="Tahoma" w:hAnsi="Tahoma" w:cs="Tahoma"/>
              </w:rPr>
            </w:pPr>
            <w:r w:rsidRPr="00715E88">
              <w:rPr>
                <w:rFonts w:ascii="Tahoma" w:hAnsi="Tahoma" w:cs="Tahoma"/>
              </w:rPr>
              <w:t>3</w:t>
            </w:r>
          </w:p>
        </w:tc>
        <w:tc>
          <w:tcPr>
            <w:tcW w:w="8930" w:type="dxa"/>
          </w:tcPr>
          <w:p w:rsidR="00A61674" w:rsidRPr="00715E88" w:rsidRDefault="00A61674" w:rsidP="00565D05">
            <w:pPr>
              <w:autoSpaceDE w:val="0"/>
              <w:autoSpaceDN w:val="0"/>
              <w:adjustRightInd w:val="0"/>
              <w:spacing w:after="120" w:line="276" w:lineRule="auto"/>
              <w:rPr>
                <w:rFonts w:ascii="Tahoma" w:hAnsi="Tahoma" w:cs="Tahoma"/>
              </w:rPr>
            </w:pPr>
            <w:r w:rsidRPr="00715E88">
              <w:rPr>
                <w:rFonts w:ascii="Tahoma" w:hAnsi="Tahoma" w:cs="Tahoma"/>
              </w:rPr>
              <w:t>BANQUE INTERNATIONAL DU CAMEROUN POUR L’EPARGNE ET LE CREDIT (BICCEC);</w:t>
            </w:r>
          </w:p>
        </w:tc>
      </w:tr>
      <w:tr w:rsidR="00A61674" w:rsidRPr="008F0D08" w:rsidTr="00565D05">
        <w:tc>
          <w:tcPr>
            <w:tcW w:w="817" w:type="dxa"/>
          </w:tcPr>
          <w:p w:rsidR="00A61674" w:rsidRPr="00715E88" w:rsidRDefault="00A61674" w:rsidP="00565D05">
            <w:pPr>
              <w:autoSpaceDE w:val="0"/>
              <w:autoSpaceDN w:val="0"/>
              <w:adjustRightInd w:val="0"/>
              <w:spacing w:after="120" w:line="276" w:lineRule="auto"/>
              <w:jc w:val="center"/>
              <w:rPr>
                <w:rFonts w:ascii="Tahoma" w:hAnsi="Tahoma" w:cs="Tahoma"/>
              </w:rPr>
            </w:pPr>
            <w:r w:rsidRPr="00715E88">
              <w:rPr>
                <w:rFonts w:ascii="Tahoma" w:hAnsi="Tahoma" w:cs="Tahoma"/>
              </w:rPr>
              <w:t>4</w:t>
            </w:r>
          </w:p>
        </w:tc>
        <w:tc>
          <w:tcPr>
            <w:tcW w:w="8930" w:type="dxa"/>
          </w:tcPr>
          <w:p w:rsidR="00A61674" w:rsidRPr="00715E88" w:rsidRDefault="00A61674" w:rsidP="00565D05">
            <w:pPr>
              <w:autoSpaceDE w:val="0"/>
              <w:autoSpaceDN w:val="0"/>
              <w:adjustRightInd w:val="0"/>
              <w:spacing w:after="120" w:line="276" w:lineRule="auto"/>
              <w:rPr>
                <w:rFonts w:ascii="Tahoma" w:hAnsi="Tahoma" w:cs="Tahoma"/>
                <w:lang w:val="en-US"/>
              </w:rPr>
            </w:pPr>
            <w:r w:rsidRPr="00715E88">
              <w:rPr>
                <w:rFonts w:ascii="Tahoma" w:hAnsi="Tahoma" w:cs="Tahoma"/>
                <w:lang w:val="en-US"/>
              </w:rPr>
              <w:t>CITY BANK CAMEROON (CITI-C)</w:t>
            </w:r>
          </w:p>
        </w:tc>
      </w:tr>
      <w:tr w:rsidR="00A61674" w:rsidRPr="00FB689A" w:rsidTr="00565D05">
        <w:tc>
          <w:tcPr>
            <w:tcW w:w="817" w:type="dxa"/>
          </w:tcPr>
          <w:p w:rsidR="00A61674" w:rsidRPr="00715E88" w:rsidRDefault="00A61674" w:rsidP="00565D05">
            <w:pPr>
              <w:autoSpaceDE w:val="0"/>
              <w:autoSpaceDN w:val="0"/>
              <w:adjustRightInd w:val="0"/>
              <w:spacing w:after="120" w:line="276" w:lineRule="auto"/>
              <w:jc w:val="center"/>
              <w:rPr>
                <w:rFonts w:ascii="Tahoma" w:hAnsi="Tahoma" w:cs="Tahoma"/>
              </w:rPr>
            </w:pPr>
            <w:r w:rsidRPr="00715E88">
              <w:rPr>
                <w:rFonts w:ascii="Tahoma" w:hAnsi="Tahoma" w:cs="Tahoma"/>
              </w:rPr>
              <w:t>5</w:t>
            </w:r>
          </w:p>
        </w:tc>
        <w:tc>
          <w:tcPr>
            <w:tcW w:w="8930" w:type="dxa"/>
          </w:tcPr>
          <w:p w:rsidR="00A61674" w:rsidRPr="00715E88" w:rsidRDefault="00A61674" w:rsidP="00565D05">
            <w:pPr>
              <w:autoSpaceDE w:val="0"/>
              <w:autoSpaceDN w:val="0"/>
              <w:adjustRightInd w:val="0"/>
              <w:spacing w:after="120" w:line="276" w:lineRule="auto"/>
              <w:rPr>
                <w:rFonts w:ascii="Tahoma" w:hAnsi="Tahoma" w:cs="Tahoma"/>
                <w:lang w:val="en-US"/>
              </w:rPr>
            </w:pPr>
            <w:r w:rsidRPr="00715E88">
              <w:rPr>
                <w:rFonts w:ascii="Tahoma" w:hAnsi="Tahoma" w:cs="Tahoma"/>
                <w:lang w:val="en-US"/>
              </w:rPr>
              <w:t>COMMERCIAL BANK CAMEROON (CBC)</w:t>
            </w:r>
          </w:p>
        </w:tc>
      </w:tr>
      <w:tr w:rsidR="00A61674" w:rsidRPr="00FB689A" w:rsidTr="00565D05">
        <w:tc>
          <w:tcPr>
            <w:tcW w:w="817" w:type="dxa"/>
          </w:tcPr>
          <w:p w:rsidR="00A61674" w:rsidRPr="00715E88" w:rsidRDefault="00A61674" w:rsidP="00565D05">
            <w:pPr>
              <w:autoSpaceDE w:val="0"/>
              <w:autoSpaceDN w:val="0"/>
              <w:adjustRightInd w:val="0"/>
              <w:spacing w:after="120" w:line="276" w:lineRule="auto"/>
              <w:jc w:val="center"/>
              <w:rPr>
                <w:rFonts w:ascii="Tahoma" w:hAnsi="Tahoma" w:cs="Tahoma"/>
              </w:rPr>
            </w:pPr>
            <w:r w:rsidRPr="00715E88">
              <w:rPr>
                <w:rFonts w:ascii="Tahoma" w:hAnsi="Tahoma" w:cs="Tahoma"/>
              </w:rPr>
              <w:t>6</w:t>
            </w:r>
          </w:p>
        </w:tc>
        <w:tc>
          <w:tcPr>
            <w:tcW w:w="8930" w:type="dxa"/>
          </w:tcPr>
          <w:p w:rsidR="00A61674" w:rsidRPr="00715E88" w:rsidRDefault="00A61674" w:rsidP="00565D05">
            <w:pPr>
              <w:autoSpaceDE w:val="0"/>
              <w:autoSpaceDN w:val="0"/>
              <w:adjustRightInd w:val="0"/>
              <w:spacing w:after="120" w:line="276" w:lineRule="auto"/>
              <w:rPr>
                <w:rFonts w:ascii="Tahoma" w:hAnsi="Tahoma" w:cs="Tahoma"/>
                <w:lang w:val="en-US"/>
              </w:rPr>
            </w:pPr>
            <w:r w:rsidRPr="00715E88">
              <w:rPr>
                <w:rFonts w:ascii="Tahoma" w:hAnsi="Tahoma" w:cs="Tahoma"/>
                <w:lang w:val="en-US"/>
              </w:rPr>
              <w:t>ECOBANK CAMEROUN (ECOBANK)</w:t>
            </w:r>
          </w:p>
        </w:tc>
      </w:tr>
      <w:tr w:rsidR="00A61674" w:rsidRPr="008F0D08" w:rsidTr="00565D05">
        <w:tc>
          <w:tcPr>
            <w:tcW w:w="817" w:type="dxa"/>
          </w:tcPr>
          <w:p w:rsidR="00A61674" w:rsidRPr="00715E88" w:rsidRDefault="00A61674" w:rsidP="00565D05">
            <w:pPr>
              <w:autoSpaceDE w:val="0"/>
              <w:autoSpaceDN w:val="0"/>
              <w:adjustRightInd w:val="0"/>
              <w:spacing w:after="120" w:line="276" w:lineRule="auto"/>
              <w:jc w:val="center"/>
              <w:rPr>
                <w:rFonts w:ascii="Tahoma" w:hAnsi="Tahoma" w:cs="Tahoma"/>
              </w:rPr>
            </w:pPr>
            <w:r w:rsidRPr="00715E88">
              <w:rPr>
                <w:rFonts w:ascii="Tahoma" w:hAnsi="Tahoma" w:cs="Tahoma"/>
              </w:rPr>
              <w:t>7</w:t>
            </w:r>
          </w:p>
        </w:tc>
        <w:tc>
          <w:tcPr>
            <w:tcW w:w="8930" w:type="dxa"/>
          </w:tcPr>
          <w:p w:rsidR="00A61674" w:rsidRPr="00715E88" w:rsidRDefault="00A61674" w:rsidP="00565D05">
            <w:pPr>
              <w:autoSpaceDE w:val="0"/>
              <w:autoSpaceDN w:val="0"/>
              <w:adjustRightInd w:val="0"/>
              <w:spacing w:after="120" w:line="276" w:lineRule="auto"/>
              <w:rPr>
                <w:rFonts w:ascii="Tahoma" w:hAnsi="Tahoma" w:cs="Tahoma"/>
                <w:lang w:val="en-US"/>
              </w:rPr>
            </w:pPr>
            <w:r w:rsidRPr="00715E88">
              <w:rPr>
                <w:rFonts w:ascii="Tahoma" w:hAnsi="Tahoma" w:cs="Tahoma"/>
                <w:lang w:val="en-US"/>
              </w:rPr>
              <w:t>NATIONAL FINANCIAL CREDIT BANK (NFC BANK)</w:t>
            </w:r>
          </w:p>
        </w:tc>
      </w:tr>
      <w:tr w:rsidR="00A61674" w:rsidRPr="00FB689A" w:rsidTr="00565D05">
        <w:tc>
          <w:tcPr>
            <w:tcW w:w="817" w:type="dxa"/>
          </w:tcPr>
          <w:p w:rsidR="00A61674" w:rsidRPr="00715E88" w:rsidRDefault="00A61674" w:rsidP="00565D05">
            <w:pPr>
              <w:autoSpaceDE w:val="0"/>
              <w:autoSpaceDN w:val="0"/>
              <w:adjustRightInd w:val="0"/>
              <w:spacing w:after="120" w:line="276" w:lineRule="auto"/>
              <w:jc w:val="center"/>
              <w:rPr>
                <w:rFonts w:ascii="Tahoma" w:hAnsi="Tahoma" w:cs="Tahoma"/>
              </w:rPr>
            </w:pPr>
            <w:r w:rsidRPr="00715E88">
              <w:rPr>
                <w:rFonts w:ascii="Tahoma" w:hAnsi="Tahoma" w:cs="Tahoma"/>
              </w:rPr>
              <w:t>8</w:t>
            </w:r>
          </w:p>
        </w:tc>
        <w:tc>
          <w:tcPr>
            <w:tcW w:w="8930" w:type="dxa"/>
          </w:tcPr>
          <w:p w:rsidR="00A61674" w:rsidRPr="00715E88" w:rsidRDefault="00A61674" w:rsidP="00565D05">
            <w:pPr>
              <w:autoSpaceDE w:val="0"/>
              <w:autoSpaceDN w:val="0"/>
              <w:adjustRightInd w:val="0"/>
              <w:spacing w:after="120" w:line="276" w:lineRule="auto"/>
              <w:rPr>
                <w:rFonts w:ascii="Tahoma" w:hAnsi="Tahoma" w:cs="Tahoma"/>
              </w:rPr>
            </w:pPr>
            <w:r w:rsidRPr="00715E88">
              <w:rPr>
                <w:rFonts w:ascii="Tahoma" w:hAnsi="Tahoma" w:cs="Tahoma"/>
              </w:rPr>
              <w:t>SOCIETE COMMERCIAL DE BANQUE CAMEROUN (CE-SCB)</w:t>
            </w:r>
          </w:p>
        </w:tc>
      </w:tr>
      <w:tr w:rsidR="00A61674" w:rsidRPr="00FB689A" w:rsidTr="00565D05">
        <w:tc>
          <w:tcPr>
            <w:tcW w:w="817" w:type="dxa"/>
          </w:tcPr>
          <w:p w:rsidR="00A61674" w:rsidRPr="00715E88" w:rsidRDefault="00A61674" w:rsidP="00565D05">
            <w:pPr>
              <w:autoSpaceDE w:val="0"/>
              <w:autoSpaceDN w:val="0"/>
              <w:adjustRightInd w:val="0"/>
              <w:spacing w:after="120" w:line="276" w:lineRule="auto"/>
              <w:jc w:val="center"/>
              <w:rPr>
                <w:rFonts w:ascii="Tahoma" w:hAnsi="Tahoma" w:cs="Tahoma"/>
              </w:rPr>
            </w:pPr>
            <w:r w:rsidRPr="00715E88">
              <w:rPr>
                <w:rFonts w:ascii="Tahoma" w:hAnsi="Tahoma" w:cs="Tahoma"/>
              </w:rPr>
              <w:t>9</w:t>
            </w:r>
          </w:p>
        </w:tc>
        <w:tc>
          <w:tcPr>
            <w:tcW w:w="8930" w:type="dxa"/>
          </w:tcPr>
          <w:p w:rsidR="00A61674" w:rsidRPr="00715E88" w:rsidRDefault="00A61674" w:rsidP="00565D05">
            <w:pPr>
              <w:autoSpaceDE w:val="0"/>
              <w:autoSpaceDN w:val="0"/>
              <w:adjustRightInd w:val="0"/>
              <w:spacing w:after="120" w:line="276" w:lineRule="auto"/>
              <w:rPr>
                <w:rFonts w:ascii="Tahoma" w:hAnsi="Tahoma" w:cs="Tahoma"/>
              </w:rPr>
            </w:pPr>
            <w:r w:rsidRPr="00715E88">
              <w:rPr>
                <w:rFonts w:ascii="Tahoma" w:hAnsi="Tahoma" w:cs="Tahoma"/>
              </w:rPr>
              <w:t>SOCIETE GENERALE DES BANQUES AU CAMEROUN (SGBC)</w:t>
            </w:r>
          </w:p>
        </w:tc>
      </w:tr>
      <w:tr w:rsidR="00A61674" w:rsidRPr="008F0D08" w:rsidTr="00565D05">
        <w:tc>
          <w:tcPr>
            <w:tcW w:w="817" w:type="dxa"/>
          </w:tcPr>
          <w:p w:rsidR="00A61674" w:rsidRPr="00715E88" w:rsidRDefault="00A61674" w:rsidP="00565D05">
            <w:pPr>
              <w:autoSpaceDE w:val="0"/>
              <w:autoSpaceDN w:val="0"/>
              <w:adjustRightInd w:val="0"/>
              <w:spacing w:after="120" w:line="276" w:lineRule="auto"/>
              <w:jc w:val="center"/>
              <w:rPr>
                <w:rFonts w:ascii="Tahoma" w:hAnsi="Tahoma" w:cs="Tahoma"/>
              </w:rPr>
            </w:pPr>
            <w:r w:rsidRPr="00715E88">
              <w:rPr>
                <w:rFonts w:ascii="Tahoma" w:hAnsi="Tahoma" w:cs="Tahoma"/>
              </w:rPr>
              <w:t>10</w:t>
            </w:r>
          </w:p>
        </w:tc>
        <w:tc>
          <w:tcPr>
            <w:tcW w:w="8930" w:type="dxa"/>
          </w:tcPr>
          <w:p w:rsidR="00A61674" w:rsidRPr="00715E88" w:rsidRDefault="00A61674" w:rsidP="00565D05">
            <w:pPr>
              <w:autoSpaceDE w:val="0"/>
              <w:autoSpaceDN w:val="0"/>
              <w:adjustRightInd w:val="0"/>
              <w:spacing w:after="120" w:line="276" w:lineRule="auto"/>
              <w:rPr>
                <w:rFonts w:ascii="Tahoma" w:hAnsi="Tahoma" w:cs="Tahoma"/>
                <w:lang w:val="en-US"/>
              </w:rPr>
            </w:pPr>
            <w:r w:rsidRPr="00715E88">
              <w:rPr>
                <w:rFonts w:ascii="Tahoma" w:hAnsi="Tahoma" w:cs="Tahoma"/>
                <w:lang w:val="en-US"/>
              </w:rPr>
              <w:t>STANDARD CHARTERED BANK CAMEROON (SCBC)</w:t>
            </w:r>
          </w:p>
        </w:tc>
      </w:tr>
      <w:tr w:rsidR="00A61674" w:rsidRPr="008F0D08" w:rsidTr="00565D05">
        <w:tc>
          <w:tcPr>
            <w:tcW w:w="817" w:type="dxa"/>
          </w:tcPr>
          <w:p w:rsidR="00A61674" w:rsidRPr="00715E88" w:rsidRDefault="00A61674" w:rsidP="00565D05">
            <w:pPr>
              <w:autoSpaceDE w:val="0"/>
              <w:autoSpaceDN w:val="0"/>
              <w:adjustRightInd w:val="0"/>
              <w:spacing w:after="120" w:line="276" w:lineRule="auto"/>
              <w:jc w:val="center"/>
              <w:rPr>
                <w:rFonts w:ascii="Tahoma" w:hAnsi="Tahoma" w:cs="Tahoma"/>
              </w:rPr>
            </w:pPr>
            <w:r w:rsidRPr="00715E88">
              <w:rPr>
                <w:rFonts w:ascii="Tahoma" w:hAnsi="Tahoma" w:cs="Tahoma"/>
              </w:rPr>
              <w:t>11</w:t>
            </w:r>
          </w:p>
        </w:tc>
        <w:tc>
          <w:tcPr>
            <w:tcW w:w="8930" w:type="dxa"/>
          </w:tcPr>
          <w:p w:rsidR="00A61674" w:rsidRPr="00715E88" w:rsidRDefault="00A61674" w:rsidP="00565D05">
            <w:pPr>
              <w:autoSpaceDE w:val="0"/>
              <w:autoSpaceDN w:val="0"/>
              <w:adjustRightInd w:val="0"/>
              <w:spacing w:after="120" w:line="276" w:lineRule="auto"/>
              <w:rPr>
                <w:rFonts w:ascii="Tahoma" w:hAnsi="Tahoma" w:cs="Tahoma"/>
                <w:lang w:val="en-US"/>
              </w:rPr>
            </w:pPr>
            <w:r w:rsidRPr="00715E88">
              <w:rPr>
                <w:rFonts w:ascii="Tahoma" w:hAnsi="Tahoma" w:cs="Tahoma"/>
                <w:lang w:val="en-US"/>
              </w:rPr>
              <w:t>UNION BANK OF CAMEROON (UBC)</w:t>
            </w:r>
          </w:p>
        </w:tc>
      </w:tr>
      <w:tr w:rsidR="00A61674" w:rsidRPr="008F0D08" w:rsidTr="00565D05">
        <w:tc>
          <w:tcPr>
            <w:tcW w:w="817" w:type="dxa"/>
          </w:tcPr>
          <w:p w:rsidR="00A61674" w:rsidRPr="00715E88" w:rsidRDefault="00A61674" w:rsidP="00565D05">
            <w:pPr>
              <w:autoSpaceDE w:val="0"/>
              <w:autoSpaceDN w:val="0"/>
              <w:adjustRightInd w:val="0"/>
              <w:spacing w:after="120" w:line="276" w:lineRule="auto"/>
              <w:jc w:val="center"/>
              <w:rPr>
                <w:rFonts w:ascii="Tahoma" w:hAnsi="Tahoma" w:cs="Tahoma"/>
              </w:rPr>
            </w:pPr>
            <w:r w:rsidRPr="00715E88">
              <w:rPr>
                <w:rFonts w:ascii="Tahoma" w:hAnsi="Tahoma" w:cs="Tahoma"/>
              </w:rPr>
              <w:t>12</w:t>
            </w:r>
          </w:p>
        </w:tc>
        <w:tc>
          <w:tcPr>
            <w:tcW w:w="8930" w:type="dxa"/>
          </w:tcPr>
          <w:p w:rsidR="00A61674" w:rsidRPr="00715E88" w:rsidRDefault="00A61674" w:rsidP="00565D05">
            <w:pPr>
              <w:autoSpaceDE w:val="0"/>
              <w:autoSpaceDN w:val="0"/>
              <w:adjustRightInd w:val="0"/>
              <w:spacing w:after="120" w:line="276" w:lineRule="auto"/>
              <w:rPr>
                <w:rFonts w:ascii="Arial" w:hAnsi="Arial" w:cs="Arial"/>
                <w:lang w:val="en-US"/>
              </w:rPr>
            </w:pPr>
            <w:r w:rsidRPr="00715E88">
              <w:rPr>
                <w:rFonts w:ascii="Arial" w:hAnsi="Arial" w:cs="Arial"/>
                <w:lang w:val="en-US"/>
              </w:rPr>
              <w:t>UNITED BANK FOR AFRICA (UBA)</w:t>
            </w:r>
          </w:p>
        </w:tc>
      </w:tr>
      <w:tr w:rsidR="00A61674" w:rsidRPr="00FB689A" w:rsidTr="00565D05">
        <w:tc>
          <w:tcPr>
            <w:tcW w:w="817" w:type="dxa"/>
          </w:tcPr>
          <w:p w:rsidR="00A61674" w:rsidRPr="00715E88" w:rsidRDefault="00A61674" w:rsidP="00565D05">
            <w:pPr>
              <w:autoSpaceDE w:val="0"/>
              <w:autoSpaceDN w:val="0"/>
              <w:adjustRightInd w:val="0"/>
              <w:spacing w:after="120" w:line="276" w:lineRule="auto"/>
              <w:jc w:val="center"/>
              <w:rPr>
                <w:rFonts w:ascii="Tahoma" w:hAnsi="Tahoma" w:cs="Tahoma"/>
              </w:rPr>
            </w:pPr>
            <w:r w:rsidRPr="00715E88">
              <w:rPr>
                <w:rFonts w:ascii="Tahoma" w:hAnsi="Tahoma" w:cs="Tahoma"/>
              </w:rPr>
              <w:t>13</w:t>
            </w:r>
          </w:p>
        </w:tc>
        <w:tc>
          <w:tcPr>
            <w:tcW w:w="8930" w:type="dxa"/>
          </w:tcPr>
          <w:p w:rsidR="00A61674" w:rsidRPr="00715E88" w:rsidRDefault="00A61674" w:rsidP="00565D05">
            <w:pPr>
              <w:autoSpaceDE w:val="0"/>
              <w:autoSpaceDN w:val="0"/>
              <w:adjustRightInd w:val="0"/>
              <w:spacing w:after="120" w:line="276" w:lineRule="auto"/>
              <w:rPr>
                <w:rFonts w:ascii="Arial" w:hAnsi="Arial" w:cs="Arial"/>
                <w:lang w:val="en-US"/>
              </w:rPr>
            </w:pPr>
            <w:r w:rsidRPr="00715E88">
              <w:rPr>
                <w:rFonts w:ascii="Arial" w:hAnsi="Arial" w:cs="Arial"/>
                <w:lang w:val="en-US"/>
              </w:rPr>
              <w:t>BANQUE ATLANTIQUE</w:t>
            </w:r>
          </w:p>
        </w:tc>
      </w:tr>
    </w:tbl>
    <w:p w:rsidR="00A61674" w:rsidRPr="00FB689A" w:rsidRDefault="00A61674" w:rsidP="00A61674">
      <w:pPr>
        <w:autoSpaceDE w:val="0"/>
        <w:autoSpaceDN w:val="0"/>
        <w:adjustRightInd w:val="0"/>
        <w:spacing w:line="276" w:lineRule="auto"/>
        <w:jc w:val="center"/>
        <w:rPr>
          <w:rFonts w:ascii="Tahoma" w:hAnsi="Tahoma" w:cs="Tahoma"/>
        </w:rPr>
      </w:pPr>
    </w:p>
    <w:p w:rsidR="00A61674" w:rsidRPr="00735A6A" w:rsidRDefault="00A61674" w:rsidP="00A61674">
      <w:pPr>
        <w:pStyle w:val="Paragraphedeliste"/>
        <w:numPr>
          <w:ilvl w:val="0"/>
          <w:numId w:val="4"/>
        </w:numPr>
        <w:autoSpaceDE w:val="0"/>
        <w:autoSpaceDN w:val="0"/>
        <w:adjustRightInd w:val="0"/>
        <w:spacing w:line="276" w:lineRule="auto"/>
        <w:contextualSpacing/>
        <w:jc w:val="center"/>
        <w:rPr>
          <w:rFonts w:ascii="Tahoma" w:hAnsi="Tahoma" w:cs="Tahoma"/>
          <w:b/>
        </w:rPr>
      </w:pPr>
      <w:r w:rsidRPr="00735A6A">
        <w:rPr>
          <w:rFonts w:ascii="Tahoma" w:hAnsi="Tahoma" w:cs="Tahoma"/>
          <w:b/>
        </w:rPr>
        <w:t>LES ASSURANCES</w:t>
      </w:r>
    </w:p>
    <w:p w:rsidR="00A61674" w:rsidRPr="00FB689A" w:rsidRDefault="00A61674" w:rsidP="00A61674">
      <w:pPr>
        <w:spacing w:line="276" w:lineRule="auto"/>
        <w:jc w:val="both"/>
        <w:rPr>
          <w:rFonts w:ascii="Tahoma" w:hAnsi="Tahoma" w:cs="Tahom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A61674" w:rsidRPr="00FB689A" w:rsidTr="00565D05">
        <w:tc>
          <w:tcPr>
            <w:tcW w:w="817" w:type="dxa"/>
          </w:tcPr>
          <w:p w:rsidR="00A61674" w:rsidRPr="00715E88" w:rsidRDefault="00A61674" w:rsidP="00565D05">
            <w:pPr>
              <w:spacing w:after="120" w:line="276" w:lineRule="auto"/>
              <w:jc w:val="center"/>
              <w:rPr>
                <w:rFonts w:ascii="Tahoma" w:hAnsi="Tahoma" w:cs="Tahoma"/>
              </w:rPr>
            </w:pPr>
            <w:r w:rsidRPr="00715E88">
              <w:rPr>
                <w:rFonts w:ascii="Tahoma" w:hAnsi="Tahoma" w:cs="Tahoma"/>
              </w:rPr>
              <w:t>1</w:t>
            </w:r>
          </w:p>
        </w:tc>
        <w:tc>
          <w:tcPr>
            <w:tcW w:w="8930" w:type="dxa"/>
          </w:tcPr>
          <w:p w:rsidR="00A61674" w:rsidRPr="00715E88" w:rsidRDefault="00A61674" w:rsidP="00565D05">
            <w:pPr>
              <w:spacing w:after="120" w:line="276" w:lineRule="auto"/>
              <w:rPr>
                <w:rFonts w:ascii="Tahoma" w:hAnsi="Tahoma" w:cs="Tahoma"/>
              </w:rPr>
            </w:pPr>
            <w:r w:rsidRPr="00715E88">
              <w:rPr>
                <w:rFonts w:ascii="Tahoma" w:hAnsi="Tahoma" w:cs="Tahoma"/>
              </w:rPr>
              <w:t>CHANAS ASSURANCES BP 109 DOUALA</w:t>
            </w:r>
          </w:p>
        </w:tc>
      </w:tr>
      <w:tr w:rsidR="00A61674" w:rsidRPr="00FB689A" w:rsidTr="00565D05">
        <w:trPr>
          <w:trHeight w:val="353"/>
        </w:trPr>
        <w:tc>
          <w:tcPr>
            <w:tcW w:w="817" w:type="dxa"/>
          </w:tcPr>
          <w:p w:rsidR="00A61674" w:rsidRPr="00715E88" w:rsidRDefault="00A61674" w:rsidP="00565D05">
            <w:pPr>
              <w:spacing w:after="120" w:line="276" w:lineRule="auto"/>
              <w:jc w:val="center"/>
              <w:rPr>
                <w:rFonts w:ascii="Tahoma" w:hAnsi="Tahoma" w:cs="Tahoma"/>
              </w:rPr>
            </w:pPr>
            <w:r w:rsidRPr="00715E88">
              <w:rPr>
                <w:rFonts w:ascii="Tahoma" w:hAnsi="Tahoma" w:cs="Tahoma"/>
              </w:rPr>
              <w:t>2</w:t>
            </w:r>
          </w:p>
        </w:tc>
        <w:tc>
          <w:tcPr>
            <w:tcW w:w="8930" w:type="dxa"/>
          </w:tcPr>
          <w:p w:rsidR="00A61674" w:rsidRPr="00715E88" w:rsidRDefault="00A61674" w:rsidP="00565D05">
            <w:pPr>
              <w:spacing w:after="120" w:line="276" w:lineRule="auto"/>
              <w:rPr>
                <w:rFonts w:ascii="Tahoma" w:hAnsi="Tahoma" w:cs="Tahoma"/>
              </w:rPr>
            </w:pPr>
            <w:r w:rsidRPr="00715E88">
              <w:rPr>
                <w:rFonts w:ascii="Tahoma" w:hAnsi="Tahoma" w:cs="Tahoma"/>
              </w:rPr>
              <w:t>ACTIVA ASSURANCES BP 12970 DOUALA</w:t>
            </w:r>
          </w:p>
        </w:tc>
      </w:tr>
      <w:tr w:rsidR="00A61674" w:rsidRPr="00FB689A" w:rsidTr="00565D05">
        <w:trPr>
          <w:trHeight w:val="353"/>
        </w:trPr>
        <w:tc>
          <w:tcPr>
            <w:tcW w:w="817" w:type="dxa"/>
          </w:tcPr>
          <w:p w:rsidR="00A61674" w:rsidRPr="00715E88" w:rsidRDefault="00A61674" w:rsidP="00565D05">
            <w:pPr>
              <w:spacing w:after="120" w:line="276" w:lineRule="auto"/>
              <w:jc w:val="center"/>
              <w:rPr>
                <w:rFonts w:ascii="Tahoma" w:hAnsi="Tahoma" w:cs="Tahoma"/>
              </w:rPr>
            </w:pPr>
            <w:r w:rsidRPr="00715E88">
              <w:rPr>
                <w:rFonts w:ascii="Tahoma" w:hAnsi="Tahoma" w:cs="Tahoma"/>
              </w:rPr>
              <w:t>3</w:t>
            </w:r>
          </w:p>
        </w:tc>
        <w:tc>
          <w:tcPr>
            <w:tcW w:w="8930" w:type="dxa"/>
          </w:tcPr>
          <w:p w:rsidR="00A61674" w:rsidRPr="00715E88" w:rsidRDefault="00A61674" w:rsidP="00565D05">
            <w:pPr>
              <w:spacing w:after="120" w:line="276" w:lineRule="auto"/>
              <w:rPr>
                <w:rFonts w:ascii="Tahoma" w:hAnsi="Tahoma" w:cs="Tahoma"/>
              </w:rPr>
            </w:pPr>
            <w:r w:rsidRPr="00715E88">
              <w:rPr>
                <w:rFonts w:ascii="Tahoma" w:hAnsi="Tahoma" w:cs="Tahoma"/>
              </w:rPr>
              <w:t>ZENITH ASSURANCES BP 1540 DOUALA</w:t>
            </w:r>
          </w:p>
        </w:tc>
      </w:tr>
    </w:tbl>
    <w:p w:rsidR="00A61674" w:rsidRDefault="00A61674" w:rsidP="00A61674"/>
    <w:p w:rsidR="00A61674" w:rsidRDefault="00A61674" w:rsidP="00A61674"/>
    <w:p w:rsidR="00A61674" w:rsidRDefault="00A61674" w:rsidP="00A61674"/>
    <w:p w:rsidR="00A61674" w:rsidRDefault="00A61674" w:rsidP="00A61674"/>
    <w:p w:rsidR="00A61674" w:rsidRDefault="00A61674" w:rsidP="00A61674">
      <w:pPr>
        <w:spacing w:after="200" w:line="276" w:lineRule="auto"/>
        <w:rPr>
          <w:rFonts w:ascii="Arial" w:hAnsi="Arial" w:cs="Arial"/>
        </w:rPr>
      </w:pPr>
    </w:p>
    <w:p w:rsidR="00A61674" w:rsidRDefault="00A61674" w:rsidP="00A61674">
      <w:pPr>
        <w:spacing w:after="200" w:line="276" w:lineRule="auto"/>
        <w:rPr>
          <w:rFonts w:ascii="Arial" w:hAnsi="Arial" w:cs="Arial"/>
        </w:rPr>
      </w:pPr>
    </w:p>
    <w:p w:rsidR="00A61674" w:rsidRPr="00EF4B02" w:rsidRDefault="00A61674" w:rsidP="00A61674">
      <w:pPr>
        <w:spacing w:after="200" w:line="276" w:lineRule="auto"/>
        <w:rPr>
          <w:rFonts w:ascii="Arial" w:hAnsi="Arial" w:cs="Arial"/>
        </w:rPr>
      </w:pPr>
    </w:p>
    <w:p w:rsidR="00A61674" w:rsidRPr="009D0512" w:rsidRDefault="00A61674" w:rsidP="00A61674">
      <w:pPr>
        <w:spacing w:line="276" w:lineRule="auto"/>
        <w:rPr>
          <w:rFonts w:ascii="Arial" w:hAnsi="Arial" w:cs="Arial"/>
          <w:sz w:val="22"/>
        </w:rPr>
      </w:pPr>
    </w:p>
    <w:p w:rsidR="00A61674" w:rsidRDefault="00A61674" w:rsidP="00A61674">
      <w:pPr>
        <w:pStyle w:val="Paragraphedeliste"/>
        <w:autoSpaceDE w:val="0"/>
        <w:autoSpaceDN w:val="0"/>
        <w:adjustRightInd w:val="0"/>
        <w:spacing w:line="276" w:lineRule="auto"/>
        <w:ind w:left="1080"/>
        <w:rPr>
          <w:rFonts w:ascii="Tahoma" w:hAnsi="Tahoma" w:cs="Tahoma"/>
          <w:b/>
        </w:rPr>
      </w:pPr>
    </w:p>
    <w:p w:rsidR="00A61674" w:rsidRDefault="00A61674" w:rsidP="00A61674">
      <w:pPr>
        <w:pStyle w:val="Paragraphedeliste"/>
        <w:autoSpaceDE w:val="0"/>
        <w:autoSpaceDN w:val="0"/>
        <w:adjustRightInd w:val="0"/>
        <w:spacing w:line="276" w:lineRule="auto"/>
        <w:ind w:left="0"/>
        <w:rPr>
          <w:rFonts w:ascii="Tahoma" w:hAnsi="Tahoma" w:cs="Tahoma"/>
          <w:b/>
        </w:rPr>
      </w:pPr>
    </w:p>
    <w:p w:rsidR="00A61674" w:rsidRDefault="00A61674" w:rsidP="00A61674"/>
    <w:p w:rsidR="00A61674" w:rsidRDefault="00A61674" w:rsidP="00A61674"/>
    <w:p w:rsidR="00CA7E78" w:rsidRDefault="00CA7E78"/>
    <w:sectPr w:rsidR="00CA7E78" w:rsidSect="00565D05">
      <w:headerReference w:type="default" r:id="rId14"/>
      <w:footerReference w:type="even" r:id="rId15"/>
      <w:footerReference w:type="default" r:id="rId16"/>
      <w:pgSz w:w="11906" w:h="16838"/>
      <w:pgMar w:top="284" w:right="851" w:bottom="851" w:left="107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BEA" w:rsidRDefault="00C85BEA">
      <w:r>
        <w:separator/>
      </w:r>
    </w:p>
  </w:endnote>
  <w:endnote w:type="continuationSeparator" w:id="1">
    <w:p w:rsidR="00C85BEA" w:rsidRDefault="00C85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D08" w:rsidRDefault="008F0D08">
    <w:pPr>
      <w:pStyle w:val="Pieddepage"/>
      <w:jc w:val="right"/>
    </w:pPr>
    <w:r>
      <w:t xml:space="preserve">Page </w:t>
    </w:r>
    <w:r>
      <w:rPr>
        <w:b/>
      </w:rPr>
      <w:fldChar w:fldCharType="begin"/>
    </w:r>
    <w:r>
      <w:rPr>
        <w:b/>
      </w:rPr>
      <w:instrText>PAGE</w:instrText>
    </w:r>
    <w:r>
      <w:rPr>
        <w:b/>
      </w:rPr>
      <w:fldChar w:fldCharType="separate"/>
    </w:r>
    <w:r w:rsidR="00EA4B5C">
      <w:rPr>
        <w:b/>
        <w:noProof/>
      </w:rPr>
      <w:t>1</w:t>
    </w:r>
    <w:r>
      <w:rPr>
        <w:b/>
      </w:rPr>
      <w:fldChar w:fldCharType="end"/>
    </w:r>
    <w:r>
      <w:t xml:space="preserve"> sur </w:t>
    </w:r>
    <w:r>
      <w:rPr>
        <w:b/>
      </w:rPr>
      <w:fldChar w:fldCharType="begin"/>
    </w:r>
    <w:r>
      <w:rPr>
        <w:b/>
      </w:rPr>
      <w:instrText>NUMPAGES</w:instrText>
    </w:r>
    <w:r>
      <w:rPr>
        <w:b/>
      </w:rPr>
      <w:fldChar w:fldCharType="separate"/>
    </w:r>
    <w:r w:rsidR="00EA4B5C">
      <w:rPr>
        <w:b/>
        <w:noProof/>
      </w:rPr>
      <w:t>82</w:t>
    </w:r>
    <w:r>
      <w:rPr>
        <w:b/>
      </w:rPr>
      <w:fldChar w:fldCharType="end"/>
    </w:r>
  </w:p>
  <w:p w:rsidR="008F0D08" w:rsidRDefault="008F0D0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D08" w:rsidRPr="00A13BB6" w:rsidRDefault="008F0D08">
    <w:pPr>
      <w:pStyle w:val="Pieddepage"/>
      <w:framePr w:wrap="around" w:vAnchor="text" w:hAnchor="margin" w:xAlign="right" w:y="1"/>
      <w:rPr>
        <w:rStyle w:val="Numrodepage"/>
      </w:rPr>
    </w:pPr>
    <w:r w:rsidRPr="00A13BB6">
      <w:rPr>
        <w:rStyle w:val="Numrodepage"/>
      </w:rPr>
      <w:fldChar w:fldCharType="begin"/>
    </w:r>
    <w:r w:rsidRPr="00A13BB6">
      <w:rPr>
        <w:rStyle w:val="Numrodepage"/>
      </w:rPr>
      <w:instrText xml:space="preserve">PAGE  </w:instrText>
    </w:r>
    <w:r w:rsidRPr="00A13BB6">
      <w:rPr>
        <w:rStyle w:val="Numrodepage"/>
      </w:rPr>
      <w:fldChar w:fldCharType="separate"/>
    </w:r>
    <w:r w:rsidRPr="00A13BB6">
      <w:rPr>
        <w:rStyle w:val="Numrodepage"/>
        <w:noProof/>
      </w:rPr>
      <w:t>4</w:t>
    </w:r>
    <w:r w:rsidRPr="00A13BB6">
      <w:rPr>
        <w:rStyle w:val="Numrodepage"/>
      </w:rPr>
      <w:fldChar w:fldCharType="end"/>
    </w:r>
  </w:p>
  <w:p w:rsidR="008F0D08" w:rsidRDefault="008F0D08">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0036140"/>
      <w:docPartObj>
        <w:docPartGallery w:val="Page Numbers (Bottom of Page)"/>
        <w:docPartUnique/>
      </w:docPartObj>
    </w:sdtPr>
    <w:sdtContent>
      <w:p w:rsidR="008F0D08" w:rsidRDefault="008F0D08">
        <w:pPr>
          <w:pStyle w:val="Pieddepage"/>
          <w:ind w:right="360"/>
          <w:rPr>
            <w:sz w:val="20"/>
            <w:szCs w:val="20"/>
          </w:rPr>
        </w:pPr>
        <w:r w:rsidRPr="00CA32A1">
          <w:rPr>
            <w:rFonts w:asciiTheme="majorHAnsi" w:eastAsiaTheme="majorEastAsia" w:hAnsiTheme="majorHAnsi" w:cstheme="majorBidi"/>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courbé vers le bas 37" o:spid="_x0000_s2049" type="#_x0000_t107" style="position:absolute;margin-left:0;margin-top:0;width:101pt;height:27.05pt;z-index:251659264;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" filled="f" fillcolor="#17365d" strokecolor="#71a0dc">
              <v:textbox>
                <w:txbxContent>
                  <w:p w:rsidR="008F0D08" w:rsidRDefault="008F0D08">
                    <w:pPr>
                      <w:jc w:val="center"/>
                      <w:rPr>
                        <w:color w:val="4F81BD" w:themeColor="accent1"/>
                      </w:rPr>
                    </w:pPr>
                    <w:r w:rsidRPr="00CA32A1">
                      <w:fldChar w:fldCharType="begin"/>
                    </w:r>
                    <w:r>
                      <w:instrText>PAGE    \* MERGEFORMAT</w:instrText>
                    </w:r>
                    <w:r w:rsidRPr="00CA32A1">
                      <w:fldChar w:fldCharType="separate"/>
                    </w:r>
                    <w:r w:rsidRPr="008F0D08">
                      <w:rPr>
                        <w:noProof/>
                        <w:color w:val="4F81BD" w:themeColor="accent1"/>
                      </w:rPr>
                      <w:t>58</w:t>
                    </w:r>
                    <w:r>
                      <w:rPr>
                        <w:color w:val="4F81BD" w:themeColor="accent1"/>
                      </w:rPr>
                      <w:fldChar w:fldCharType="end"/>
                    </w:r>
                  </w:p>
                </w:txbxContent>
              </v:textbox>
              <w10:wrap anchorx="margin" anchory="margin"/>
            </v:shape>
          </w:pic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844603"/>
      <w:docPartObj>
        <w:docPartGallery w:val="Page Numbers (Bottom of Page)"/>
        <w:docPartUnique/>
      </w:docPartObj>
    </w:sdtPr>
    <w:sdtContent>
      <w:sdt>
        <w:sdtPr>
          <w:id w:val="-1705238520"/>
          <w:docPartObj>
            <w:docPartGallery w:val="Page Numbers (Top of Page)"/>
            <w:docPartUnique/>
          </w:docPartObj>
        </w:sdtPr>
        <w:sdtContent>
          <w:p w:rsidR="008F0D08" w:rsidRDefault="008F0D08">
            <w:pPr>
              <w:pStyle w:val="Pieddepage"/>
            </w:pPr>
            <w:r>
              <w:t xml:space="preserve">Page </w:t>
            </w:r>
            <w:r>
              <w:rPr>
                <w:b/>
                <w:bCs/>
              </w:rPr>
              <w:fldChar w:fldCharType="begin"/>
            </w:r>
            <w:r>
              <w:rPr>
                <w:b/>
                <w:bCs/>
              </w:rPr>
              <w:instrText>PAGE</w:instrText>
            </w:r>
            <w:r>
              <w:rPr>
                <w:b/>
                <w:bCs/>
              </w:rPr>
              <w:fldChar w:fldCharType="separate"/>
            </w:r>
            <w:r>
              <w:rPr>
                <w:b/>
                <w:bCs/>
                <w:noProof/>
              </w:rPr>
              <w:t>59</w:t>
            </w:r>
            <w:r>
              <w:rPr>
                <w:b/>
                <w:bCs/>
              </w:rPr>
              <w:fldChar w:fldCharType="end"/>
            </w:r>
            <w:r>
              <w:t xml:space="preserve"> sur </w:t>
            </w:r>
            <w:r>
              <w:rPr>
                <w:b/>
                <w:bCs/>
              </w:rPr>
              <w:fldChar w:fldCharType="begin"/>
            </w:r>
            <w:r>
              <w:rPr>
                <w:b/>
                <w:bCs/>
              </w:rPr>
              <w:instrText>NUMPAGES</w:instrText>
            </w:r>
            <w:r>
              <w:rPr>
                <w:b/>
                <w:bCs/>
              </w:rPr>
              <w:fldChar w:fldCharType="separate"/>
            </w:r>
            <w:r>
              <w:rPr>
                <w:b/>
                <w:bCs/>
                <w:noProof/>
              </w:rPr>
              <w:t>59</w:t>
            </w:r>
            <w:r>
              <w:rPr>
                <w:b/>
                <w:bCs/>
              </w:rPr>
              <w:fldChar w:fldCharType="end"/>
            </w:r>
          </w:p>
        </w:sdtContent>
      </w:sdt>
    </w:sdtContent>
  </w:sdt>
  <w:p w:rsidR="008F0D08" w:rsidRDefault="008F0D08" w:rsidP="00565D05">
    <w:pPr>
      <w:pStyle w:val="Pieddepage"/>
      <w:ind w:right="360"/>
      <w:rPr>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D08" w:rsidRDefault="008F0D0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F0D08" w:rsidRDefault="008F0D08">
    <w:pPr>
      <w:pStyle w:val="Pieddepag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D08" w:rsidRDefault="008F0D0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82</w:t>
    </w:r>
    <w:r>
      <w:rPr>
        <w:rStyle w:val="Numrodepage"/>
      </w:rPr>
      <w:fldChar w:fldCharType="end"/>
    </w:r>
  </w:p>
  <w:p w:rsidR="008F0D08" w:rsidRDefault="008F0D08" w:rsidP="00565D05">
    <w:pPr>
      <w:pStyle w:val="Pieddepage"/>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BEA" w:rsidRDefault="00C85BEA">
      <w:r>
        <w:separator/>
      </w:r>
    </w:p>
  </w:footnote>
  <w:footnote w:type="continuationSeparator" w:id="1">
    <w:p w:rsidR="00C85BEA" w:rsidRDefault="00C85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D08" w:rsidRPr="00BC15C7" w:rsidRDefault="008F0D08" w:rsidP="00565D05">
    <w:pPr>
      <w:pStyle w:val="En-tte"/>
      <w:ind w:right="-454"/>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D08" w:rsidRDefault="008F0D08" w:rsidP="00565D05">
    <w:pPr>
      <w:pStyle w:val="En-tt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528"/>
    <w:multiLevelType w:val="hybridMultilevel"/>
    <w:tmpl w:val="8126FAD6"/>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227129"/>
    <w:multiLevelType w:val="hybridMultilevel"/>
    <w:tmpl w:val="43AEEC98"/>
    <w:lvl w:ilvl="0" w:tplc="314825F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4B84604"/>
    <w:multiLevelType w:val="hybridMultilevel"/>
    <w:tmpl w:val="7C4CDC96"/>
    <w:lvl w:ilvl="0" w:tplc="7DE426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E64434"/>
    <w:multiLevelType w:val="hybridMultilevel"/>
    <w:tmpl w:val="7764D6E2"/>
    <w:lvl w:ilvl="0" w:tplc="7A1AC552">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07F4511C"/>
    <w:multiLevelType w:val="hybridMultilevel"/>
    <w:tmpl w:val="DCD44CA6"/>
    <w:lvl w:ilvl="0" w:tplc="74428E4E">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9942045"/>
    <w:multiLevelType w:val="hybridMultilevel"/>
    <w:tmpl w:val="700E5026"/>
    <w:lvl w:ilvl="0" w:tplc="DE36797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A2D1338"/>
    <w:multiLevelType w:val="hybridMultilevel"/>
    <w:tmpl w:val="25C65F2A"/>
    <w:lvl w:ilvl="0" w:tplc="11D69E98">
      <w:start w:val="3"/>
      <w:numFmt w:val="bullet"/>
      <w:lvlText w:val="-"/>
      <w:lvlJc w:val="left"/>
      <w:pPr>
        <w:tabs>
          <w:tab w:val="num" w:pos="540"/>
        </w:tabs>
        <w:ind w:left="540" w:hanging="360"/>
      </w:pPr>
      <w:rPr>
        <w:rFonts w:ascii="Times New Roman" w:eastAsia="Times New Roman" w:hAnsi="Times New Roman" w:cs="Times New Roman" w:hint="default"/>
      </w:rPr>
    </w:lvl>
    <w:lvl w:ilvl="1" w:tplc="040C0011">
      <w:start w:val="1"/>
      <w:numFmt w:val="decimal"/>
      <w:lvlText w:val="%2)"/>
      <w:lvlJc w:val="left"/>
      <w:pPr>
        <w:tabs>
          <w:tab w:val="num" w:pos="2340"/>
        </w:tabs>
        <w:ind w:left="2340" w:hanging="360"/>
      </w:pPr>
      <w:rPr>
        <w:rFonts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8">
    <w:nsid w:val="0E6578F8"/>
    <w:multiLevelType w:val="hybridMultilevel"/>
    <w:tmpl w:val="D27C801A"/>
    <w:lvl w:ilvl="0" w:tplc="2F147966">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08036F4"/>
    <w:multiLevelType w:val="hybridMultilevel"/>
    <w:tmpl w:val="EBBA01FC"/>
    <w:lvl w:ilvl="0" w:tplc="E724FE34">
      <w:start w:val="1"/>
      <w:numFmt w:val="lowerRoman"/>
      <w:lvlText w:val="%1."/>
      <w:lvlJc w:val="left"/>
      <w:pPr>
        <w:tabs>
          <w:tab w:val="num" w:pos="1260"/>
        </w:tabs>
        <w:ind w:left="1260" w:hanging="720"/>
      </w:pPr>
      <w:rPr>
        <w:rFonts w:hint="default"/>
      </w:rPr>
    </w:lvl>
    <w:lvl w:ilvl="1" w:tplc="669A8440">
      <w:start w:val="1"/>
      <w:numFmt w:val="lowerLetter"/>
      <w:lvlText w:val="%2."/>
      <w:lvlJc w:val="left"/>
      <w:pPr>
        <w:tabs>
          <w:tab w:val="num" w:pos="1620"/>
        </w:tabs>
        <w:ind w:left="1620" w:hanging="360"/>
      </w:pPr>
      <w:rPr>
        <w:rFonts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0">
    <w:nsid w:val="11510E9F"/>
    <w:multiLevelType w:val="hybridMultilevel"/>
    <w:tmpl w:val="FC864038"/>
    <w:lvl w:ilvl="0" w:tplc="040C0001">
      <w:start w:val="11"/>
      <w:numFmt w:val="bullet"/>
      <w:lvlText w:val=""/>
      <w:lvlJc w:val="left"/>
      <w:pPr>
        <w:tabs>
          <w:tab w:val="num" w:pos="1620"/>
        </w:tabs>
        <w:ind w:left="1620" w:hanging="360"/>
      </w:pPr>
      <w:rPr>
        <w:rFonts w:ascii="Symbol" w:eastAsia="Times New Roman" w:hAnsi="Symbol" w:cs="Times New Roman" w:hint="default"/>
      </w:r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1">
    <w:nsid w:val="1241073D"/>
    <w:multiLevelType w:val="hybridMultilevel"/>
    <w:tmpl w:val="5896CDB8"/>
    <w:lvl w:ilvl="0" w:tplc="016E56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143316E6"/>
    <w:multiLevelType w:val="multilevel"/>
    <w:tmpl w:val="5D9A37FC"/>
    <w:lvl w:ilvl="0">
      <w:start w:val="29"/>
      <w:numFmt w:val="decimal"/>
      <w:lvlText w:val="%1"/>
      <w:lvlJc w:val="left"/>
      <w:pPr>
        <w:tabs>
          <w:tab w:val="num" w:pos="540"/>
        </w:tabs>
        <w:ind w:left="540" w:hanging="540"/>
      </w:pPr>
      <w:rPr>
        <w:rFonts w:hint="default"/>
      </w:rPr>
    </w:lvl>
    <w:lvl w:ilvl="1">
      <w:start w:val="2"/>
      <w:numFmt w:val="decimal"/>
      <w:lvlText w:val="%1.%2"/>
      <w:lvlJc w:val="left"/>
      <w:pPr>
        <w:tabs>
          <w:tab w:val="num" w:pos="965"/>
        </w:tabs>
        <w:ind w:left="96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BAC4699"/>
    <w:multiLevelType w:val="hybridMultilevel"/>
    <w:tmpl w:val="B64AE9E4"/>
    <w:lvl w:ilvl="0" w:tplc="3600FB1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EBB1193"/>
    <w:multiLevelType w:val="hybridMultilevel"/>
    <w:tmpl w:val="BC8A91B4"/>
    <w:lvl w:ilvl="0" w:tplc="212C06B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2F190A51"/>
    <w:multiLevelType w:val="hybridMultilevel"/>
    <w:tmpl w:val="DAD842CC"/>
    <w:lvl w:ilvl="0" w:tplc="8152C81A">
      <w:start w:val="13"/>
      <w:numFmt w:val="bullet"/>
      <w:lvlText w:val="-"/>
      <w:lvlJc w:val="left"/>
      <w:pPr>
        <w:tabs>
          <w:tab w:val="num" w:pos="720"/>
        </w:tabs>
        <w:ind w:left="720" w:hanging="360"/>
      </w:pPr>
      <w:rPr>
        <w:rFonts w:ascii="Arial" w:eastAsia="Times New Roman" w:hAnsi="Arial" w:cs="Arial" w:hint="default"/>
        <w:sz w:val="4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14C6F46"/>
    <w:multiLevelType w:val="hybridMultilevel"/>
    <w:tmpl w:val="4DC86468"/>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14F588A"/>
    <w:multiLevelType w:val="hybridMultilevel"/>
    <w:tmpl w:val="28408280"/>
    <w:lvl w:ilvl="0" w:tplc="75BAE6C6">
      <w:start w:val="1"/>
      <w:numFmt w:val="lowerRoman"/>
      <w:lvlText w:val="%1."/>
      <w:lvlJc w:val="left"/>
      <w:pPr>
        <w:tabs>
          <w:tab w:val="num" w:pos="1080"/>
        </w:tabs>
        <w:ind w:left="1080" w:hanging="720"/>
      </w:pPr>
      <w:rPr>
        <w:rFonts w:hint="default"/>
      </w:rPr>
    </w:lvl>
    <w:lvl w:ilvl="1" w:tplc="0A0491BC">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3837301"/>
    <w:multiLevelType w:val="hybridMultilevel"/>
    <w:tmpl w:val="F530B666"/>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3CE2A60"/>
    <w:multiLevelType w:val="hybridMultilevel"/>
    <w:tmpl w:val="802A4C5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344C004F"/>
    <w:multiLevelType w:val="hybridMultilevel"/>
    <w:tmpl w:val="6994AA38"/>
    <w:lvl w:ilvl="0" w:tplc="90544DCE">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37730308"/>
    <w:multiLevelType w:val="hybridMultilevel"/>
    <w:tmpl w:val="E3C0C46C"/>
    <w:lvl w:ilvl="0" w:tplc="3F725A62">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39523B1D"/>
    <w:multiLevelType w:val="hybridMultilevel"/>
    <w:tmpl w:val="08E2186E"/>
    <w:lvl w:ilvl="0" w:tplc="5624FAD4">
      <w:start w:val="5"/>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B130F6A"/>
    <w:multiLevelType w:val="hybridMultilevel"/>
    <w:tmpl w:val="B2E0A8B4"/>
    <w:lvl w:ilvl="0" w:tplc="75BAE6C6">
      <w:start w:val="1"/>
      <w:numFmt w:val="lowerRoman"/>
      <w:lvlText w:val="%1."/>
      <w:lvlJc w:val="left"/>
      <w:pPr>
        <w:tabs>
          <w:tab w:val="num" w:pos="1080"/>
        </w:tabs>
        <w:ind w:left="1080" w:hanging="720"/>
      </w:pPr>
      <w:rPr>
        <w:rFonts w:hint="default"/>
      </w:rPr>
    </w:lvl>
    <w:lvl w:ilvl="1" w:tplc="B38EC0FC">
      <w:start w:val="1"/>
      <w:numFmt w:val="lowerLetter"/>
      <w:lvlText w:val="%2."/>
      <w:lvlJc w:val="left"/>
      <w:pPr>
        <w:tabs>
          <w:tab w:val="num" w:pos="1440"/>
        </w:tabs>
        <w:ind w:left="1440" w:hanging="360"/>
      </w:pPr>
      <w:rPr>
        <w:rFonts w:hint="default"/>
      </w:rPr>
    </w:lvl>
    <w:lvl w:ilvl="2" w:tplc="72FEF0B0">
      <w:start w:val="1"/>
      <w:numFmt w:val="decimal"/>
      <w:lvlText w:val="%3)"/>
      <w:lvlJc w:val="left"/>
      <w:pPr>
        <w:ind w:left="786"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6BF4235"/>
    <w:multiLevelType w:val="hybridMultilevel"/>
    <w:tmpl w:val="888267C8"/>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6EC1F84"/>
    <w:multiLevelType w:val="multilevel"/>
    <w:tmpl w:val="8CE6C4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DFD15CA"/>
    <w:multiLevelType w:val="hybridMultilevel"/>
    <w:tmpl w:val="80F6E4C6"/>
    <w:lvl w:ilvl="0" w:tplc="2342FC6C">
      <w:start w:val="18"/>
      <w:numFmt w:val="bullet"/>
      <w:lvlText w:val="-"/>
      <w:lvlJc w:val="left"/>
      <w:pPr>
        <w:tabs>
          <w:tab w:val="num" w:pos="1770"/>
        </w:tabs>
        <w:ind w:left="1770" w:hanging="360"/>
      </w:pPr>
      <w:rPr>
        <w:rFonts w:ascii="Times New Roman" w:eastAsia="Times New Roman" w:hAnsi="Times New Roman" w:cs="Times New Roman"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27">
    <w:nsid w:val="4E8F16CC"/>
    <w:multiLevelType w:val="hybridMultilevel"/>
    <w:tmpl w:val="6A6057EE"/>
    <w:lvl w:ilvl="0" w:tplc="8152C81A">
      <w:start w:val="13"/>
      <w:numFmt w:val="bullet"/>
      <w:lvlText w:val="-"/>
      <w:lvlJc w:val="left"/>
      <w:pPr>
        <w:tabs>
          <w:tab w:val="num" w:pos="720"/>
        </w:tabs>
        <w:ind w:left="720" w:hanging="360"/>
      </w:pPr>
      <w:rPr>
        <w:rFonts w:ascii="Arial" w:eastAsia="Times New Roman" w:hAnsi="Arial" w:cs="Arial" w:hint="default"/>
        <w:sz w:val="4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40E57B3"/>
    <w:multiLevelType w:val="hybridMultilevel"/>
    <w:tmpl w:val="63DA1C3C"/>
    <w:lvl w:ilvl="0" w:tplc="75BAE6C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5CC3766F"/>
    <w:multiLevelType w:val="hybridMultilevel"/>
    <w:tmpl w:val="8C5E9A7E"/>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0">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5F1043B2"/>
    <w:multiLevelType w:val="hybridMultilevel"/>
    <w:tmpl w:val="087CED18"/>
    <w:lvl w:ilvl="0" w:tplc="6E3C93E8">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636867C4"/>
    <w:multiLevelType w:val="multilevel"/>
    <w:tmpl w:val="503A4312"/>
    <w:lvl w:ilvl="0">
      <w:start w:val="5"/>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nsid w:val="650408BC"/>
    <w:multiLevelType w:val="hybridMultilevel"/>
    <w:tmpl w:val="E36EB8AA"/>
    <w:lvl w:ilvl="0" w:tplc="ABFC767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665E7A39"/>
    <w:multiLevelType w:val="singleLevel"/>
    <w:tmpl w:val="82628AB2"/>
    <w:lvl w:ilvl="0">
      <w:start w:val="6"/>
      <w:numFmt w:val="bullet"/>
      <w:lvlText w:val="-"/>
      <w:lvlJc w:val="left"/>
      <w:pPr>
        <w:tabs>
          <w:tab w:val="num" w:pos="360"/>
        </w:tabs>
        <w:ind w:left="360" w:hanging="360"/>
      </w:pPr>
    </w:lvl>
  </w:abstractNum>
  <w:abstractNum w:abstractNumId="36">
    <w:nsid w:val="668D07D6"/>
    <w:multiLevelType w:val="hybridMultilevel"/>
    <w:tmpl w:val="377628F6"/>
    <w:lvl w:ilvl="0" w:tplc="2A1E33CA">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66F34A97"/>
    <w:multiLevelType w:val="hybridMultilevel"/>
    <w:tmpl w:val="3376B056"/>
    <w:lvl w:ilvl="0" w:tplc="08FCF3D0">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39">
    <w:nsid w:val="6BC654FE"/>
    <w:multiLevelType w:val="hybridMultilevel"/>
    <w:tmpl w:val="98BA8D2A"/>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8C143B8"/>
    <w:multiLevelType w:val="hybridMultilevel"/>
    <w:tmpl w:val="1084EE6A"/>
    <w:lvl w:ilvl="0" w:tplc="75BAE6C6">
      <w:start w:val="1"/>
      <w:numFmt w:val="lowerRoman"/>
      <w:lvlText w:val="%1."/>
      <w:lvlJc w:val="left"/>
      <w:pPr>
        <w:tabs>
          <w:tab w:val="num" w:pos="1080"/>
        </w:tabs>
        <w:ind w:left="1080" w:hanging="720"/>
      </w:pPr>
      <w:rPr>
        <w:rFonts w:hint="default"/>
      </w:rPr>
    </w:lvl>
    <w:lvl w:ilvl="1" w:tplc="20885E7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7C6B631C"/>
    <w:multiLevelType w:val="hybridMultilevel"/>
    <w:tmpl w:val="6226E7E0"/>
    <w:lvl w:ilvl="0" w:tplc="5E705CB0">
      <w:start w:val="1"/>
      <w:numFmt w:val="lowerRoman"/>
      <w:lvlText w:val="%1."/>
      <w:lvlJc w:val="left"/>
      <w:pPr>
        <w:tabs>
          <w:tab w:val="num" w:pos="1800"/>
        </w:tabs>
        <w:ind w:left="1800" w:hanging="72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num w:numId="1">
    <w:abstractNumId w:val="40"/>
  </w:num>
  <w:num w:numId="2">
    <w:abstractNumId w:val="30"/>
  </w:num>
  <w:num w:numId="3">
    <w:abstractNumId w:val="37"/>
  </w:num>
  <w:num w:numId="4">
    <w:abstractNumId w:val="5"/>
  </w:num>
  <w:num w:numId="5">
    <w:abstractNumId w:val="6"/>
  </w:num>
  <w:num w:numId="6">
    <w:abstractNumId w:val="39"/>
  </w:num>
  <w:num w:numId="7">
    <w:abstractNumId w:val="38"/>
  </w:num>
  <w:num w:numId="8">
    <w:abstractNumId w:val="18"/>
  </w:num>
  <w:num w:numId="9">
    <w:abstractNumId w:val="25"/>
  </w:num>
  <w:num w:numId="10">
    <w:abstractNumId w:val="20"/>
  </w:num>
  <w:num w:numId="11">
    <w:abstractNumId w:val="17"/>
  </w:num>
  <w:num w:numId="12">
    <w:abstractNumId w:val="9"/>
  </w:num>
  <w:num w:numId="13">
    <w:abstractNumId w:val="23"/>
  </w:num>
  <w:num w:numId="14">
    <w:abstractNumId w:val="14"/>
  </w:num>
  <w:num w:numId="15">
    <w:abstractNumId w:val="36"/>
  </w:num>
  <w:num w:numId="16">
    <w:abstractNumId w:val="42"/>
  </w:num>
  <w:num w:numId="17">
    <w:abstractNumId w:val="2"/>
  </w:num>
  <w:num w:numId="18">
    <w:abstractNumId w:val="19"/>
  </w:num>
  <w:num w:numId="19">
    <w:abstractNumId w:val="31"/>
  </w:num>
  <w:num w:numId="20">
    <w:abstractNumId w:val="43"/>
  </w:num>
  <w:num w:numId="21">
    <w:abstractNumId w:val="34"/>
  </w:num>
  <w:num w:numId="22">
    <w:abstractNumId w:val="28"/>
  </w:num>
  <w:num w:numId="23">
    <w:abstractNumId w:val="11"/>
  </w:num>
  <w:num w:numId="24">
    <w:abstractNumId w:val="21"/>
  </w:num>
  <w:num w:numId="25">
    <w:abstractNumId w:val="32"/>
  </w:num>
  <w:num w:numId="26">
    <w:abstractNumId w:val="33"/>
  </w:num>
  <w:num w:numId="27">
    <w:abstractNumId w:val="22"/>
  </w:num>
  <w:num w:numId="28">
    <w:abstractNumId w:val="4"/>
  </w:num>
  <w:num w:numId="29">
    <w:abstractNumId w:val="16"/>
  </w:num>
  <w:num w:numId="30">
    <w:abstractNumId w:val="0"/>
  </w:num>
  <w:num w:numId="31">
    <w:abstractNumId w:val="26"/>
  </w:num>
  <w:num w:numId="32">
    <w:abstractNumId w:val="29"/>
  </w:num>
  <w:num w:numId="33">
    <w:abstractNumId w:val="12"/>
  </w:num>
  <w:num w:numId="34">
    <w:abstractNumId w:val="41"/>
  </w:num>
  <w:num w:numId="35">
    <w:abstractNumId w:val="1"/>
  </w:num>
  <w:num w:numId="36">
    <w:abstractNumId w:val="8"/>
  </w:num>
  <w:num w:numId="37">
    <w:abstractNumId w:val="24"/>
  </w:num>
  <w:num w:numId="38">
    <w:abstractNumId w:val="35"/>
  </w:num>
  <w:num w:numId="39">
    <w:abstractNumId w:val="7"/>
  </w:num>
  <w:num w:numId="40">
    <w:abstractNumId w:val="10"/>
  </w:num>
  <w:num w:numId="41">
    <w:abstractNumId w:val="27"/>
  </w:num>
  <w:num w:numId="42">
    <w:abstractNumId w:val="15"/>
  </w:num>
  <w:num w:numId="43">
    <w:abstractNumId w:val="3"/>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61674"/>
    <w:rsid w:val="000046A6"/>
    <w:rsid w:val="000173C7"/>
    <w:rsid w:val="00024318"/>
    <w:rsid w:val="000636CA"/>
    <w:rsid w:val="00096A28"/>
    <w:rsid w:val="000A1A21"/>
    <w:rsid w:val="001167B6"/>
    <w:rsid w:val="00140230"/>
    <w:rsid w:val="00166F46"/>
    <w:rsid w:val="00171D9D"/>
    <w:rsid w:val="00187232"/>
    <w:rsid w:val="0019252F"/>
    <w:rsid w:val="001A0C6F"/>
    <w:rsid w:val="001B760C"/>
    <w:rsid w:val="001D5BC1"/>
    <w:rsid w:val="00200A99"/>
    <w:rsid w:val="00231D3B"/>
    <w:rsid w:val="0025693F"/>
    <w:rsid w:val="002575C5"/>
    <w:rsid w:val="00267521"/>
    <w:rsid w:val="002863FD"/>
    <w:rsid w:val="002A7F13"/>
    <w:rsid w:val="002B006E"/>
    <w:rsid w:val="002D35DA"/>
    <w:rsid w:val="002D51E6"/>
    <w:rsid w:val="002D734A"/>
    <w:rsid w:val="002E422B"/>
    <w:rsid w:val="002E5DEC"/>
    <w:rsid w:val="002F7050"/>
    <w:rsid w:val="00334476"/>
    <w:rsid w:val="00446824"/>
    <w:rsid w:val="00446F00"/>
    <w:rsid w:val="00470D3E"/>
    <w:rsid w:val="0047762A"/>
    <w:rsid w:val="004A6132"/>
    <w:rsid w:val="004C6074"/>
    <w:rsid w:val="004D3317"/>
    <w:rsid w:val="00523A8B"/>
    <w:rsid w:val="00526643"/>
    <w:rsid w:val="00537E9F"/>
    <w:rsid w:val="00565D05"/>
    <w:rsid w:val="005756DD"/>
    <w:rsid w:val="005843CD"/>
    <w:rsid w:val="005937F7"/>
    <w:rsid w:val="00600409"/>
    <w:rsid w:val="00622E0D"/>
    <w:rsid w:val="00624CD8"/>
    <w:rsid w:val="0064212A"/>
    <w:rsid w:val="00647F55"/>
    <w:rsid w:val="0066287C"/>
    <w:rsid w:val="00674A93"/>
    <w:rsid w:val="006806CF"/>
    <w:rsid w:val="00684EE9"/>
    <w:rsid w:val="00690C66"/>
    <w:rsid w:val="00695F81"/>
    <w:rsid w:val="006B32EB"/>
    <w:rsid w:val="006B6EDB"/>
    <w:rsid w:val="006C0468"/>
    <w:rsid w:val="006C06AC"/>
    <w:rsid w:val="006C6436"/>
    <w:rsid w:val="006D6B01"/>
    <w:rsid w:val="006E414A"/>
    <w:rsid w:val="006F5D7A"/>
    <w:rsid w:val="0072210F"/>
    <w:rsid w:val="00723292"/>
    <w:rsid w:val="00735622"/>
    <w:rsid w:val="00744665"/>
    <w:rsid w:val="007802EF"/>
    <w:rsid w:val="00787D4F"/>
    <w:rsid w:val="00790369"/>
    <w:rsid w:val="007B125E"/>
    <w:rsid w:val="007E5A1D"/>
    <w:rsid w:val="007F07C8"/>
    <w:rsid w:val="007F1434"/>
    <w:rsid w:val="007F3D7C"/>
    <w:rsid w:val="008027B0"/>
    <w:rsid w:val="0083489E"/>
    <w:rsid w:val="00856D8F"/>
    <w:rsid w:val="008746D4"/>
    <w:rsid w:val="008C133B"/>
    <w:rsid w:val="008C5D36"/>
    <w:rsid w:val="008F0D08"/>
    <w:rsid w:val="009065CC"/>
    <w:rsid w:val="00973D38"/>
    <w:rsid w:val="009A26FF"/>
    <w:rsid w:val="009A4CA0"/>
    <w:rsid w:val="00A03DD1"/>
    <w:rsid w:val="00A13A5E"/>
    <w:rsid w:val="00A24822"/>
    <w:rsid w:val="00A37560"/>
    <w:rsid w:val="00A477B3"/>
    <w:rsid w:val="00A61674"/>
    <w:rsid w:val="00A70D29"/>
    <w:rsid w:val="00AB433B"/>
    <w:rsid w:val="00AB5A74"/>
    <w:rsid w:val="00AE5739"/>
    <w:rsid w:val="00AF20D1"/>
    <w:rsid w:val="00B133EB"/>
    <w:rsid w:val="00B13C43"/>
    <w:rsid w:val="00B2451F"/>
    <w:rsid w:val="00B26CC3"/>
    <w:rsid w:val="00B91A54"/>
    <w:rsid w:val="00BA3781"/>
    <w:rsid w:val="00BC07FD"/>
    <w:rsid w:val="00BE0085"/>
    <w:rsid w:val="00BE14CC"/>
    <w:rsid w:val="00C104A1"/>
    <w:rsid w:val="00C53436"/>
    <w:rsid w:val="00C67206"/>
    <w:rsid w:val="00C72FA6"/>
    <w:rsid w:val="00C80829"/>
    <w:rsid w:val="00C85BEA"/>
    <w:rsid w:val="00CA32A1"/>
    <w:rsid w:val="00CA43A8"/>
    <w:rsid w:val="00CA7E78"/>
    <w:rsid w:val="00CD580F"/>
    <w:rsid w:val="00D008CC"/>
    <w:rsid w:val="00D0447D"/>
    <w:rsid w:val="00D26F45"/>
    <w:rsid w:val="00D85C99"/>
    <w:rsid w:val="00DD5270"/>
    <w:rsid w:val="00DF3F60"/>
    <w:rsid w:val="00DF49F7"/>
    <w:rsid w:val="00E01400"/>
    <w:rsid w:val="00E0532D"/>
    <w:rsid w:val="00E60285"/>
    <w:rsid w:val="00E61F0B"/>
    <w:rsid w:val="00E6698F"/>
    <w:rsid w:val="00EA4B5C"/>
    <w:rsid w:val="00ED2430"/>
    <w:rsid w:val="00F37117"/>
    <w:rsid w:val="00F61CDD"/>
    <w:rsid w:val="00F84EA6"/>
    <w:rsid w:val="00FB2D69"/>
    <w:rsid w:val="00FC19E0"/>
    <w:rsid w:val="00FE10FC"/>
    <w:rsid w:val="00FF1AC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674"/>
    <w:pPr>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A61674"/>
    <w:pPr>
      <w:keepNext/>
      <w:jc w:val="center"/>
      <w:outlineLvl w:val="0"/>
    </w:pPr>
    <w:rPr>
      <w:rFonts w:ascii="Bookman Old Style" w:hAnsi="Bookman Old Style"/>
      <w:b/>
      <w:bCs/>
    </w:rPr>
  </w:style>
  <w:style w:type="paragraph" w:styleId="Titre2">
    <w:name w:val="heading 2"/>
    <w:basedOn w:val="Normal"/>
    <w:next w:val="Normal"/>
    <w:link w:val="Titre2Car"/>
    <w:uiPriority w:val="9"/>
    <w:qFormat/>
    <w:rsid w:val="00A61674"/>
    <w:pPr>
      <w:keepNext/>
      <w:jc w:val="center"/>
      <w:outlineLvl w:val="1"/>
    </w:pPr>
    <w:rPr>
      <w:rFonts w:ascii="Bookman Old Style" w:hAnsi="Bookman Old Style"/>
      <w:i/>
      <w:iCs/>
    </w:rPr>
  </w:style>
  <w:style w:type="paragraph" w:styleId="Titre3">
    <w:name w:val="heading 3"/>
    <w:basedOn w:val="Normal"/>
    <w:next w:val="Normal"/>
    <w:link w:val="Titre3Car"/>
    <w:qFormat/>
    <w:rsid w:val="00A61674"/>
    <w:pPr>
      <w:keepNext/>
      <w:jc w:val="center"/>
      <w:outlineLvl w:val="2"/>
    </w:pPr>
    <w:rPr>
      <w:rFonts w:ascii="Bookman Old Style" w:hAnsi="Bookman Old Style"/>
      <w:b/>
      <w:bCs/>
      <w:sz w:val="32"/>
    </w:rPr>
  </w:style>
  <w:style w:type="paragraph" w:styleId="Titre4">
    <w:name w:val="heading 4"/>
    <w:basedOn w:val="Normal"/>
    <w:next w:val="Normal"/>
    <w:link w:val="Titre4Car"/>
    <w:uiPriority w:val="9"/>
    <w:qFormat/>
    <w:rsid w:val="00A61674"/>
    <w:pPr>
      <w:keepNext/>
      <w:jc w:val="center"/>
      <w:outlineLvl w:val="3"/>
    </w:pPr>
    <w:rPr>
      <w:rFonts w:ascii="Bookman Old Style" w:hAnsi="Bookman Old Style"/>
      <w:sz w:val="28"/>
    </w:rPr>
  </w:style>
  <w:style w:type="paragraph" w:styleId="Titre5">
    <w:name w:val="heading 5"/>
    <w:basedOn w:val="Normal"/>
    <w:next w:val="Normal"/>
    <w:link w:val="Titre5Car"/>
    <w:uiPriority w:val="9"/>
    <w:qFormat/>
    <w:rsid w:val="00A61674"/>
    <w:pPr>
      <w:spacing w:before="240" w:after="60"/>
      <w:outlineLvl w:val="4"/>
    </w:pPr>
    <w:rPr>
      <w:b/>
      <w:bCs/>
      <w:i/>
      <w:iCs/>
      <w:sz w:val="26"/>
      <w:szCs w:val="26"/>
    </w:rPr>
  </w:style>
  <w:style w:type="paragraph" w:styleId="Titre6">
    <w:name w:val="heading 6"/>
    <w:basedOn w:val="Normal"/>
    <w:next w:val="Normal"/>
    <w:link w:val="Titre6Car"/>
    <w:qFormat/>
    <w:rsid w:val="00A61674"/>
    <w:pPr>
      <w:spacing w:before="240" w:after="60"/>
      <w:outlineLvl w:val="5"/>
    </w:pPr>
    <w:rPr>
      <w:b/>
      <w:bCs/>
      <w:sz w:val="22"/>
      <w:szCs w:val="22"/>
    </w:rPr>
  </w:style>
  <w:style w:type="paragraph" w:styleId="Titre7">
    <w:name w:val="heading 7"/>
    <w:basedOn w:val="Normal"/>
    <w:next w:val="Normal"/>
    <w:link w:val="Titre7Car"/>
    <w:qFormat/>
    <w:rsid w:val="00A61674"/>
    <w:pPr>
      <w:keepNext/>
      <w:jc w:val="both"/>
      <w:outlineLvl w:val="6"/>
    </w:pPr>
    <w:rPr>
      <w:rFonts w:ascii="Bookman Old Style" w:hAnsi="Bookman Old Style"/>
      <w:sz w:val="28"/>
    </w:rPr>
  </w:style>
  <w:style w:type="paragraph" w:styleId="Titre8">
    <w:name w:val="heading 8"/>
    <w:basedOn w:val="Normal"/>
    <w:next w:val="Normal"/>
    <w:link w:val="Titre8Car"/>
    <w:qFormat/>
    <w:rsid w:val="00A61674"/>
    <w:pPr>
      <w:keepNext/>
      <w:jc w:val="center"/>
      <w:outlineLvl w:val="7"/>
    </w:pPr>
    <w:rPr>
      <w:b/>
      <w:bCs/>
      <w:sz w:val="22"/>
    </w:rPr>
  </w:style>
  <w:style w:type="paragraph" w:styleId="Titre9">
    <w:name w:val="heading 9"/>
    <w:basedOn w:val="Normal"/>
    <w:next w:val="Normal"/>
    <w:link w:val="Titre9Car"/>
    <w:qFormat/>
    <w:rsid w:val="00A61674"/>
    <w:pPr>
      <w:keepNext/>
      <w:outlineLvl w:val="8"/>
    </w:pPr>
    <w:rPr>
      <w:rFonts w:ascii="Bookman Old Style" w:hAnsi="Bookman Old Style"/>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1674"/>
    <w:rPr>
      <w:rFonts w:ascii="Bookman Old Style" w:eastAsia="Times New Roman" w:hAnsi="Bookman Old Style" w:cs="Times New Roman"/>
      <w:b/>
      <w:bCs/>
      <w:sz w:val="24"/>
      <w:szCs w:val="24"/>
      <w:lang w:eastAsia="fr-FR"/>
    </w:rPr>
  </w:style>
  <w:style w:type="character" w:customStyle="1" w:styleId="Titre2Car">
    <w:name w:val="Titre 2 Car"/>
    <w:basedOn w:val="Policepardfaut"/>
    <w:link w:val="Titre2"/>
    <w:uiPriority w:val="9"/>
    <w:rsid w:val="00A61674"/>
    <w:rPr>
      <w:rFonts w:ascii="Bookman Old Style" w:eastAsia="Times New Roman" w:hAnsi="Bookman Old Style" w:cs="Times New Roman"/>
      <w:i/>
      <w:iCs/>
      <w:sz w:val="24"/>
      <w:szCs w:val="24"/>
      <w:lang w:eastAsia="fr-FR"/>
    </w:rPr>
  </w:style>
  <w:style w:type="character" w:customStyle="1" w:styleId="Titre3Car">
    <w:name w:val="Titre 3 Car"/>
    <w:basedOn w:val="Policepardfaut"/>
    <w:link w:val="Titre3"/>
    <w:rsid w:val="00A61674"/>
    <w:rPr>
      <w:rFonts w:ascii="Bookman Old Style" w:eastAsia="Times New Roman" w:hAnsi="Bookman Old Style" w:cs="Times New Roman"/>
      <w:b/>
      <w:bCs/>
      <w:sz w:val="32"/>
      <w:szCs w:val="24"/>
      <w:lang w:eastAsia="fr-FR"/>
    </w:rPr>
  </w:style>
  <w:style w:type="character" w:customStyle="1" w:styleId="Titre4Car">
    <w:name w:val="Titre 4 Car"/>
    <w:basedOn w:val="Policepardfaut"/>
    <w:link w:val="Titre4"/>
    <w:uiPriority w:val="9"/>
    <w:rsid w:val="00A61674"/>
    <w:rPr>
      <w:rFonts w:ascii="Bookman Old Style" w:eastAsia="Times New Roman" w:hAnsi="Bookman Old Style" w:cs="Times New Roman"/>
      <w:sz w:val="28"/>
      <w:szCs w:val="24"/>
      <w:lang w:eastAsia="fr-FR"/>
    </w:rPr>
  </w:style>
  <w:style w:type="character" w:customStyle="1" w:styleId="Titre5Car">
    <w:name w:val="Titre 5 Car"/>
    <w:basedOn w:val="Policepardfaut"/>
    <w:link w:val="Titre5"/>
    <w:uiPriority w:val="9"/>
    <w:rsid w:val="00A61674"/>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A61674"/>
    <w:rPr>
      <w:rFonts w:ascii="Times New Roman" w:eastAsia="Times New Roman" w:hAnsi="Times New Roman" w:cs="Times New Roman"/>
      <w:b/>
      <w:bCs/>
      <w:lang w:eastAsia="fr-FR"/>
    </w:rPr>
  </w:style>
  <w:style w:type="character" w:customStyle="1" w:styleId="Titre7Car">
    <w:name w:val="Titre 7 Car"/>
    <w:basedOn w:val="Policepardfaut"/>
    <w:link w:val="Titre7"/>
    <w:rsid w:val="00A61674"/>
    <w:rPr>
      <w:rFonts w:ascii="Bookman Old Style" w:eastAsia="Times New Roman" w:hAnsi="Bookman Old Style" w:cs="Times New Roman"/>
      <w:sz w:val="28"/>
      <w:szCs w:val="24"/>
      <w:lang w:eastAsia="fr-FR"/>
    </w:rPr>
  </w:style>
  <w:style w:type="character" w:customStyle="1" w:styleId="Titre8Car">
    <w:name w:val="Titre 8 Car"/>
    <w:basedOn w:val="Policepardfaut"/>
    <w:link w:val="Titre8"/>
    <w:rsid w:val="00A61674"/>
    <w:rPr>
      <w:rFonts w:ascii="Times New Roman" w:eastAsia="Times New Roman" w:hAnsi="Times New Roman" w:cs="Times New Roman"/>
      <w:b/>
      <w:bCs/>
      <w:szCs w:val="24"/>
      <w:lang w:eastAsia="fr-FR"/>
    </w:rPr>
  </w:style>
  <w:style w:type="character" w:customStyle="1" w:styleId="Titre9Car">
    <w:name w:val="Titre 9 Car"/>
    <w:basedOn w:val="Policepardfaut"/>
    <w:link w:val="Titre9"/>
    <w:rsid w:val="00A61674"/>
    <w:rPr>
      <w:rFonts w:ascii="Bookman Old Style" w:eastAsia="Times New Roman" w:hAnsi="Bookman Old Style" w:cs="Times New Roman"/>
      <w:b/>
      <w:bCs/>
      <w:sz w:val="24"/>
      <w:szCs w:val="24"/>
      <w:lang w:eastAsia="fr-FR"/>
    </w:rPr>
  </w:style>
  <w:style w:type="paragraph" w:styleId="Corpsdetexte2">
    <w:name w:val="Body Text 2"/>
    <w:basedOn w:val="Normal"/>
    <w:link w:val="Corpsdetexte2Car"/>
    <w:rsid w:val="00A61674"/>
    <w:pPr>
      <w:jc w:val="both"/>
    </w:pPr>
    <w:rPr>
      <w:rFonts w:ascii="Bookman Old Style" w:hAnsi="Bookman Old Style"/>
      <w:b/>
      <w:bCs/>
      <w:sz w:val="28"/>
    </w:rPr>
  </w:style>
  <w:style w:type="character" w:customStyle="1" w:styleId="Corpsdetexte2Car">
    <w:name w:val="Corps de texte 2 Car"/>
    <w:basedOn w:val="Policepardfaut"/>
    <w:link w:val="Corpsdetexte2"/>
    <w:rsid w:val="00A61674"/>
    <w:rPr>
      <w:rFonts w:ascii="Bookman Old Style" w:eastAsia="Times New Roman" w:hAnsi="Bookman Old Style" w:cs="Times New Roman"/>
      <w:b/>
      <w:bCs/>
      <w:sz w:val="28"/>
      <w:szCs w:val="24"/>
      <w:lang w:eastAsia="fr-FR"/>
    </w:rPr>
  </w:style>
  <w:style w:type="paragraph" w:styleId="Titre">
    <w:name w:val="Title"/>
    <w:basedOn w:val="Normal"/>
    <w:link w:val="TitreCar"/>
    <w:qFormat/>
    <w:rsid w:val="00A61674"/>
    <w:pPr>
      <w:jc w:val="center"/>
    </w:pPr>
    <w:rPr>
      <w:b/>
      <w:bCs/>
    </w:rPr>
  </w:style>
  <w:style w:type="character" w:customStyle="1" w:styleId="TitreCar">
    <w:name w:val="Titre Car"/>
    <w:basedOn w:val="Policepardfaut"/>
    <w:link w:val="Titre"/>
    <w:rsid w:val="00A61674"/>
    <w:rPr>
      <w:rFonts w:ascii="Times New Roman" w:eastAsia="Times New Roman" w:hAnsi="Times New Roman" w:cs="Times New Roman"/>
      <w:b/>
      <w:bCs/>
      <w:sz w:val="24"/>
      <w:szCs w:val="24"/>
      <w:lang w:eastAsia="fr-FR"/>
    </w:rPr>
  </w:style>
  <w:style w:type="paragraph" w:styleId="En-tte">
    <w:name w:val="header"/>
    <w:basedOn w:val="Normal"/>
    <w:link w:val="En-tteCar"/>
    <w:rsid w:val="00A61674"/>
    <w:pPr>
      <w:tabs>
        <w:tab w:val="center" w:pos="4536"/>
        <w:tab w:val="right" w:pos="9072"/>
      </w:tabs>
    </w:pPr>
  </w:style>
  <w:style w:type="character" w:customStyle="1" w:styleId="En-tteCar">
    <w:name w:val="En-tête Car"/>
    <w:basedOn w:val="Policepardfaut"/>
    <w:link w:val="En-tte"/>
    <w:rsid w:val="00A6167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A61674"/>
    <w:pPr>
      <w:tabs>
        <w:tab w:val="center" w:pos="4536"/>
        <w:tab w:val="right" w:pos="9072"/>
      </w:tabs>
    </w:pPr>
  </w:style>
  <w:style w:type="character" w:customStyle="1" w:styleId="PieddepageCar">
    <w:name w:val="Pied de page Car"/>
    <w:basedOn w:val="Policepardfaut"/>
    <w:link w:val="Pieddepage"/>
    <w:uiPriority w:val="99"/>
    <w:rsid w:val="00A61674"/>
    <w:rPr>
      <w:rFonts w:ascii="Times New Roman" w:eastAsia="Times New Roman" w:hAnsi="Times New Roman" w:cs="Times New Roman"/>
      <w:sz w:val="24"/>
      <w:szCs w:val="24"/>
      <w:lang w:eastAsia="fr-FR"/>
    </w:rPr>
  </w:style>
  <w:style w:type="character" w:styleId="Numrodepage">
    <w:name w:val="page number"/>
    <w:basedOn w:val="Policepardfaut"/>
    <w:rsid w:val="00A61674"/>
  </w:style>
  <w:style w:type="paragraph" w:styleId="Corpsdetexte">
    <w:name w:val="Body Text"/>
    <w:basedOn w:val="Normal"/>
    <w:link w:val="CorpsdetexteCar"/>
    <w:rsid w:val="00A61674"/>
    <w:pPr>
      <w:spacing w:after="120"/>
    </w:pPr>
  </w:style>
  <w:style w:type="character" w:customStyle="1" w:styleId="CorpsdetexteCar">
    <w:name w:val="Corps de texte Car"/>
    <w:basedOn w:val="Policepardfaut"/>
    <w:link w:val="Corpsdetexte"/>
    <w:rsid w:val="00A61674"/>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A61674"/>
    <w:pPr>
      <w:spacing w:after="120" w:line="480" w:lineRule="auto"/>
      <w:ind w:left="283"/>
    </w:pPr>
  </w:style>
  <w:style w:type="character" w:customStyle="1" w:styleId="Retraitcorpsdetexte2Car">
    <w:name w:val="Retrait corps de texte 2 Car"/>
    <w:basedOn w:val="Policepardfaut"/>
    <w:link w:val="Retraitcorpsdetexte2"/>
    <w:rsid w:val="00A61674"/>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A61674"/>
    <w:pPr>
      <w:spacing w:after="120"/>
      <w:ind w:left="283"/>
    </w:pPr>
    <w:rPr>
      <w:sz w:val="16"/>
      <w:szCs w:val="16"/>
    </w:rPr>
  </w:style>
  <w:style w:type="character" w:customStyle="1" w:styleId="Retraitcorpsdetexte3Car">
    <w:name w:val="Retrait corps de texte 3 Car"/>
    <w:basedOn w:val="Policepardfaut"/>
    <w:link w:val="Retraitcorpsdetexte3"/>
    <w:rsid w:val="00A61674"/>
    <w:rPr>
      <w:rFonts w:ascii="Times New Roman" w:eastAsia="Times New Roman" w:hAnsi="Times New Roman" w:cs="Times New Roman"/>
      <w:sz w:val="16"/>
      <w:szCs w:val="16"/>
      <w:lang w:eastAsia="fr-FR"/>
    </w:rPr>
  </w:style>
  <w:style w:type="character" w:styleId="Lienhypertexte">
    <w:name w:val="Hyperlink"/>
    <w:rsid w:val="00A61674"/>
    <w:rPr>
      <w:color w:val="0000FF"/>
      <w:u w:val="single"/>
    </w:rPr>
  </w:style>
  <w:style w:type="paragraph" w:styleId="Retraitcorpsdetexte">
    <w:name w:val="Body Text Indent"/>
    <w:basedOn w:val="Normal"/>
    <w:link w:val="RetraitcorpsdetexteCar"/>
    <w:rsid w:val="00A61674"/>
    <w:pPr>
      <w:spacing w:after="120"/>
      <w:ind w:left="283"/>
    </w:pPr>
  </w:style>
  <w:style w:type="character" w:customStyle="1" w:styleId="RetraitcorpsdetexteCar">
    <w:name w:val="Retrait corps de texte Car"/>
    <w:basedOn w:val="Policepardfaut"/>
    <w:link w:val="Retraitcorpsdetexte"/>
    <w:rsid w:val="00A61674"/>
    <w:rPr>
      <w:rFonts w:ascii="Times New Roman" w:eastAsia="Times New Roman" w:hAnsi="Times New Roman" w:cs="Times New Roman"/>
      <w:sz w:val="24"/>
      <w:szCs w:val="24"/>
      <w:lang w:eastAsia="fr-FR"/>
    </w:rPr>
  </w:style>
  <w:style w:type="paragraph" w:customStyle="1" w:styleId="xl42">
    <w:name w:val="xl42"/>
    <w:basedOn w:val="Normal"/>
    <w:rsid w:val="00A61674"/>
    <w:pPr>
      <w:pBdr>
        <w:top w:val="single" w:sz="4" w:space="0" w:color="auto"/>
        <w:bottom w:val="single" w:sz="4" w:space="0" w:color="auto"/>
      </w:pBdr>
      <w:spacing w:before="100" w:beforeAutospacing="1" w:after="100" w:afterAutospacing="1"/>
    </w:pPr>
    <w:rPr>
      <w:rFonts w:ascii="Arial" w:hAnsi="Arial" w:cs="Arial"/>
      <w:b/>
      <w:bCs/>
    </w:rPr>
  </w:style>
  <w:style w:type="character" w:styleId="Lienhypertextesuivivisit">
    <w:name w:val="FollowedHyperlink"/>
    <w:rsid w:val="00A61674"/>
    <w:rPr>
      <w:color w:val="800080"/>
      <w:u w:val="single"/>
    </w:rPr>
  </w:style>
  <w:style w:type="paragraph" w:customStyle="1" w:styleId="xl26">
    <w:name w:val="xl26"/>
    <w:basedOn w:val="Normal"/>
    <w:rsid w:val="00A616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character" w:customStyle="1" w:styleId="CarCar19">
    <w:name w:val="Car Car19"/>
    <w:locked/>
    <w:rsid w:val="00A61674"/>
    <w:rPr>
      <w:rFonts w:ascii="Cambria" w:hAnsi="Cambria"/>
      <w:b/>
      <w:bCs/>
      <w:kern w:val="32"/>
      <w:sz w:val="32"/>
      <w:szCs w:val="32"/>
      <w:lang w:val="fr-FR" w:eastAsia="fr-FR" w:bidi="ar-SA"/>
    </w:rPr>
  </w:style>
  <w:style w:type="character" w:customStyle="1" w:styleId="CarCar9">
    <w:name w:val="Car Car9"/>
    <w:locked/>
    <w:rsid w:val="00A61674"/>
    <w:rPr>
      <w:sz w:val="24"/>
      <w:szCs w:val="24"/>
      <w:lang w:val="fr-FR" w:eastAsia="fr-FR" w:bidi="ar-SA"/>
    </w:rPr>
  </w:style>
  <w:style w:type="character" w:customStyle="1" w:styleId="CarCar6">
    <w:name w:val="Car Car6"/>
    <w:locked/>
    <w:rsid w:val="00A61674"/>
    <w:rPr>
      <w:sz w:val="24"/>
      <w:szCs w:val="24"/>
      <w:lang w:val="fr-FR" w:eastAsia="fr-FR" w:bidi="ar-SA"/>
    </w:rPr>
  </w:style>
  <w:style w:type="character" w:customStyle="1" w:styleId="SalutationsCar">
    <w:name w:val="Salutations Car"/>
    <w:link w:val="Salutations"/>
    <w:locked/>
    <w:rsid w:val="00A61674"/>
    <w:rPr>
      <w:lang w:eastAsia="fr-FR"/>
    </w:rPr>
  </w:style>
  <w:style w:type="paragraph" w:styleId="Salutations">
    <w:name w:val="Salutation"/>
    <w:basedOn w:val="Normal"/>
    <w:next w:val="Normal"/>
    <w:link w:val="SalutationsCar"/>
    <w:rsid w:val="00A61674"/>
    <w:pPr>
      <w:widowControl w:val="0"/>
    </w:pPr>
    <w:rPr>
      <w:rFonts w:asciiTheme="minorHAnsi" w:eastAsiaTheme="minorHAnsi" w:hAnsiTheme="minorHAnsi" w:cstheme="minorBidi"/>
      <w:sz w:val="22"/>
      <w:szCs w:val="22"/>
    </w:rPr>
  </w:style>
  <w:style w:type="character" w:customStyle="1" w:styleId="SalutationsCar1">
    <w:name w:val="Salutations Car1"/>
    <w:basedOn w:val="Policepardfaut"/>
    <w:uiPriority w:val="99"/>
    <w:semiHidden/>
    <w:rsid w:val="00A61674"/>
    <w:rPr>
      <w:rFonts w:ascii="Times New Roman" w:eastAsia="Times New Roman" w:hAnsi="Times New Roman" w:cs="Times New Roman"/>
      <w:sz w:val="24"/>
      <w:szCs w:val="24"/>
      <w:lang w:eastAsia="fr-FR"/>
    </w:rPr>
  </w:style>
  <w:style w:type="character" w:customStyle="1" w:styleId="Corpsdetexte3Car">
    <w:name w:val="Corps de texte 3 Car"/>
    <w:link w:val="Corpsdetexte3"/>
    <w:locked/>
    <w:rsid w:val="00A61674"/>
    <w:rPr>
      <w:sz w:val="16"/>
      <w:szCs w:val="16"/>
      <w:lang w:eastAsia="fr-FR"/>
    </w:rPr>
  </w:style>
  <w:style w:type="paragraph" w:styleId="Corpsdetexte3">
    <w:name w:val="Body Text 3"/>
    <w:basedOn w:val="Normal"/>
    <w:link w:val="Corpsdetexte3Car"/>
    <w:rsid w:val="00A61674"/>
    <w:pPr>
      <w:spacing w:after="120"/>
    </w:pPr>
    <w:rPr>
      <w:rFonts w:asciiTheme="minorHAnsi" w:eastAsiaTheme="minorHAnsi" w:hAnsiTheme="minorHAnsi" w:cstheme="minorBidi"/>
      <w:sz w:val="16"/>
      <w:szCs w:val="16"/>
    </w:rPr>
  </w:style>
  <w:style w:type="character" w:customStyle="1" w:styleId="Corpsdetexte3Car1">
    <w:name w:val="Corps de texte 3 Car1"/>
    <w:basedOn w:val="Policepardfaut"/>
    <w:uiPriority w:val="99"/>
    <w:semiHidden/>
    <w:rsid w:val="00A61674"/>
    <w:rPr>
      <w:rFonts w:ascii="Times New Roman" w:eastAsia="Times New Roman" w:hAnsi="Times New Roman" w:cs="Times New Roman"/>
      <w:sz w:val="16"/>
      <w:szCs w:val="16"/>
      <w:lang w:eastAsia="fr-FR"/>
    </w:rPr>
  </w:style>
  <w:style w:type="character" w:customStyle="1" w:styleId="TextedebullesCar">
    <w:name w:val="Texte de bulles Car"/>
    <w:link w:val="Textedebulles"/>
    <w:uiPriority w:val="99"/>
    <w:semiHidden/>
    <w:locked/>
    <w:rsid w:val="00A61674"/>
    <w:rPr>
      <w:rFonts w:ascii="Tahoma" w:hAnsi="Tahoma" w:cs="Tahoma"/>
      <w:sz w:val="16"/>
      <w:szCs w:val="16"/>
      <w:lang w:eastAsia="fr-FR"/>
    </w:rPr>
  </w:style>
  <w:style w:type="paragraph" w:styleId="Textedebulles">
    <w:name w:val="Balloon Text"/>
    <w:basedOn w:val="Normal"/>
    <w:link w:val="TextedebullesCar"/>
    <w:uiPriority w:val="99"/>
    <w:semiHidden/>
    <w:rsid w:val="00A61674"/>
    <w:rPr>
      <w:rFonts w:ascii="Tahoma" w:eastAsiaTheme="minorHAnsi" w:hAnsi="Tahoma" w:cs="Tahoma"/>
      <w:sz w:val="16"/>
      <w:szCs w:val="16"/>
    </w:rPr>
  </w:style>
  <w:style w:type="character" w:customStyle="1" w:styleId="TextedebullesCar1">
    <w:name w:val="Texte de bulles Car1"/>
    <w:basedOn w:val="Policepardfaut"/>
    <w:uiPriority w:val="99"/>
    <w:semiHidden/>
    <w:rsid w:val="00A61674"/>
    <w:rPr>
      <w:rFonts w:ascii="Tahoma" w:eastAsia="Times New Roman" w:hAnsi="Tahoma" w:cs="Tahoma"/>
      <w:sz w:val="16"/>
      <w:szCs w:val="16"/>
      <w:lang w:eastAsia="fr-FR"/>
    </w:rPr>
  </w:style>
  <w:style w:type="paragraph" w:customStyle="1" w:styleId="xl27">
    <w:name w:val="xl27"/>
    <w:basedOn w:val="Normal"/>
    <w:rsid w:val="00A61674"/>
    <w:pPr>
      <w:spacing w:before="100" w:beforeAutospacing="1" w:after="100" w:afterAutospacing="1"/>
      <w:jc w:val="center"/>
    </w:pPr>
    <w:rPr>
      <w:rFonts w:ascii="Arial" w:hAnsi="Arial" w:cs="Arial"/>
    </w:rPr>
  </w:style>
  <w:style w:type="paragraph" w:customStyle="1" w:styleId="p25">
    <w:name w:val="p25"/>
    <w:basedOn w:val="Normal"/>
    <w:rsid w:val="00A61674"/>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A61674"/>
    <w:pPr>
      <w:widowControl w:val="0"/>
      <w:autoSpaceDE w:val="0"/>
      <w:autoSpaceDN w:val="0"/>
      <w:adjustRightInd w:val="0"/>
      <w:spacing w:after="7375"/>
    </w:pPr>
    <w:rPr>
      <w:rFonts w:ascii="Helvetica" w:hAnsi="Helvetica"/>
    </w:rPr>
  </w:style>
  <w:style w:type="paragraph" w:customStyle="1" w:styleId="Default">
    <w:name w:val="Default"/>
    <w:rsid w:val="00A61674"/>
    <w:pPr>
      <w:widowControl w:val="0"/>
      <w:autoSpaceDE w:val="0"/>
      <w:autoSpaceDN w:val="0"/>
      <w:adjustRightInd w:val="0"/>
      <w:jc w:val="left"/>
    </w:pPr>
    <w:rPr>
      <w:rFonts w:ascii="Helvetica" w:eastAsia="Times New Roman" w:hAnsi="Helvetica" w:cs="Times New Roman"/>
      <w:color w:val="000000"/>
      <w:sz w:val="24"/>
      <w:szCs w:val="24"/>
      <w:lang w:eastAsia="fr-FR"/>
    </w:rPr>
  </w:style>
  <w:style w:type="paragraph" w:styleId="Paragraphedeliste">
    <w:name w:val="List Paragraph"/>
    <w:basedOn w:val="Normal"/>
    <w:uiPriority w:val="34"/>
    <w:qFormat/>
    <w:rsid w:val="00A61674"/>
    <w:pPr>
      <w:ind w:left="708"/>
    </w:pPr>
  </w:style>
  <w:style w:type="paragraph" w:customStyle="1" w:styleId="arial">
    <w:name w:val="arial"/>
    <w:basedOn w:val="Normal"/>
    <w:uiPriority w:val="99"/>
    <w:rsid w:val="00A61674"/>
    <w:pPr>
      <w:widowControl w:val="0"/>
      <w:autoSpaceDE w:val="0"/>
      <w:autoSpaceDN w:val="0"/>
      <w:adjustRightInd w:val="0"/>
      <w:spacing w:line="200" w:lineRule="exact"/>
      <w:ind w:firstLine="349"/>
    </w:pPr>
  </w:style>
  <w:style w:type="paragraph" w:styleId="Sansinterligne">
    <w:name w:val="No Spacing"/>
    <w:uiPriority w:val="1"/>
    <w:qFormat/>
    <w:rsid w:val="00A61674"/>
    <w:pPr>
      <w:jc w:val="left"/>
    </w:pPr>
    <w:rPr>
      <w:rFonts w:ascii="Times New Roman" w:eastAsia="Times New Roman" w:hAnsi="Times New Roman" w:cs="Times New Roman"/>
      <w:sz w:val="24"/>
      <w:szCs w:val="24"/>
      <w:lang w:eastAsia="fr-FR"/>
    </w:rPr>
  </w:style>
  <w:style w:type="paragraph" w:styleId="Normalcentr">
    <w:name w:val="Block Text"/>
    <w:basedOn w:val="Normal"/>
    <w:rsid w:val="00A61674"/>
    <w:pPr>
      <w:widowControl w:val="0"/>
      <w:ind w:left="709" w:right="-1" w:hanging="709"/>
      <w:jc w:val="both"/>
    </w:pPr>
    <w:rPr>
      <w:i/>
      <w:iCs/>
    </w:rPr>
  </w:style>
  <w:style w:type="paragraph" w:customStyle="1" w:styleId="TITI111">
    <w:name w:val="TITI.1.1.1"/>
    <w:basedOn w:val="Normal"/>
    <w:rsid w:val="00A61674"/>
    <w:pPr>
      <w:widowControl w:val="0"/>
      <w:ind w:left="567"/>
      <w:jc w:val="both"/>
    </w:pPr>
    <w:rPr>
      <w:b/>
      <w:i/>
      <w:szCs w:val="20"/>
    </w:rPr>
  </w:style>
  <w:style w:type="paragraph" w:customStyle="1" w:styleId="TITI1111a">
    <w:name w:val="TITI.1.1.1.1.a"/>
    <w:basedOn w:val="Normal"/>
    <w:rsid w:val="00A61674"/>
    <w:pPr>
      <w:widowControl w:val="0"/>
      <w:ind w:left="1134"/>
      <w:jc w:val="both"/>
    </w:pPr>
    <w:rPr>
      <w:i/>
      <w:szCs w:val="20"/>
    </w:rPr>
  </w:style>
  <w:style w:type="paragraph" w:customStyle="1" w:styleId="Normal10">
    <w:name w:val="Normal 10"/>
    <w:basedOn w:val="Normal"/>
    <w:rsid w:val="00A61674"/>
    <w:pPr>
      <w:jc w:val="both"/>
    </w:pPr>
    <w:rPr>
      <w:sz w:val="20"/>
      <w:szCs w:val="20"/>
    </w:rPr>
  </w:style>
  <w:style w:type="paragraph" w:customStyle="1" w:styleId="CM120">
    <w:name w:val="CM120"/>
    <w:basedOn w:val="Default"/>
    <w:next w:val="Default"/>
    <w:rsid w:val="00A61674"/>
    <w:pPr>
      <w:spacing w:after="1763"/>
    </w:pPr>
    <w:rPr>
      <w:rFonts w:cs="Helvetica"/>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59430-DC42-47C6-9575-A66D01A4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24730</Words>
  <Characters>136020</Characters>
  <Application>Microsoft Office Word</Application>
  <DocSecurity>0</DocSecurity>
  <Lines>1133</Lines>
  <Paragraphs>320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armpsud</cp:lastModifiedBy>
  <cp:revision>73</cp:revision>
  <cp:lastPrinted>2023-02-23T11:26:00Z</cp:lastPrinted>
  <dcterms:created xsi:type="dcterms:W3CDTF">2023-02-22T14:06:00Z</dcterms:created>
  <dcterms:modified xsi:type="dcterms:W3CDTF">2023-03-16T14:24:00Z</dcterms:modified>
</cp:coreProperties>
</file>